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ED" w:rsidRPr="000D2105" w:rsidRDefault="00D277ED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D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 прокурор разъясняет</w:t>
      </w:r>
    </w:p>
    <w:p w:rsidR="000D2105" w:rsidRDefault="000D2105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891" w:rsidRDefault="00627891" w:rsidP="00E237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Министра обороны Российской Федерации от 06</w:t>
      </w:r>
      <w:r w:rsidR="000A3E4C" w:rsidRPr="000A3E4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0A3E4C" w:rsidRPr="000A3E4C">
        <w:rPr>
          <w:rFonts w:ascii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sz w:val="28"/>
          <w:szCs w:val="28"/>
        </w:rPr>
        <w:t>329 внесены изменения в Порядок осуществления ежемесячной социальной выплаты гражданам Российской Федерации, призванным на военную службу по мобилизации в Вооружённые силы Российской Федерации, определённый приказом Министра обороны Российской Федерации от 19 декабря 2022 года                 № 780.</w:t>
      </w:r>
    </w:p>
    <w:p w:rsidR="00627891" w:rsidRDefault="00627891" w:rsidP="0062789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="00B428D1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эта мера социальной поддержки</w:t>
      </w:r>
      <w:r w:rsidR="00B428D1">
        <w:rPr>
          <w:rFonts w:ascii="Times New Roman" w:hAnsi="Times New Roman" w:cs="Times New Roman"/>
          <w:sz w:val="28"/>
          <w:szCs w:val="28"/>
        </w:rPr>
        <w:t xml:space="preserve"> не осуществляется гражданам, призванным по мобилизации, за период самовольного оставления воинской части или места военной службы, определённый приказом командира воинской части, руководителя организации Вооружённых Сил Российской Федерации, в которой граждане, призванные по мобилизации, проходят военную службу.</w:t>
      </w:r>
    </w:p>
    <w:p w:rsidR="00627891" w:rsidRPr="00627891" w:rsidRDefault="000A3E4C" w:rsidP="0062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A3E4C" w:rsidRPr="00627891" w:rsidRDefault="000A3E4C" w:rsidP="0062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AF" w:rsidRDefault="00AD0CAF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прокурор гарнизона</w:t>
      </w:r>
    </w:p>
    <w:p w:rsidR="00AD0CAF" w:rsidRPr="00AD0CAF" w:rsidRDefault="00AD0CAF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подполковник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Казарин И.М.</w:t>
      </w:r>
    </w:p>
    <w:sectPr w:rsidR="00AD0CAF" w:rsidRPr="00AD0CAF" w:rsidSect="000D3C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E06A7"/>
    <w:multiLevelType w:val="hybridMultilevel"/>
    <w:tmpl w:val="5BF09FDC"/>
    <w:lvl w:ilvl="0" w:tplc="26F86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BE732C"/>
    <w:multiLevelType w:val="hybridMultilevel"/>
    <w:tmpl w:val="110C5B6A"/>
    <w:lvl w:ilvl="0" w:tplc="D20CD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ED"/>
    <w:rsid w:val="00015C33"/>
    <w:rsid w:val="00036A97"/>
    <w:rsid w:val="00065B19"/>
    <w:rsid w:val="000A3E4C"/>
    <w:rsid w:val="000D2105"/>
    <w:rsid w:val="000D3CA4"/>
    <w:rsid w:val="001422F2"/>
    <w:rsid w:val="0026566C"/>
    <w:rsid w:val="002A289E"/>
    <w:rsid w:val="002B1CD0"/>
    <w:rsid w:val="002E5378"/>
    <w:rsid w:val="00330DA7"/>
    <w:rsid w:val="003A31BE"/>
    <w:rsid w:val="0043085B"/>
    <w:rsid w:val="004C65FF"/>
    <w:rsid w:val="004E6C1B"/>
    <w:rsid w:val="00627891"/>
    <w:rsid w:val="006722F5"/>
    <w:rsid w:val="006C5990"/>
    <w:rsid w:val="007C1B4D"/>
    <w:rsid w:val="007C2B5D"/>
    <w:rsid w:val="008E3978"/>
    <w:rsid w:val="009E604A"/>
    <w:rsid w:val="00A2672F"/>
    <w:rsid w:val="00A31188"/>
    <w:rsid w:val="00AA45AB"/>
    <w:rsid w:val="00AC6914"/>
    <w:rsid w:val="00AD0CAF"/>
    <w:rsid w:val="00AD2E0B"/>
    <w:rsid w:val="00B428D1"/>
    <w:rsid w:val="00B74FB2"/>
    <w:rsid w:val="00BE5DDB"/>
    <w:rsid w:val="00D23F7F"/>
    <w:rsid w:val="00D277ED"/>
    <w:rsid w:val="00E23769"/>
    <w:rsid w:val="00E666F2"/>
    <w:rsid w:val="00E83653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2CBE-7FF4-4CF0-92BD-1414B77F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7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7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CA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C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Болотская Д.В.</cp:lastModifiedBy>
  <cp:revision>2</cp:revision>
  <cp:lastPrinted>2023-08-28T04:52:00Z</cp:lastPrinted>
  <dcterms:created xsi:type="dcterms:W3CDTF">2024-10-17T04:30:00Z</dcterms:created>
  <dcterms:modified xsi:type="dcterms:W3CDTF">2024-10-17T04:30:00Z</dcterms:modified>
</cp:coreProperties>
</file>