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779" w:rsidRDefault="00D0377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03779" w:rsidRDefault="00D03779">
      <w:pPr>
        <w:pStyle w:val="ConsPlusNormal"/>
        <w:jc w:val="both"/>
        <w:outlineLvl w:val="0"/>
      </w:pPr>
    </w:p>
    <w:p w:rsidR="00D03779" w:rsidRDefault="00D03779">
      <w:pPr>
        <w:pStyle w:val="ConsPlusNormal"/>
        <w:outlineLvl w:val="0"/>
      </w:pPr>
      <w:r>
        <w:t>Зарегистрировано в Минюсте России 23 октября 2018 г. N 52503</w:t>
      </w:r>
    </w:p>
    <w:p w:rsidR="00D03779" w:rsidRDefault="00D0377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3779" w:rsidRDefault="00D03779">
      <w:pPr>
        <w:pStyle w:val="ConsPlusNormal"/>
        <w:jc w:val="both"/>
      </w:pPr>
    </w:p>
    <w:p w:rsidR="00D03779" w:rsidRDefault="00D03779">
      <w:pPr>
        <w:pStyle w:val="ConsPlusTitle"/>
        <w:jc w:val="center"/>
      </w:pPr>
      <w:r>
        <w:t>МИНИСТЕРСТВО ФИНАНСОВ РОССИЙСКОЙ ФЕДЕРАЦИИ</w:t>
      </w:r>
    </w:p>
    <w:p w:rsidR="00D03779" w:rsidRDefault="00D03779">
      <w:pPr>
        <w:pStyle w:val="ConsPlusTitle"/>
        <w:jc w:val="both"/>
      </w:pPr>
    </w:p>
    <w:p w:rsidR="00D03779" w:rsidRDefault="00D03779">
      <w:pPr>
        <w:pStyle w:val="ConsPlusTitle"/>
        <w:jc w:val="center"/>
      </w:pPr>
      <w:r>
        <w:t>ПРИКАЗ</w:t>
      </w:r>
    </w:p>
    <w:p w:rsidR="00D03779" w:rsidRDefault="00D03779">
      <w:pPr>
        <w:pStyle w:val="ConsPlusTitle"/>
        <w:jc w:val="center"/>
      </w:pPr>
      <w:r>
        <w:t>от 27 сентября 2018 г. N 202н</w:t>
      </w:r>
    </w:p>
    <w:p w:rsidR="00D03779" w:rsidRDefault="00D03779">
      <w:pPr>
        <w:pStyle w:val="ConsPlusTitle"/>
        <w:jc w:val="both"/>
      </w:pPr>
    </w:p>
    <w:p w:rsidR="00D03779" w:rsidRDefault="00D03779">
      <w:pPr>
        <w:pStyle w:val="ConsPlusTitle"/>
        <w:jc w:val="center"/>
      </w:pPr>
      <w:r>
        <w:t>О ПОРЯДКЕ</w:t>
      </w:r>
    </w:p>
    <w:p w:rsidR="00D03779" w:rsidRDefault="00D03779">
      <w:pPr>
        <w:pStyle w:val="ConsPlusTitle"/>
        <w:jc w:val="center"/>
      </w:pPr>
      <w:r>
        <w:t>ПРИСВОЕНИЯ НОМЕРА ЗАПИСИ АКТА ГРАЖДАНСКОГО СОСТОЯНИЯ</w:t>
      </w:r>
    </w:p>
    <w:p w:rsidR="00D03779" w:rsidRDefault="00D03779">
      <w:pPr>
        <w:pStyle w:val="ConsPlusTitle"/>
        <w:jc w:val="center"/>
      </w:pPr>
      <w:r>
        <w:t>И СВЕДЕНИЯМ О ДОКУМЕНТЕ, ВЫДАННОМ КОМПЕТЕНТНЫМ ОРГАНОМ</w:t>
      </w:r>
    </w:p>
    <w:p w:rsidR="00D03779" w:rsidRDefault="00D03779">
      <w:pPr>
        <w:pStyle w:val="ConsPlusTitle"/>
        <w:jc w:val="center"/>
      </w:pPr>
      <w:r>
        <w:t>ИНОСТРАННОГО ГОСУДАРСТВА В УДОСТОВЕРЕНИЕ АКТА ГРАЖДАНСКОГО</w:t>
      </w:r>
    </w:p>
    <w:p w:rsidR="00D03779" w:rsidRDefault="00D03779">
      <w:pPr>
        <w:pStyle w:val="ConsPlusTitle"/>
        <w:jc w:val="center"/>
      </w:pPr>
      <w:r>
        <w:t>СОСТОЯНИЯ, СОВЕРШЕННОГО ВНЕ ПРЕДЕЛОВ ТЕРРИТОРИИ РОССИЙСКОЙ</w:t>
      </w:r>
    </w:p>
    <w:p w:rsidR="00D03779" w:rsidRDefault="00D03779">
      <w:pPr>
        <w:pStyle w:val="ConsPlusTitle"/>
        <w:jc w:val="center"/>
      </w:pPr>
      <w:r>
        <w:t>ФЕДЕРАЦИИ ПО ЗАКОНАМ СООТВЕТСТВУЮЩЕГО ИНОСТРАННОГО</w:t>
      </w:r>
    </w:p>
    <w:p w:rsidR="00D03779" w:rsidRDefault="00D03779">
      <w:pPr>
        <w:pStyle w:val="ConsPlusTitle"/>
        <w:jc w:val="center"/>
      </w:pPr>
      <w:r>
        <w:t>ГОСУДАРСТВА В ОТНОШЕНИЕ ГРАЖДАНИНА РОССИЙСКОЙ ФЕДЕРАЦИИ,</w:t>
      </w:r>
    </w:p>
    <w:p w:rsidR="00D03779" w:rsidRDefault="00D03779">
      <w:pPr>
        <w:pStyle w:val="ConsPlusTitle"/>
        <w:jc w:val="center"/>
      </w:pPr>
      <w:r>
        <w:t>В ЕДИНОМ ГОСУДАРСТВЕННОМ РЕЕСТРЕ ЗАПИСЕЙ АКТОВ ГРАЖДАНСКОГО</w:t>
      </w:r>
    </w:p>
    <w:p w:rsidR="00D03779" w:rsidRDefault="00D03779">
      <w:pPr>
        <w:pStyle w:val="ConsPlusTitle"/>
        <w:jc w:val="center"/>
      </w:pPr>
      <w:r>
        <w:t>СОСТОЯНИЯ, И СТРУКТУРЕ УКАЗАННЫХ НОМЕРОВ</w:t>
      </w:r>
    </w:p>
    <w:p w:rsidR="00D03779" w:rsidRDefault="00D037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037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779" w:rsidRDefault="00D037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779" w:rsidRDefault="00D037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3779" w:rsidRDefault="00D037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03779" w:rsidRDefault="00D0377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Минфина России от 15.04.2019 N 56н)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779" w:rsidRDefault="00D03779">
            <w:pPr>
              <w:pStyle w:val="ConsPlusNormal"/>
            </w:pPr>
          </w:p>
        </w:tc>
      </w:tr>
    </w:tbl>
    <w:p w:rsidR="00D03779" w:rsidRDefault="00D03779">
      <w:pPr>
        <w:pStyle w:val="ConsPlusNormal"/>
        <w:jc w:val="both"/>
      </w:pPr>
    </w:p>
    <w:p w:rsidR="00D03779" w:rsidRDefault="00D03779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абзацем вторым пункта 17</w:t>
        </w:r>
      </w:hyperlink>
      <w:r>
        <w:t xml:space="preserve"> Правил ведения Единого государственного реестра записей актов гражданского состояния, утвержденных постановлением Правительства Российской Федерации от 27 июня 2018 г. N 738 "Об утверждении Правил ведения Единого государственного реестра записей актов гражданского состояния" (Собрание законодательства Российской Федерации, 2018, N 27, ст. 4089), приказываю: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>Утвердить прилагаемые:</w:t>
      </w:r>
    </w:p>
    <w:p w:rsidR="00D03779" w:rsidRDefault="00D03779">
      <w:pPr>
        <w:pStyle w:val="ConsPlusNormal"/>
        <w:spacing w:before="220"/>
        <w:ind w:firstLine="540"/>
        <w:jc w:val="both"/>
      </w:pPr>
      <w:hyperlink w:anchor="P43">
        <w:r>
          <w:rPr>
            <w:color w:val="0000FF"/>
          </w:rPr>
          <w:t>Порядок</w:t>
        </w:r>
      </w:hyperlink>
      <w:r>
        <w:t xml:space="preserve"> присвоения номера записи акта гражданского состояния и сведениям о документе, выданном компетентным органом иностранного государства в удостоверение акта гражданского состояния, совершенного вне пределов территории Российской Федерации по законам соответствующего иностранного государства в отношении гражданина Российской Федерации, в Едином государственном реестре записей актов гражданского состояния;</w:t>
      </w:r>
    </w:p>
    <w:p w:rsidR="00D03779" w:rsidRDefault="00D03779">
      <w:pPr>
        <w:pStyle w:val="ConsPlusNormal"/>
        <w:spacing w:before="220"/>
        <w:ind w:firstLine="540"/>
        <w:jc w:val="both"/>
      </w:pPr>
      <w:hyperlink w:anchor="P70">
        <w:r>
          <w:rPr>
            <w:color w:val="0000FF"/>
          </w:rPr>
          <w:t>Структуру</w:t>
        </w:r>
      </w:hyperlink>
      <w:r>
        <w:t xml:space="preserve"> номера записи акта гражданского состояния в Едином государственном реестре записей актов гражданского состояния;</w:t>
      </w:r>
    </w:p>
    <w:p w:rsidR="00D03779" w:rsidRDefault="00D03779">
      <w:pPr>
        <w:pStyle w:val="ConsPlusNormal"/>
        <w:spacing w:before="220"/>
        <w:ind w:firstLine="540"/>
        <w:jc w:val="both"/>
      </w:pPr>
      <w:hyperlink w:anchor="P158">
        <w:r>
          <w:rPr>
            <w:color w:val="0000FF"/>
          </w:rPr>
          <w:t>Структуру</w:t>
        </w:r>
      </w:hyperlink>
      <w:r>
        <w:t xml:space="preserve"> номера сведений о документе, выданном компетентным органом иностранного государства в удостоверение акта гражданского состояния, совершенного вне пределов территории Российской Федерации по законам соответствующего иностранного государства в отношение гражданина Российской Федерации, в Едином государственном реестре записей актов гражданского состояния.</w:t>
      </w:r>
    </w:p>
    <w:p w:rsidR="00D03779" w:rsidRDefault="00D03779">
      <w:pPr>
        <w:pStyle w:val="ConsPlusNormal"/>
        <w:jc w:val="both"/>
      </w:pPr>
    </w:p>
    <w:p w:rsidR="00D03779" w:rsidRDefault="00D03779">
      <w:pPr>
        <w:pStyle w:val="ConsPlusNormal"/>
        <w:jc w:val="right"/>
      </w:pPr>
      <w:r>
        <w:t>Первый заместитель</w:t>
      </w:r>
    </w:p>
    <w:p w:rsidR="00D03779" w:rsidRDefault="00D03779">
      <w:pPr>
        <w:pStyle w:val="ConsPlusNormal"/>
        <w:jc w:val="right"/>
      </w:pPr>
      <w:r>
        <w:t>Председателя Правительства</w:t>
      </w:r>
    </w:p>
    <w:p w:rsidR="00D03779" w:rsidRDefault="00D03779">
      <w:pPr>
        <w:pStyle w:val="ConsPlusNormal"/>
        <w:jc w:val="right"/>
      </w:pPr>
      <w:r>
        <w:t>Российской Федерации -</w:t>
      </w:r>
    </w:p>
    <w:p w:rsidR="00D03779" w:rsidRDefault="00D03779">
      <w:pPr>
        <w:pStyle w:val="ConsPlusNormal"/>
        <w:jc w:val="right"/>
      </w:pPr>
      <w:r>
        <w:t>Министр финансов</w:t>
      </w:r>
    </w:p>
    <w:p w:rsidR="00D03779" w:rsidRDefault="00D03779">
      <w:pPr>
        <w:pStyle w:val="ConsPlusNormal"/>
        <w:jc w:val="right"/>
      </w:pPr>
      <w:r>
        <w:t>Российской Федерации</w:t>
      </w:r>
    </w:p>
    <w:p w:rsidR="00D03779" w:rsidRDefault="00D03779">
      <w:pPr>
        <w:pStyle w:val="ConsPlusNormal"/>
        <w:jc w:val="right"/>
      </w:pPr>
      <w:r>
        <w:t>А.Г.СИЛУАНОВ</w:t>
      </w:r>
    </w:p>
    <w:p w:rsidR="00D03779" w:rsidRDefault="00D03779">
      <w:pPr>
        <w:pStyle w:val="ConsPlusNormal"/>
        <w:jc w:val="both"/>
      </w:pPr>
    </w:p>
    <w:p w:rsidR="00D03779" w:rsidRDefault="00D03779">
      <w:pPr>
        <w:pStyle w:val="ConsPlusNormal"/>
        <w:jc w:val="both"/>
      </w:pPr>
    </w:p>
    <w:p w:rsidR="00D03779" w:rsidRDefault="00D03779">
      <w:pPr>
        <w:pStyle w:val="ConsPlusNormal"/>
        <w:jc w:val="both"/>
      </w:pPr>
    </w:p>
    <w:p w:rsidR="00D03779" w:rsidRDefault="00D03779">
      <w:pPr>
        <w:pStyle w:val="ConsPlusNormal"/>
        <w:jc w:val="both"/>
      </w:pPr>
    </w:p>
    <w:p w:rsidR="00D03779" w:rsidRDefault="00D03779">
      <w:pPr>
        <w:pStyle w:val="ConsPlusNormal"/>
        <w:jc w:val="both"/>
      </w:pPr>
    </w:p>
    <w:p w:rsidR="00D03779" w:rsidRDefault="00D03779">
      <w:pPr>
        <w:pStyle w:val="ConsPlusNormal"/>
        <w:jc w:val="right"/>
        <w:outlineLvl w:val="0"/>
      </w:pPr>
      <w:r>
        <w:t>Утвержден</w:t>
      </w:r>
    </w:p>
    <w:p w:rsidR="00D03779" w:rsidRDefault="00D03779">
      <w:pPr>
        <w:pStyle w:val="ConsPlusNormal"/>
        <w:jc w:val="right"/>
      </w:pPr>
      <w:r>
        <w:t>приказом Министерства финансов</w:t>
      </w:r>
    </w:p>
    <w:p w:rsidR="00D03779" w:rsidRDefault="00D03779">
      <w:pPr>
        <w:pStyle w:val="ConsPlusNormal"/>
        <w:jc w:val="right"/>
      </w:pPr>
      <w:r>
        <w:t>Российской Федерации</w:t>
      </w:r>
    </w:p>
    <w:p w:rsidR="00D03779" w:rsidRDefault="00D03779">
      <w:pPr>
        <w:pStyle w:val="ConsPlusNormal"/>
        <w:jc w:val="right"/>
      </w:pPr>
      <w:r>
        <w:t>от 27.09.2018 N 202н</w:t>
      </w:r>
    </w:p>
    <w:p w:rsidR="00D03779" w:rsidRDefault="00D03779">
      <w:pPr>
        <w:pStyle w:val="ConsPlusNormal"/>
      </w:pPr>
    </w:p>
    <w:p w:rsidR="00D03779" w:rsidRDefault="00D03779">
      <w:pPr>
        <w:pStyle w:val="ConsPlusTitle"/>
        <w:jc w:val="center"/>
      </w:pPr>
      <w:bookmarkStart w:id="0" w:name="P43"/>
      <w:bookmarkEnd w:id="0"/>
      <w:r>
        <w:t>ПОРЯДОК</w:t>
      </w:r>
    </w:p>
    <w:p w:rsidR="00D03779" w:rsidRDefault="00D03779">
      <w:pPr>
        <w:pStyle w:val="ConsPlusTitle"/>
        <w:jc w:val="center"/>
      </w:pPr>
      <w:r>
        <w:t>ПРИСВОЕНИЯ НОМЕРА ЗАПИСИ АКТА ГРАЖДАНСКОГО СОСТОЯНИЯ</w:t>
      </w:r>
    </w:p>
    <w:p w:rsidR="00D03779" w:rsidRDefault="00D03779">
      <w:pPr>
        <w:pStyle w:val="ConsPlusTitle"/>
        <w:jc w:val="center"/>
      </w:pPr>
      <w:r>
        <w:t>И СВЕДЕНИЯМ О ДОКУМЕНТЕ, ВЫДАННОМ КОМПЕТЕНТНЫМ ОРГАНОМ</w:t>
      </w:r>
    </w:p>
    <w:p w:rsidR="00D03779" w:rsidRDefault="00D03779">
      <w:pPr>
        <w:pStyle w:val="ConsPlusTitle"/>
        <w:jc w:val="center"/>
      </w:pPr>
      <w:r>
        <w:t>ИНОСТРАННОГО ГОСУДАРСТВА В УДОСТОВЕРЕНИЕ АКТА ГРАЖДАНСКОГО</w:t>
      </w:r>
    </w:p>
    <w:p w:rsidR="00D03779" w:rsidRDefault="00D03779">
      <w:pPr>
        <w:pStyle w:val="ConsPlusTitle"/>
        <w:jc w:val="center"/>
      </w:pPr>
      <w:r>
        <w:t>СОСТОЯНИЯ, СОВЕРШЕННОГО ВНЕ ПРЕДЕЛОВ ТЕРРИТОРИИ РОССИЙСКОЙ</w:t>
      </w:r>
    </w:p>
    <w:p w:rsidR="00D03779" w:rsidRDefault="00D03779">
      <w:pPr>
        <w:pStyle w:val="ConsPlusTitle"/>
        <w:jc w:val="center"/>
      </w:pPr>
      <w:r>
        <w:t>ФЕДЕРАЦИИ ПО ЗАКОНАМ СООТВЕТСТВУЮЩЕГО ИНОСТРАННОГО</w:t>
      </w:r>
    </w:p>
    <w:p w:rsidR="00D03779" w:rsidRDefault="00D03779">
      <w:pPr>
        <w:pStyle w:val="ConsPlusTitle"/>
        <w:jc w:val="center"/>
      </w:pPr>
      <w:r>
        <w:t>ГОСУДАРСТВА В ОТНОШЕНИИ ГРАЖДАНИНА РОССИЙСКОЙ ФЕДЕРАЦИИ,</w:t>
      </w:r>
    </w:p>
    <w:p w:rsidR="00D03779" w:rsidRDefault="00D03779">
      <w:pPr>
        <w:pStyle w:val="ConsPlusTitle"/>
        <w:jc w:val="center"/>
      </w:pPr>
      <w:r>
        <w:t>В ЕДИНОМ ГОСУДАРСТВЕННОМ РЕЕСТРЕ ЗАПИСЕЙ АКТОВ</w:t>
      </w:r>
    </w:p>
    <w:p w:rsidR="00D03779" w:rsidRDefault="00D03779">
      <w:pPr>
        <w:pStyle w:val="ConsPlusTitle"/>
        <w:jc w:val="center"/>
      </w:pPr>
      <w:r>
        <w:t>ГРАЖДАНСКОГО СОСТОЯНИЯ</w:t>
      </w:r>
    </w:p>
    <w:p w:rsidR="00D03779" w:rsidRDefault="00D037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037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779" w:rsidRDefault="00D037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779" w:rsidRDefault="00D037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3779" w:rsidRDefault="00D037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03779" w:rsidRDefault="00D0377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Минфина России от 15.04.2019 N 56н)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3779" w:rsidRDefault="00D03779">
            <w:pPr>
              <w:pStyle w:val="ConsPlusNormal"/>
            </w:pPr>
          </w:p>
        </w:tc>
      </w:tr>
    </w:tbl>
    <w:p w:rsidR="00D03779" w:rsidRDefault="00D03779">
      <w:pPr>
        <w:pStyle w:val="ConsPlusNormal"/>
        <w:jc w:val="both"/>
      </w:pPr>
    </w:p>
    <w:p w:rsidR="00D03779" w:rsidRDefault="00D03779">
      <w:pPr>
        <w:pStyle w:val="ConsPlusNormal"/>
        <w:ind w:firstLine="540"/>
        <w:jc w:val="both"/>
      </w:pPr>
      <w:r>
        <w:t>1. Настоящий Порядок определяет правила присвоения номера записи акта гражданского состояния и номера сведениям о документе, выданном компетентным органом иностранного государства в удостоверение акта гражданского состояния, совершенного вне пределов территории Российской Федерации по законам соответствующего иностранного государства в отношении гражданина Российской Федерации (далее - сведения о документе), в Едином государственном реестре записей актов гражданского состояния (далее - Единый государственный реестр).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>2. Номер записи акта гражданского состояния и номер сведениям о документе в Едином государственном реестре присваиваются автоматически в федеральной государственной информационной системе ведения Единого государственного реестра в соответствии со структурой соответственно номера записи акта гражданского состояния и номера сведений о документе, утвержденных настоящим приказом, на основании информации, включенной в запись акта гражданского состояния или в сведения о документе, а также условий составления записи акта гражданского состояния.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>3. Номер записи акта гражданского состояния и номер сведениям о документе в Едином государственном реестре присваиваются единожды при включении в Единый государственный реестр записи акта гражданского состояния, составленной в Едином государственном реестре, сведений о документе, сформированных в Едином государственном реестре, записей актов гражданского состояния, конвертированных (преобразованных) в форму электронного документа, и записей актов гражданского состояния, составленных в форме электронного документа с 1 апреля 2015 года по 31 сентября 2018 года в информационной системе органа записи актов гражданского состояния и (или) информационной системе органа исполнительной власти субъекта Российской Федерации, в компетенцию которого входит организация деятельности по государственной регистрации актов гражданского состояния на территории соответствующего субъекта Российской Федерации.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8">
        <w:r>
          <w:rPr>
            <w:color w:val="0000FF"/>
          </w:rPr>
          <w:t>Приказ</w:t>
        </w:r>
      </w:hyperlink>
      <w:r>
        <w:t xml:space="preserve"> Минфина России от 15.04.2019 N 56н.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>5. Присвоенные записям актов гражданского состояния и сведениям о документах номера в Едином государственном реестре изменению не подлежат.</w:t>
      </w:r>
    </w:p>
    <w:p w:rsidR="00D03779" w:rsidRDefault="00D03779">
      <w:pPr>
        <w:pStyle w:val="ConsPlusNormal"/>
        <w:jc w:val="both"/>
      </w:pPr>
    </w:p>
    <w:p w:rsidR="00D03779" w:rsidRDefault="00D03779">
      <w:pPr>
        <w:pStyle w:val="ConsPlusNormal"/>
        <w:jc w:val="both"/>
      </w:pPr>
    </w:p>
    <w:p w:rsidR="00D03779" w:rsidRDefault="00D03779">
      <w:pPr>
        <w:pStyle w:val="ConsPlusNormal"/>
        <w:jc w:val="both"/>
      </w:pPr>
    </w:p>
    <w:p w:rsidR="00D03779" w:rsidRDefault="00D03779">
      <w:pPr>
        <w:pStyle w:val="ConsPlusNormal"/>
        <w:jc w:val="both"/>
      </w:pPr>
    </w:p>
    <w:p w:rsidR="00D03779" w:rsidRDefault="00D03779">
      <w:pPr>
        <w:pStyle w:val="ConsPlusNormal"/>
        <w:jc w:val="both"/>
      </w:pPr>
    </w:p>
    <w:p w:rsidR="00D03779" w:rsidRDefault="00D03779">
      <w:pPr>
        <w:pStyle w:val="ConsPlusNormal"/>
        <w:jc w:val="right"/>
        <w:outlineLvl w:val="0"/>
      </w:pPr>
      <w:r>
        <w:t>Утверждена</w:t>
      </w:r>
    </w:p>
    <w:p w:rsidR="00D03779" w:rsidRDefault="00D03779">
      <w:pPr>
        <w:pStyle w:val="ConsPlusNormal"/>
        <w:jc w:val="right"/>
      </w:pPr>
      <w:r>
        <w:t>приказом Министерства финансов</w:t>
      </w:r>
    </w:p>
    <w:p w:rsidR="00D03779" w:rsidRDefault="00D03779">
      <w:pPr>
        <w:pStyle w:val="ConsPlusNormal"/>
        <w:jc w:val="right"/>
      </w:pPr>
      <w:r>
        <w:t>Российской Федерации</w:t>
      </w:r>
    </w:p>
    <w:p w:rsidR="00D03779" w:rsidRDefault="00D03779">
      <w:pPr>
        <w:pStyle w:val="ConsPlusNormal"/>
        <w:jc w:val="right"/>
      </w:pPr>
      <w:r>
        <w:t>от 27.09.2018 N 202н</w:t>
      </w:r>
    </w:p>
    <w:p w:rsidR="00D03779" w:rsidRDefault="00D03779">
      <w:pPr>
        <w:pStyle w:val="ConsPlusNormal"/>
      </w:pPr>
    </w:p>
    <w:p w:rsidR="00D03779" w:rsidRDefault="00D03779">
      <w:pPr>
        <w:pStyle w:val="ConsPlusTitle"/>
        <w:jc w:val="center"/>
      </w:pPr>
      <w:bookmarkStart w:id="1" w:name="P70"/>
      <w:bookmarkEnd w:id="1"/>
      <w:r>
        <w:t>СТРУКТУРА</w:t>
      </w:r>
    </w:p>
    <w:p w:rsidR="00D03779" w:rsidRDefault="00D03779">
      <w:pPr>
        <w:pStyle w:val="ConsPlusTitle"/>
        <w:jc w:val="center"/>
      </w:pPr>
      <w:r>
        <w:t>НОМЕРА ЗАПИСИ АКТА ГРАЖДАНСКОГО СОСТОЯНИЯ В ЕДИНОМ</w:t>
      </w:r>
    </w:p>
    <w:p w:rsidR="00D03779" w:rsidRDefault="00D03779">
      <w:pPr>
        <w:pStyle w:val="ConsPlusTitle"/>
        <w:jc w:val="center"/>
      </w:pPr>
      <w:r>
        <w:t>ГОСУДАРСТВЕННОМ РЕЕСТРЕ ЗАПИСЕЙ АКТОВ</w:t>
      </w:r>
    </w:p>
    <w:p w:rsidR="00D03779" w:rsidRDefault="00D03779">
      <w:pPr>
        <w:pStyle w:val="ConsPlusTitle"/>
        <w:jc w:val="center"/>
      </w:pPr>
      <w:r>
        <w:t>ГРАЖДАНСКОГО СОСТОЯНИЯ</w:t>
      </w:r>
    </w:p>
    <w:p w:rsidR="00D03779" w:rsidRDefault="00D03779">
      <w:pPr>
        <w:pStyle w:val="ConsPlusNormal"/>
        <w:jc w:val="both"/>
      </w:pPr>
    </w:p>
    <w:p w:rsidR="00D03779" w:rsidRDefault="00D03779">
      <w:pPr>
        <w:pStyle w:val="ConsPlusNormal"/>
        <w:ind w:firstLine="540"/>
        <w:jc w:val="both"/>
      </w:pPr>
      <w:r>
        <w:t>Номер записи акта гражданского состояния в Едином государственном реестре записей актов гражданского состояния имеет следующую структуру: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 xml:space="preserve">1) 1 разряд - значение номера раздела Единого государственного реестра записей актов гражданского состояния, в который включается запись акта гражданского состояния в соответствии с </w:t>
      </w:r>
      <w:hyperlink r:id="rId9">
        <w:r>
          <w:rPr>
            <w:color w:val="0000FF"/>
          </w:rPr>
          <w:t>Правилами</w:t>
        </w:r>
      </w:hyperlink>
      <w:r>
        <w:t xml:space="preserve"> ведения Единого государственного реестра записей актов гражданского состояния, утвержденными постановлением Правительства Российской Федерации от 27 июня 2018 г. N 738 "Об утверждении Правил ведения Единого государственного реестра записей актов гражданского состояния" (Собрание законодательства Российской Федерации, 2018, N 27, ст. 4089) (далее - Правила ведения Единого государственного реестра записей актов гражданского состояния);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>2) 2 разряд - код типа записи акта гражданского состояния, принимающий следующие значения: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>1 - запись акта о рождении;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>2 - запись акта о заключении брака;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>3 - запись акта о расторжении брака;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>4 - запись акта об установлении отцовства;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>5 - запись акта об усыновлении (удочерении);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>6 - запись акта о перемене имени;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>7 - запись акта о смерти;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>3) 3, 4, 5 разряды - последние три цифры значения календарного года, в котором составлена (восстановлена) запись акта гражданского состояния;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 xml:space="preserve">4) 6, 7, 8, 9, 10, 11, 12, 13 разряды - код органа, осуществляющего 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15 ноября 1997 г. N 143-ФЗ "Об актах гражданского состояния" (Собрание законодательства Российской Федерации, 1997, N 47, ст. 5340; 2016, N 26, ст. 3888; 2018, N 1, ст. 56) государственную регистрацию акта гражданского состояния, в соответствии со справочником, используемым при формировании и ведении Единого государственного реестра записей актов гражданского состояния в соответствии с </w:t>
      </w:r>
      <w:hyperlink r:id="rId11">
        <w:r>
          <w:rPr>
            <w:color w:val="0000FF"/>
          </w:rPr>
          <w:t>пунктом 13</w:t>
        </w:r>
      </w:hyperlink>
      <w:r>
        <w:t xml:space="preserve"> Правил ведения Единого государственного реестра записей актов гражданского состояния;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>5) 14, 15, 16, 17, 18 разряды - порядковый номер записи акта гражданского состояния в течение календарного года по соответствующему типу записи акта гражданского состояния;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>6) 19, 20 разряды - код дополнительного признака, характеризующего условия составления записи акта гражданского состояния, принимающий следующие значения: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>6.1) для записи акта гражданского состояния, составленной в форме электронного документа: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>00 - запись акта гражданского состояния в форме электронного документа составлена в Едином государственном реестре записей актов гражданского состояния при отсутствии условий, соответствующих кодам "10" и "20", или запись акта гражданского состояния в форме электронного документа составлена в информационной системе органа записи актов гражданского состояния или в информационной системе органа исполнительной власти субъекта Российской Федерации, в компетенцию которого входит организация деятельности по государственной регистрации актов гражданского состояния на территории соответствующего субъекта Российской Федерации, в период с 1 апреля 2015 года до 1 октября 2018 года;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>10 - запись акта гражданского состояния в форме электронного документа составлена в Едином государственном реестре записей актов гражданского состояния на территории Российской Федерации в период временного отсутствия связи или запись акта гражданского состояния составлена консульским учреждением Российской Федерации за пределами территории Российской Федерации при отсутствии возможности составления записей актов гражданского состояния в форме электронного документа;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>20 - запись акта гражданского состояния в форме электронного документа составлена в Едином государственном реестре записей актов гражданского состояния или составлена в информационной системе органа записи актов гражданского состояния или в информационной системе органа исполнительной власти субъекта Российской Федерации, в компетенцию которого входит организация деятельности по государственной регистрации актов гражданского состояния на территории соответствующего субъекта Российской Федерации, в период с 1 апреля 2015 года до 1 октября 2018 года и является восстановленной;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>6.2) для записи акта гражданского состояния, конвертированной (преобразованной) в форму электронного документа: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 xml:space="preserve">00 - в случае если номер записи акта гражданского состояния, конвертированной (преобразованной) в форму электронного документа, не нормализовывался при конвертации (преобразовании) записи акта гражданского состояния в форму электронного документа в соответствии с </w:t>
      </w:r>
      <w:hyperlink r:id="rId12">
        <w:r>
          <w:rPr>
            <w:color w:val="0000FF"/>
          </w:rPr>
          <w:t>Требованиями</w:t>
        </w:r>
      </w:hyperlink>
      <w:r>
        <w:t xml:space="preserve"> к форматам сведений, вносимых в запись акта гражданского состояния, конвертируемую (преобразуемую) в форму электронного документа, утвержденными приказом Министерства финансов Российской Федерации от 12 октября 2017 г. N 150н "Об утверждении требований к форматам сведений, вносимых в запись акта гражданского состояния, конвертируемую (преобразуемую) в форму электронного документа, и порядка представления и использования указанных сведений в целях формирования и ведения Единого государственного реестра записей актов гражданского состояния" (зарегистрирован в Министерстве юстиции Российской Федерации 2 ноября 2017 г., регистрационный N 48771), с изменениями, внесенными приказом Министерства финансов Российской Федерации от 13 августа 2018 г. N 169н (зарегистрирован в Министерстве юстиции Российской Федерации 3 сентября 2018 г., регистрационный N 52048) (далее - Требования к форматам сведений);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 xml:space="preserve">сведений, указанных в нормализованном номере записи акта гражданского состояния, конвертированной (преобразованной) в форму электронного документа, в соответствии с </w:t>
      </w:r>
      <w:hyperlink r:id="rId13">
        <w:r>
          <w:rPr>
            <w:color w:val="0000FF"/>
          </w:rPr>
          <w:t>Требованиями</w:t>
        </w:r>
      </w:hyperlink>
      <w:r>
        <w:t xml:space="preserve"> к форматам сведений;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>7) 21 разряд - контрольное число, рассчитываемое по следующему алгоритму: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>1) значения 1 - 20 разрядов номера записи акта гражданского состояния умножаются на следующие соответствующие коэффициенты:</w:t>
      </w:r>
    </w:p>
    <w:p w:rsidR="00D03779" w:rsidRDefault="00D037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8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20"/>
      </w:tblGrid>
      <w:tr w:rsidR="00D03779">
        <w:tc>
          <w:tcPr>
            <w:tcW w:w="1848" w:type="dxa"/>
          </w:tcPr>
          <w:p w:rsidR="00D03779" w:rsidRDefault="00D03779">
            <w:pPr>
              <w:pStyle w:val="ConsPlusNormal"/>
            </w:pPr>
            <w:r>
              <w:t>Разряд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20" w:type="dxa"/>
          </w:tcPr>
          <w:p w:rsidR="00D03779" w:rsidRDefault="00D03779">
            <w:pPr>
              <w:pStyle w:val="ConsPlusNormal"/>
              <w:jc w:val="center"/>
            </w:pPr>
            <w:r>
              <w:t>10</w:t>
            </w:r>
          </w:p>
        </w:tc>
      </w:tr>
      <w:tr w:rsidR="00D03779">
        <w:tc>
          <w:tcPr>
            <w:tcW w:w="1848" w:type="dxa"/>
          </w:tcPr>
          <w:p w:rsidR="00D03779" w:rsidRDefault="00D03779">
            <w:pPr>
              <w:pStyle w:val="ConsPlusNormal"/>
            </w:pPr>
            <w:r>
              <w:t>Коэффициент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D03779" w:rsidRDefault="00D03779">
            <w:pPr>
              <w:pStyle w:val="ConsPlusNormal"/>
              <w:jc w:val="center"/>
            </w:pPr>
            <w:r>
              <w:t>2</w:t>
            </w:r>
          </w:p>
        </w:tc>
      </w:tr>
    </w:tbl>
    <w:p w:rsidR="00D03779" w:rsidRDefault="00D037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8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20"/>
      </w:tblGrid>
      <w:tr w:rsidR="00D03779">
        <w:tc>
          <w:tcPr>
            <w:tcW w:w="1848" w:type="dxa"/>
          </w:tcPr>
          <w:p w:rsidR="00D03779" w:rsidRDefault="00D03779">
            <w:pPr>
              <w:pStyle w:val="ConsPlusNormal"/>
            </w:pPr>
            <w:r>
              <w:t>Разряд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20" w:type="dxa"/>
          </w:tcPr>
          <w:p w:rsidR="00D03779" w:rsidRDefault="00D03779">
            <w:pPr>
              <w:pStyle w:val="ConsPlusNormal"/>
              <w:jc w:val="center"/>
            </w:pPr>
            <w:r>
              <w:t>20</w:t>
            </w:r>
          </w:p>
        </w:tc>
      </w:tr>
      <w:tr w:rsidR="00D03779">
        <w:tc>
          <w:tcPr>
            <w:tcW w:w="1848" w:type="dxa"/>
          </w:tcPr>
          <w:p w:rsidR="00D03779" w:rsidRDefault="00D03779">
            <w:pPr>
              <w:pStyle w:val="ConsPlusNormal"/>
            </w:pPr>
            <w:r>
              <w:t>Коэффициент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D03779" w:rsidRDefault="00D03779">
            <w:pPr>
              <w:pStyle w:val="ConsPlusNormal"/>
              <w:jc w:val="center"/>
            </w:pPr>
            <w:r>
              <w:t>2</w:t>
            </w:r>
          </w:p>
        </w:tc>
      </w:tr>
    </w:tbl>
    <w:p w:rsidR="00D03779" w:rsidRDefault="00D03779">
      <w:pPr>
        <w:pStyle w:val="ConsPlusNormal"/>
        <w:jc w:val="both"/>
      </w:pPr>
    </w:p>
    <w:p w:rsidR="00D03779" w:rsidRDefault="00D03779">
      <w:pPr>
        <w:pStyle w:val="ConsPlusNormal"/>
        <w:ind w:firstLine="540"/>
        <w:jc w:val="both"/>
      </w:pPr>
      <w:bookmarkStart w:id="2" w:name="P145"/>
      <w:bookmarkEnd w:id="2"/>
      <w:r>
        <w:t>2) в случае если значение произведения значения разряда номера записи акта гражданского состояния на соответствующий коэффициент больше 9, то из указанного значения разряда номера записи акта гражданского состояния вычитается 9; в остальных случаях значение разряда номера записи акта гражданского состояния не изменяется;</w:t>
      </w:r>
    </w:p>
    <w:p w:rsidR="00D03779" w:rsidRDefault="00D03779">
      <w:pPr>
        <w:pStyle w:val="ConsPlusNormal"/>
        <w:spacing w:before="220"/>
        <w:ind w:firstLine="540"/>
        <w:jc w:val="both"/>
      </w:pPr>
      <w:bookmarkStart w:id="3" w:name="P146"/>
      <w:bookmarkEnd w:id="3"/>
      <w:r>
        <w:t xml:space="preserve">3) значения 1 - 20 разрядов, рассчитанные в соответствии с </w:t>
      </w:r>
      <w:hyperlink w:anchor="P145">
        <w:r>
          <w:rPr>
            <w:color w:val="0000FF"/>
          </w:rPr>
          <w:t>пунктом 2</w:t>
        </w:r>
      </w:hyperlink>
      <w:r>
        <w:t xml:space="preserve"> настоящего алгоритма, суммируются и формируют контрольную сумму;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 xml:space="preserve">4) значение контрольного числа соответствует наименьшему неотрицательному целому числу, включение которого в контрольную сумму по результатам выполнения действий, предусмотренных </w:t>
      </w:r>
      <w:hyperlink w:anchor="P145">
        <w:r>
          <w:rPr>
            <w:color w:val="0000FF"/>
          </w:rPr>
          <w:t>пунктами 2</w:t>
        </w:r>
      </w:hyperlink>
      <w:r>
        <w:t xml:space="preserve"> и </w:t>
      </w:r>
      <w:hyperlink w:anchor="P146">
        <w:r>
          <w:rPr>
            <w:color w:val="0000FF"/>
          </w:rPr>
          <w:t>3</w:t>
        </w:r>
      </w:hyperlink>
      <w:r>
        <w:t xml:space="preserve"> настоящего алгоритма, обеспечивает нулевой остаток от ее деления на 10.</w:t>
      </w:r>
    </w:p>
    <w:p w:rsidR="00D03779" w:rsidRDefault="00D03779">
      <w:pPr>
        <w:pStyle w:val="ConsPlusNormal"/>
        <w:jc w:val="both"/>
      </w:pPr>
    </w:p>
    <w:p w:rsidR="00D03779" w:rsidRDefault="00D03779">
      <w:pPr>
        <w:pStyle w:val="ConsPlusNormal"/>
        <w:jc w:val="both"/>
      </w:pPr>
    </w:p>
    <w:p w:rsidR="00D03779" w:rsidRDefault="00D03779">
      <w:pPr>
        <w:pStyle w:val="ConsPlusNormal"/>
        <w:jc w:val="both"/>
      </w:pPr>
    </w:p>
    <w:p w:rsidR="00D03779" w:rsidRDefault="00D03779">
      <w:pPr>
        <w:pStyle w:val="ConsPlusNormal"/>
        <w:jc w:val="both"/>
      </w:pPr>
    </w:p>
    <w:p w:rsidR="00D03779" w:rsidRDefault="00D03779">
      <w:pPr>
        <w:pStyle w:val="ConsPlusNormal"/>
        <w:jc w:val="both"/>
      </w:pPr>
    </w:p>
    <w:p w:rsidR="00D03779" w:rsidRDefault="00D03779">
      <w:pPr>
        <w:pStyle w:val="ConsPlusNormal"/>
        <w:jc w:val="right"/>
        <w:outlineLvl w:val="0"/>
      </w:pPr>
      <w:r>
        <w:t>Утверждена</w:t>
      </w:r>
    </w:p>
    <w:p w:rsidR="00D03779" w:rsidRDefault="00D03779">
      <w:pPr>
        <w:pStyle w:val="ConsPlusNormal"/>
        <w:jc w:val="right"/>
      </w:pPr>
      <w:r>
        <w:t>приказом Министерства финансов</w:t>
      </w:r>
    </w:p>
    <w:p w:rsidR="00D03779" w:rsidRDefault="00D03779">
      <w:pPr>
        <w:pStyle w:val="ConsPlusNormal"/>
        <w:jc w:val="right"/>
      </w:pPr>
      <w:r>
        <w:t>Российской Федерации</w:t>
      </w:r>
    </w:p>
    <w:p w:rsidR="00D03779" w:rsidRDefault="00D03779">
      <w:pPr>
        <w:pStyle w:val="ConsPlusNormal"/>
        <w:jc w:val="right"/>
      </w:pPr>
      <w:r>
        <w:t>от 27.09.2018 N 202н</w:t>
      </w:r>
    </w:p>
    <w:p w:rsidR="00D03779" w:rsidRDefault="00D03779">
      <w:pPr>
        <w:pStyle w:val="ConsPlusNormal"/>
        <w:jc w:val="both"/>
      </w:pPr>
    </w:p>
    <w:p w:rsidR="00D03779" w:rsidRDefault="00D03779">
      <w:pPr>
        <w:pStyle w:val="ConsPlusTitle"/>
        <w:jc w:val="center"/>
      </w:pPr>
      <w:bookmarkStart w:id="4" w:name="P158"/>
      <w:bookmarkEnd w:id="4"/>
      <w:r>
        <w:t>СТРУКТУРА</w:t>
      </w:r>
    </w:p>
    <w:p w:rsidR="00D03779" w:rsidRDefault="00D03779">
      <w:pPr>
        <w:pStyle w:val="ConsPlusTitle"/>
        <w:jc w:val="center"/>
      </w:pPr>
      <w:r>
        <w:t>НОМЕРА СВЕДЕНИЙ О ДОКУМЕНТЕ, ВЫДАННОМ КОМПЕТЕНТНЫМ ОРГАНОМ</w:t>
      </w:r>
    </w:p>
    <w:p w:rsidR="00D03779" w:rsidRDefault="00D03779">
      <w:pPr>
        <w:pStyle w:val="ConsPlusTitle"/>
        <w:jc w:val="center"/>
      </w:pPr>
      <w:r>
        <w:t>ИНОСТРАННОГО ГОСУДАРСТВА В УДОСТОВЕРЕНИЕ АКТА ГРАЖДАНСКОГО</w:t>
      </w:r>
    </w:p>
    <w:p w:rsidR="00D03779" w:rsidRDefault="00D03779">
      <w:pPr>
        <w:pStyle w:val="ConsPlusTitle"/>
        <w:jc w:val="center"/>
      </w:pPr>
      <w:r>
        <w:t>СОСТОЯНИЯ, СОВЕРШЕННОГО ВНЕ ПРЕДЕЛОВ ТЕРРИТОРИИ РОССИЙСКОЙ</w:t>
      </w:r>
    </w:p>
    <w:p w:rsidR="00D03779" w:rsidRDefault="00D03779">
      <w:pPr>
        <w:pStyle w:val="ConsPlusTitle"/>
        <w:jc w:val="center"/>
      </w:pPr>
      <w:r>
        <w:t>ФЕДЕРАЦИИ ПО ЗАКОНАМ СООТВЕТСТВУЮЩЕГО ИНОСТРАННОГО</w:t>
      </w:r>
    </w:p>
    <w:p w:rsidR="00D03779" w:rsidRDefault="00D03779">
      <w:pPr>
        <w:pStyle w:val="ConsPlusTitle"/>
        <w:jc w:val="center"/>
      </w:pPr>
      <w:r>
        <w:t>ГОСУДАРСТВА В ОТНОШЕНИИ ГРАЖДАНИНА РОССИЙСКОЙ</w:t>
      </w:r>
    </w:p>
    <w:p w:rsidR="00D03779" w:rsidRDefault="00D03779">
      <w:pPr>
        <w:pStyle w:val="ConsPlusTitle"/>
        <w:jc w:val="center"/>
      </w:pPr>
      <w:r>
        <w:t>ФЕДЕРАЦИИ, В ЕДИНОМ ГОСУДАРСТВЕННОМ РЕЕСТРЕ</w:t>
      </w:r>
    </w:p>
    <w:p w:rsidR="00D03779" w:rsidRDefault="00D03779">
      <w:pPr>
        <w:pStyle w:val="ConsPlusTitle"/>
        <w:jc w:val="center"/>
      </w:pPr>
      <w:r>
        <w:t>ЗАПИСЕЙ АКТОВ ГРАЖДАНСКОГО СОСТОЯНИЯ</w:t>
      </w:r>
    </w:p>
    <w:p w:rsidR="00D03779" w:rsidRDefault="00D03779">
      <w:pPr>
        <w:pStyle w:val="ConsPlusNormal"/>
        <w:jc w:val="both"/>
      </w:pPr>
    </w:p>
    <w:p w:rsidR="00D03779" w:rsidRDefault="00D03779">
      <w:pPr>
        <w:pStyle w:val="ConsPlusNormal"/>
        <w:ind w:firstLine="540"/>
        <w:jc w:val="both"/>
      </w:pPr>
      <w:r>
        <w:t>Номер сведений о документе, выданном компетентным органом иностранного государства в удостоверение акта гражданского состояния, совершенного вне пределов территории Российской Федерации по законам соответствующего иностранного государства в отношении гражданина Российской Федерации (далее - документ иностранного государства), в Едином государственном реестре записей актов гражданского состояния имеет следующую структуру: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 xml:space="preserve">1 разряд - значение номера раздела Единого государственного реестра записей актов гражданского состояния, в который включаются сведения о документе иностранного государства в соответствии с </w:t>
      </w:r>
      <w:hyperlink r:id="rId14">
        <w:r>
          <w:rPr>
            <w:color w:val="0000FF"/>
          </w:rPr>
          <w:t>Правилами</w:t>
        </w:r>
      </w:hyperlink>
      <w:r>
        <w:t xml:space="preserve"> ведения Единого государственного реестра записей актов гражданского состояния, утвержденными постановлением Правительства Российской Федерации от 27 июня 2018 г. N 738 "Об утверждении Правил ведения Единого государственного реестра записей актов гражданского состояния" (Собрание законодательства Российской Федерации, 2018, N 27, ст. 4089) (далее - Правила ведения Единого государственного реестра записей актов гражданского состояния);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>2 разряд - код вида акта гражданского состояния, в удостоверение которого выдан документ иностранного государства, принимающий следующие значения: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>1 - рождение;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>2 - заключение брака;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>3 - расторжение брака;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>4 - установление отцовства;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>5 - усыновление (удочерение);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>6 - перемена имени;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>7 - смерть;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>3, 4, 5 разряды - последние три цифры значения календарного года, в котором компетентным органом иностранного государства осуществлена государственная регистрация акта гражданского состояния в отношении гражданина Российской Федерации;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 xml:space="preserve">6, 7, 8, 9, 10, 11, 12, 13 разряды - код органа записи актов гражданского состояния или консульского учреждения Российской Федерации за пределами территории Российской Федерации, осуществляющего 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15 ноября 1997 г. N 143-ФЗ "Об актах гражданского состояния" (Собрание законодательства Российской Федерации, 1997, N 47, ст. 5340; 2016, N 26, ст. 3888; 2018, N 1, ст. 56) включение в Единый государственный реестр записей актов гражданского состояния сведений о документе иностранного государства в соответствии со справочником, используемым при ведении Единого государственного реестра записей актов гражданского состояния в соответствии с </w:t>
      </w:r>
      <w:hyperlink r:id="rId16">
        <w:r>
          <w:rPr>
            <w:color w:val="0000FF"/>
          </w:rPr>
          <w:t>пунктом 13</w:t>
        </w:r>
      </w:hyperlink>
      <w:r>
        <w:t xml:space="preserve"> Правил ведения Единого государственного реестра записей актов гражданского состояния;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 xml:space="preserve">14, 15, 16 разряды - код иностранного государства, компетентным органом которого осуществлена государственная регистрация акта гражданского состояния в отношении гражданина Российской Федерации в соответствии со справочником стран мира, используемым при ведении Единого государственного реестра записей актов гражданского состояния в соответствии с </w:t>
      </w:r>
      <w:hyperlink r:id="rId17">
        <w:r>
          <w:rPr>
            <w:color w:val="0000FF"/>
          </w:rPr>
          <w:t>пунктом 13</w:t>
        </w:r>
      </w:hyperlink>
      <w:r>
        <w:t xml:space="preserve"> Правил ведения Единого государственного реестра записей актов гражданского состояния;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>17, 18, 19, 20 разряды - порядковый номер сведений о документе иностранного государства в течение календарного года по соответствующему виду акта гражданского состояния;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>21 разряд - контрольное число, рассчитываемое по следующему алгоритму: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>1) значения 1 - 20 разрядов номера сведений о документе иностранного государства умножаются на следующие соответствующие коэффициенты:</w:t>
      </w:r>
    </w:p>
    <w:p w:rsidR="00D03779" w:rsidRDefault="00D037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8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20"/>
      </w:tblGrid>
      <w:tr w:rsidR="00D03779">
        <w:tc>
          <w:tcPr>
            <w:tcW w:w="1848" w:type="dxa"/>
          </w:tcPr>
          <w:p w:rsidR="00D03779" w:rsidRDefault="00D03779">
            <w:pPr>
              <w:pStyle w:val="ConsPlusNormal"/>
            </w:pPr>
            <w:r>
              <w:t>Разряд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20" w:type="dxa"/>
          </w:tcPr>
          <w:p w:rsidR="00D03779" w:rsidRDefault="00D03779">
            <w:pPr>
              <w:pStyle w:val="ConsPlusNormal"/>
              <w:jc w:val="center"/>
            </w:pPr>
            <w:r>
              <w:t>10</w:t>
            </w:r>
          </w:p>
        </w:tc>
      </w:tr>
      <w:tr w:rsidR="00D03779">
        <w:tc>
          <w:tcPr>
            <w:tcW w:w="1848" w:type="dxa"/>
          </w:tcPr>
          <w:p w:rsidR="00D03779" w:rsidRDefault="00D03779">
            <w:pPr>
              <w:pStyle w:val="ConsPlusNormal"/>
            </w:pPr>
            <w:r>
              <w:t>Коэффициент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D03779" w:rsidRDefault="00D03779">
            <w:pPr>
              <w:pStyle w:val="ConsPlusNormal"/>
              <w:jc w:val="center"/>
            </w:pPr>
            <w:r>
              <w:t>2</w:t>
            </w:r>
          </w:p>
        </w:tc>
      </w:tr>
    </w:tbl>
    <w:p w:rsidR="00D03779" w:rsidRDefault="00D037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8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20"/>
      </w:tblGrid>
      <w:tr w:rsidR="00D03779">
        <w:tc>
          <w:tcPr>
            <w:tcW w:w="1848" w:type="dxa"/>
          </w:tcPr>
          <w:p w:rsidR="00D03779" w:rsidRDefault="00D03779">
            <w:pPr>
              <w:pStyle w:val="ConsPlusNormal"/>
            </w:pPr>
            <w:r>
              <w:t>Разряд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20" w:type="dxa"/>
          </w:tcPr>
          <w:p w:rsidR="00D03779" w:rsidRDefault="00D03779">
            <w:pPr>
              <w:pStyle w:val="ConsPlusNormal"/>
              <w:jc w:val="center"/>
            </w:pPr>
            <w:r>
              <w:t>20</w:t>
            </w:r>
          </w:p>
        </w:tc>
      </w:tr>
      <w:tr w:rsidR="00D03779">
        <w:tc>
          <w:tcPr>
            <w:tcW w:w="1848" w:type="dxa"/>
          </w:tcPr>
          <w:p w:rsidR="00D03779" w:rsidRDefault="00D03779">
            <w:pPr>
              <w:pStyle w:val="ConsPlusNormal"/>
            </w:pPr>
            <w:r>
              <w:t>Коэффициент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9" w:type="dxa"/>
          </w:tcPr>
          <w:p w:rsidR="00D03779" w:rsidRDefault="00D037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0" w:type="dxa"/>
          </w:tcPr>
          <w:p w:rsidR="00D03779" w:rsidRDefault="00D03779">
            <w:pPr>
              <w:pStyle w:val="ConsPlusNormal"/>
              <w:jc w:val="center"/>
            </w:pPr>
            <w:r>
              <w:t>2</w:t>
            </w:r>
          </w:p>
        </w:tc>
      </w:tr>
    </w:tbl>
    <w:p w:rsidR="00D03779" w:rsidRDefault="00D03779">
      <w:pPr>
        <w:pStyle w:val="ConsPlusNormal"/>
        <w:jc w:val="both"/>
      </w:pPr>
    </w:p>
    <w:p w:rsidR="00D03779" w:rsidRDefault="00D03779">
      <w:pPr>
        <w:pStyle w:val="ConsPlusNormal"/>
        <w:ind w:firstLine="540"/>
        <w:jc w:val="both"/>
      </w:pPr>
      <w:bookmarkStart w:id="5" w:name="P230"/>
      <w:bookmarkEnd w:id="5"/>
      <w:r>
        <w:t>2) в случае если значение произведения значения разряда номера сведений о документе иностранного государства на соответствующий коэффициент больше 9, то из указанного значения разряда номера сведений о документе иностранного государства вычитается 9; в остальных случаях значение разряда номера сведений о документе иностранного государства не изменяется;</w:t>
      </w:r>
    </w:p>
    <w:p w:rsidR="00D03779" w:rsidRDefault="00D03779">
      <w:pPr>
        <w:pStyle w:val="ConsPlusNormal"/>
        <w:spacing w:before="220"/>
        <w:ind w:firstLine="540"/>
        <w:jc w:val="both"/>
      </w:pPr>
      <w:bookmarkStart w:id="6" w:name="P231"/>
      <w:bookmarkEnd w:id="6"/>
      <w:r>
        <w:t xml:space="preserve">3) значения 1 - 20 разрядов, рассчитанные в соответствии с </w:t>
      </w:r>
      <w:hyperlink w:anchor="P230">
        <w:r>
          <w:rPr>
            <w:color w:val="0000FF"/>
          </w:rPr>
          <w:t>пунктом 2</w:t>
        </w:r>
      </w:hyperlink>
      <w:r>
        <w:t xml:space="preserve"> настоящего алгоритма, суммируются и формируют контрольную сумму;</w:t>
      </w:r>
    </w:p>
    <w:p w:rsidR="00D03779" w:rsidRDefault="00D03779">
      <w:pPr>
        <w:pStyle w:val="ConsPlusNormal"/>
        <w:spacing w:before="220"/>
        <w:ind w:firstLine="540"/>
        <w:jc w:val="both"/>
      </w:pPr>
      <w:r>
        <w:t xml:space="preserve">4) значение контрольного числа соответствует наименьшему неотрицательному целому числу, включение которого в контрольную сумму по результатам выполнения действий, предусмотренных </w:t>
      </w:r>
      <w:hyperlink w:anchor="P230">
        <w:r>
          <w:rPr>
            <w:color w:val="0000FF"/>
          </w:rPr>
          <w:t>пунктами 2</w:t>
        </w:r>
      </w:hyperlink>
      <w:r>
        <w:t xml:space="preserve"> и </w:t>
      </w:r>
      <w:hyperlink w:anchor="P231">
        <w:r>
          <w:rPr>
            <w:color w:val="0000FF"/>
          </w:rPr>
          <w:t>3</w:t>
        </w:r>
      </w:hyperlink>
      <w:r>
        <w:t xml:space="preserve"> настоящего алгоритма, обеспечивает нулевой остаток от ее деления на 10.</w:t>
      </w:r>
    </w:p>
    <w:p w:rsidR="00D03779" w:rsidRDefault="00D03779">
      <w:pPr>
        <w:pStyle w:val="ConsPlusNormal"/>
        <w:jc w:val="both"/>
      </w:pPr>
    </w:p>
    <w:p w:rsidR="00D03779" w:rsidRDefault="00D03779">
      <w:pPr>
        <w:pStyle w:val="ConsPlusNormal"/>
        <w:jc w:val="both"/>
      </w:pPr>
    </w:p>
    <w:p w:rsidR="00D03779" w:rsidRDefault="00D0377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062C" w:rsidRDefault="00A2062C">
      <w:bookmarkStart w:id="7" w:name="_GoBack"/>
      <w:bookmarkEnd w:id="7"/>
    </w:p>
    <w:sectPr w:rsidR="00A2062C" w:rsidSect="001C2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79"/>
    <w:rsid w:val="00A2062C"/>
    <w:rsid w:val="00D0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7B485-B75C-4059-B479-0B59D955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7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037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037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24680&amp;dst=100006" TargetMode="External"/><Relationship Id="rId13" Type="http://schemas.openxmlformats.org/officeDocument/2006/relationships/hyperlink" Target="https://login.consultant.ru/link/?req=doc&amp;base=LAW&amp;n=376195&amp;dst=100011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24680&amp;dst=100006" TargetMode="External"/><Relationship Id="rId12" Type="http://schemas.openxmlformats.org/officeDocument/2006/relationships/hyperlink" Target="https://login.consultant.ru/link/?req=doc&amp;base=LAW&amp;n=376195&amp;dst=100011" TargetMode="External"/><Relationship Id="rId17" Type="http://schemas.openxmlformats.org/officeDocument/2006/relationships/hyperlink" Target="https://login.consultant.ru/link/?req=doc&amp;base=LAW&amp;n=398889&amp;dst=10004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98889&amp;dst=10004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98889&amp;dst=100058" TargetMode="External"/><Relationship Id="rId11" Type="http://schemas.openxmlformats.org/officeDocument/2006/relationships/hyperlink" Target="https://login.consultant.ru/link/?req=doc&amp;base=LAW&amp;n=398889&amp;dst=100046" TargetMode="External"/><Relationship Id="rId5" Type="http://schemas.openxmlformats.org/officeDocument/2006/relationships/hyperlink" Target="https://login.consultant.ru/link/?req=doc&amp;base=LAW&amp;n=324680&amp;dst=100006" TargetMode="External"/><Relationship Id="rId15" Type="http://schemas.openxmlformats.org/officeDocument/2006/relationships/hyperlink" Target="https://login.consultant.ru/link/?req=doc&amp;base=LAW&amp;n=451735&amp;dst=100023" TargetMode="External"/><Relationship Id="rId10" Type="http://schemas.openxmlformats.org/officeDocument/2006/relationships/hyperlink" Target="https://login.consultant.ru/link/?req=doc&amp;base=LAW&amp;n=451735&amp;dst=100023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98889&amp;dst=100013" TargetMode="External"/><Relationship Id="rId14" Type="http://schemas.openxmlformats.org/officeDocument/2006/relationships/hyperlink" Target="https://login.consultant.ru/link/?req=doc&amp;base=LAW&amp;n=398889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2638</Words>
  <Characters>15043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Зарегистрировано в Минюсте России 23 октября 2018 г. N 52503</vt:lpstr>
      <vt:lpstr>Утвержден</vt:lpstr>
      <vt:lpstr>Утверждена</vt:lpstr>
      <vt:lpstr>Утверждена</vt:lpstr>
    </vt:vector>
  </TitlesOfParts>
  <Company/>
  <LinksUpToDate>false</LinksUpToDate>
  <CharactersWithSpaces>17646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Болотская Д.В.</dc:creator>
  <cp:keywords/>
  <dc:description/>
  <cp:lastModifiedBy>Болотская Д.В.</cp:lastModifiedBy>
  <cp:revision>1</cp:revision>
  <dcterms:created xsi:type="dcterms:W3CDTF">2024-06-19T06:28:00Z</dcterms:created>
  <dcterms:modified xsi:type="dcterms:W3CDTF">2024-06-19T06:29:00Z</dcterms:modified>
</cp:coreProperties>
</file>