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01" w:rsidRPr="00DA2A36" w:rsidRDefault="00332F01" w:rsidP="00D604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2A36"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:rsidR="00D6041B" w:rsidRPr="00DA2A36" w:rsidRDefault="00D6041B" w:rsidP="00D604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F01" w:rsidRDefault="00332F01" w:rsidP="003A5A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36">
        <w:rPr>
          <w:rFonts w:ascii="Times New Roman" w:hAnsi="Times New Roman" w:cs="Times New Roman"/>
          <w:b/>
          <w:sz w:val="28"/>
          <w:szCs w:val="28"/>
        </w:rPr>
        <w:t xml:space="preserve">УМВД России на комплексе «Байконур» предоставляет </w:t>
      </w:r>
      <w:r w:rsidR="00D6041B" w:rsidRPr="00DA2A36">
        <w:rPr>
          <w:rFonts w:ascii="Times New Roman" w:hAnsi="Times New Roman" w:cs="Times New Roman"/>
          <w:b/>
          <w:sz w:val="28"/>
          <w:szCs w:val="28"/>
        </w:rPr>
        <w:t xml:space="preserve">гражданам </w:t>
      </w:r>
      <w:r w:rsidRPr="00DA2A36">
        <w:rPr>
          <w:rFonts w:ascii="Times New Roman" w:hAnsi="Times New Roman" w:cs="Times New Roman"/>
          <w:b/>
          <w:sz w:val="28"/>
          <w:szCs w:val="28"/>
        </w:rPr>
        <w:t>следующие виды государственных услуг в электронном виде через портал «</w:t>
      </w:r>
      <w:proofErr w:type="spellStart"/>
      <w:r w:rsidRPr="00DA2A36">
        <w:rPr>
          <w:rFonts w:ascii="Times New Roman" w:hAnsi="Times New Roman" w:cs="Times New Roman"/>
          <w:b/>
          <w:sz w:val="28"/>
          <w:szCs w:val="28"/>
          <w:lang w:val="en-US"/>
        </w:rPr>
        <w:t>gosuslugi</w:t>
      </w:r>
      <w:proofErr w:type="spellEnd"/>
      <w:r w:rsidRPr="00DA2A36">
        <w:rPr>
          <w:rFonts w:ascii="Times New Roman" w:hAnsi="Times New Roman" w:cs="Times New Roman"/>
          <w:b/>
          <w:sz w:val="28"/>
          <w:szCs w:val="28"/>
        </w:rPr>
        <w:t>»:</w:t>
      </w:r>
    </w:p>
    <w:p w:rsidR="003A5A4C" w:rsidRPr="00DA2A36" w:rsidRDefault="003A5A4C" w:rsidP="003A5A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F01" w:rsidRPr="00DA2A36" w:rsidRDefault="00332F01" w:rsidP="00602C5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36">
        <w:rPr>
          <w:rFonts w:ascii="Times New Roman" w:hAnsi="Times New Roman" w:cs="Times New Roman"/>
          <w:sz w:val="28"/>
          <w:szCs w:val="28"/>
        </w:rPr>
        <w:t>- замена и выдача паспортов гражданам РФ;</w:t>
      </w:r>
    </w:p>
    <w:p w:rsidR="00332F01" w:rsidRPr="00DA2A36" w:rsidRDefault="00332F01" w:rsidP="00602C5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36">
        <w:rPr>
          <w:rFonts w:ascii="Times New Roman" w:hAnsi="Times New Roman" w:cs="Times New Roman"/>
          <w:sz w:val="28"/>
          <w:szCs w:val="28"/>
        </w:rPr>
        <w:t>- оформление и выдача загранпаспортов гражданам РФ старого образца;</w:t>
      </w:r>
    </w:p>
    <w:p w:rsidR="00332F01" w:rsidRPr="00DA2A36" w:rsidRDefault="00332F01" w:rsidP="00602C5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36">
        <w:rPr>
          <w:rFonts w:ascii="Times New Roman" w:hAnsi="Times New Roman" w:cs="Times New Roman"/>
          <w:sz w:val="28"/>
          <w:szCs w:val="28"/>
        </w:rPr>
        <w:t>- регистрация граждан по месту жительства и по месту пребывания, снятие с регистрационного учета;</w:t>
      </w:r>
    </w:p>
    <w:p w:rsidR="00332F01" w:rsidRPr="00DA2A36" w:rsidRDefault="00332F01" w:rsidP="00602C5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36">
        <w:rPr>
          <w:rFonts w:ascii="Times New Roman" w:hAnsi="Times New Roman" w:cs="Times New Roman"/>
          <w:sz w:val="28"/>
          <w:szCs w:val="28"/>
        </w:rPr>
        <w:t>- предоставлени</w:t>
      </w:r>
      <w:r w:rsidR="00042AB7" w:rsidRPr="00DA2A36">
        <w:rPr>
          <w:rFonts w:ascii="Times New Roman" w:hAnsi="Times New Roman" w:cs="Times New Roman"/>
          <w:sz w:val="28"/>
          <w:szCs w:val="28"/>
        </w:rPr>
        <w:t>е адресно-справочной информации;</w:t>
      </w:r>
    </w:p>
    <w:p w:rsidR="00D6041B" w:rsidRPr="00DA2A36" w:rsidRDefault="00D6041B" w:rsidP="00602C58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A36">
        <w:rPr>
          <w:rFonts w:ascii="Times New Roman" w:eastAsia="Times New Roman" w:hAnsi="Times New Roman" w:cs="Times New Roman"/>
          <w:color w:val="000000"/>
          <w:sz w:val="28"/>
          <w:szCs w:val="28"/>
        </w:rPr>
        <w:t>- государственная регистрация автомототранспортных средств и прицепов к ним;</w:t>
      </w:r>
    </w:p>
    <w:p w:rsidR="00D6041B" w:rsidRPr="00DA2A36" w:rsidRDefault="00D6041B" w:rsidP="00602C58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A3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прием квалификационных экзаменов и выдача водительских удостоверений;</w:t>
      </w:r>
    </w:p>
    <w:p w:rsidR="00D6041B" w:rsidRPr="00DA2A36" w:rsidRDefault="00D6041B" w:rsidP="00602C58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A36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выдача свидетельства о допуске транспортных средств к перевозке опасных грузов.</w:t>
      </w:r>
    </w:p>
    <w:p w:rsidR="00381F69" w:rsidRPr="00DA2A36" w:rsidRDefault="00381F69" w:rsidP="00DA2A3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C58" w:rsidRPr="00DA2A36" w:rsidRDefault="00602C58" w:rsidP="00602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A36">
        <w:rPr>
          <w:rFonts w:ascii="Times New Roman" w:hAnsi="Times New Roman" w:cs="Times New Roman"/>
          <w:sz w:val="28"/>
          <w:szCs w:val="28"/>
        </w:rPr>
        <w:t xml:space="preserve">Качество предоставленных государственных услуг Вы можете оценить на сайте «Ваш контроль», либо, оставив номер своего сотового телефона сотруднику предоставившего Вам </w:t>
      </w:r>
      <w:proofErr w:type="spellStart"/>
      <w:r w:rsidRPr="00DA2A36">
        <w:rPr>
          <w:rFonts w:ascii="Times New Roman" w:hAnsi="Times New Roman" w:cs="Times New Roman"/>
          <w:sz w:val="28"/>
          <w:szCs w:val="28"/>
        </w:rPr>
        <w:t>госуслугу</w:t>
      </w:r>
      <w:proofErr w:type="spellEnd"/>
      <w:r w:rsidRPr="00DA2A36">
        <w:rPr>
          <w:rFonts w:ascii="Times New Roman" w:hAnsi="Times New Roman" w:cs="Times New Roman"/>
          <w:sz w:val="28"/>
          <w:szCs w:val="28"/>
        </w:rPr>
        <w:t xml:space="preserve">, после чего Вам придет смс-сообщение и Вы сможете оценить качество </w:t>
      </w:r>
      <w:proofErr w:type="spellStart"/>
      <w:r w:rsidRPr="00DA2A36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A2A36">
        <w:rPr>
          <w:rFonts w:ascii="Times New Roman" w:hAnsi="Times New Roman" w:cs="Times New Roman"/>
          <w:sz w:val="28"/>
          <w:szCs w:val="28"/>
        </w:rPr>
        <w:t xml:space="preserve"> по 5-бальной шкале, отправив бесплатное смс-сообщение.</w:t>
      </w:r>
    </w:p>
    <w:p w:rsidR="00602C58" w:rsidRPr="00DA2A36" w:rsidRDefault="00602C58" w:rsidP="00602C5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1F69" w:rsidRPr="00DA2A36" w:rsidRDefault="00602C58" w:rsidP="00381F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2A36">
        <w:rPr>
          <w:rFonts w:ascii="Times New Roman" w:hAnsi="Times New Roman" w:cs="Times New Roman"/>
          <w:sz w:val="28"/>
          <w:szCs w:val="28"/>
        </w:rPr>
        <w:t>В УМВД России на комплексе «Байконур» также предоставляется государственная услуга – добровольная дактилоскопическая регистрация.</w:t>
      </w:r>
      <w:r w:rsidR="00381F69" w:rsidRPr="00DA2A36">
        <w:rPr>
          <w:rFonts w:ascii="Times New Roman" w:hAnsi="Times New Roman" w:cs="Times New Roman"/>
          <w:sz w:val="28"/>
          <w:szCs w:val="28"/>
        </w:rPr>
        <w:t xml:space="preserve"> Данная процедура производится с целью идентификации дактилоскопической информации, а также защите интересов человека, обеспечение его законных прав, сохранности здоровья и безопасности.</w:t>
      </w:r>
    </w:p>
    <w:p w:rsidR="00DA2A36" w:rsidRPr="00DA2A36" w:rsidRDefault="00DA2A36" w:rsidP="00602C58">
      <w:pPr>
        <w:spacing w:after="0"/>
        <w:ind w:firstLine="284"/>
        <w:jc w:val="both"/>
        <w:rPr>
          <w:sz w:val="28"/>
          <w:szCs w:val="28"/>
        </w:rPr>
      </w:pPr>
    </w:p>
    <w:p w:rsidR="00602C58" w:rsidRPr="00DA2A36" w:rsidRDefault="00DA2A36" w:rsidP="00602C5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2A36">
        <w:rPr>
          <w:rFonts w:ascii="Times New Roman" w:hAnsi="Times New Roman" w:cs="Times New Roman"/>
          <w:sz w:val="28"/>
          <w:szCs w:val="28"/>
        </w:rPr>
        <w:t>В соответствии с приказом от 27 сентября 2019 г. N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преследования», указанная услуга УМВД России на комплексе «Байконур» не предоставляется.</w:t>
      </w:r>
    </w:p>
    <w:p w:rsidR="00332F01" w:rsidRPr="00DA2A36" w:rsidRDefault="00332F01" w:rsidP="00D60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041B" w:rsidRPr="00DA2A36" w:rsidRDefault="00D6041B" w:rsidP="00D6041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A36">
        <w:rPr>
          <w:b/>
          <w:sz w:val="28"/>
          <w:szCs w:val="28"/>
        </w:rPr>
        <w:t>Использование портала государственных услуг имеет ряд существенных  преимуществ:</w:t>
      </w:r>
    </w:p>
    <w:p w:rsidR="00DA2A36" w:rsidRPr="00DA2A36" w:rsidRDefault="00DA2A36" w:rsidP="00D6041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6041B" w:rsidRPr="00DA2A36" w:rsidRDefault="00D6041B" w:rsidP="00D6041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A2A36">
        <w:rPr>
          <w:sz w:val="28"/>
          <w:szCs w:val="28"/>
        </w:rPr>
        <w:t xml:space="preserve">Подать электронное заявление возможно в любое время, независимо от времени суток, праздничных и выходных дней, через любой компьютер, планшет или мобильный телефон, имеющих допуск к сети Интернет. </w:t>
      </w:r>
    </w:p>
    <w:p w:rsidR="00D6041B" w:rsidRPr="00DA2A36" w:rsidRDefault="00D6041B" w:rsidP="00D6041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A2A36">
        <w:rPr>
          <w:sz w:val="28"/>
          <w:szCs w:val="28"/>
        </w:rPr>
        <w:lastRenderedPageBreak/>
        <w:t>Чтобы получить услугу, Вам не придется выходить из дома. Достаточно только отправить электронное заявление и необходимый перечень документов через портал государственных услуг. В дальнейшем Вы просто наблюдаете за ходом исполнения своего заявления.</w:t>
      </w:r>
    </w:p>
    <w:p w:rsidR="00D6041B" w:rsidRPr="00DA2A36" w:rsidRDefault="00D6041B" w:rsidP="00D6041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A2A36">
        <w:rPr>
          <w:sz w:val="28"/>
          <w:szCs w:val="28"/>
        </w:rPr>
        <w:t>Пользователи портала имеют возможность</w:t>
      </w:r>
      <w:r w:rsidRPr="00DA2A36">
        <w:rPr>
          <w:sz w:val="28"/>
          <w:szCs w:val="28"/>
          <w:shd w:val="clear" w:color="auto" w:fill="FFFFFF"/>
        </w:rPr>
        <w:t xml:space="preserve"> получить полную и актуальную информацию о государственной или муниципальной услуге, месте получения, стоимости, сроках оказания и образцах документов.</w:t>
      </w:r>
    </w:p>
    <w:p w:rsidR="00D6041B" w:rsidRPr="00DA2A36" w:rsidRDefault="00D6041B" w:rsidP="00D6041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A2A36">
        <w:rPr>
          <w:sz w:val="28"/>
          <w:szCs w:val="28"/>
          <w:shd w:val="clear" w:color="auto" w:fill="FFFFFF"/>
        </w:rPr>
        <w:t xml:space="preserve">Через портал </w:t>
      </w:r>
      <w:proofErr w:type="spellStart"/>
      <w:r w:rsidRPr="00DA2A36">
        <w:rPr>
          <w:sz w:val="28"/>
          <w:szCs w:val="28"/>
          <w:shd w:val="clear" w:color="auto" w:fill="FFFFFF"/>
        </w:rPr>
        <w:t>госуслуг</w:t>
      </w:r>
      <w:proofErr w:type="spellEnd"/>
      <w:r w:rsidRPr="00DA2A36">
        <w:rPr>
          <w:sz w:val="28"/>
          <w:szCs w:val="28"/>
          <w:shd w:val="clear" w:color="auto" w:fill="FFFFFF"/>
        </w:rPr>
        <w:t xml:space="preserve"> можно оплачивать различные виды государственных пошлин и сборов. Оплата производится картами международных платежных систем.</w:t>
      </w:r>
    </w:p>
    <w:p w:rsidR="00D6041B" w:rsidRPr="00DA2A36" w:rsidRDefault="00D6041B" w:rsidP="00D6041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A2A36">
        <w:rPr>
          <w:sz w:val="28"/>
          <w:szCs w:val="28"/>
          <w:shd w:val="clear" w:color="auto" w:fill="FFFFFF"/>
        </w:rPr>
        <w:t>Также через портал</w:t>
      </w:r>
      <w:hyperlink r:id="rId5" w:history="1">
        <w:r w:rsidRPr="00DA2A36">
          <w:rPr>
            <w:rStyle w:val="a4"/>
            <w:color w:val="auto"/>
            <w:sz w:val="28"/>
            <w:szCs w:val="28"/>
            <w:shd w:val="clear" w:color="auto" w:fill="FFFFFF"/>
          </w:rPr>
          <w:t> www.gosuslugi.ru</w:t>
        </w:r>
      </w:hyperlink>
      <w:r w:rsidRPr="00DA2A36">
        <w:rPr>
          <w:sz w:val="28"/>
          <w:szCs w:val="28"/>
          <w:shd w:val="clear" w:color="auto" w:fill="FFFFFF"/>
        </w:rPr>
        <w:t> можно произвести запись в электронном виде в удобное для гражданина время.</w:t>
      </w:r>
    </w:p>
    <w:p w:rsidR="00D6041B" w:rsidRPr="00DA2A36" w:rsidRDefault="00D6041B" w:rsidP="00D6041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6041B" w:rsidRPr="00DA2A36" w:rsidRDefault="00D6041B" w:rsidP="00D6041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A36">
        <w:rPr>
          <w:b/>
          <w:sz w:val="28"/>
          <w:szCs w:val="28"/>
        </w:rPr>
        <w:t>Алгоритм регистрации учетной записи на едином портале предоставления государственных услуг:</w:t>
      </w:r>
    </w:p>
    <w:p w:rsidR="00DD115A" w:rsidRPr="00DA2A36" w:rsidRDefault="00DD115A" w:rsidP="00D6041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6041B" w:rsidRPr="00DA2A36" w:rsidRDefault="00D6041B" w:rsidP="00D6041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2A36">
        <w:rPr>
          <w:sz w:val="28"/>
          <w:szCs w:val="28"/>
        </w:rPr>
        <w:tab/>
        <w:t xml:space="preserve">Включить на персональном компьютере или мобильном устройстве интернет браузер. В адресной строке необходимо ввести электронный адрес </w:t>
      </w:r>
      <w:hyperlink r:id="rId6" w:history="1">
        <w:r w:rsidRPr="00DA2A36">
          <w:rPr>
            <w:rStyle w:val="a4"/>
            <w:color w:val="auto"/>
            <w:sz w:val="28"/>
            <w:szCs w:val="28"/>
            <w:lang w:val="en-US"/>
          </w:rPr>
          <w:t>www</w:t>
        </w:r>
        <w:r w:rsidRPr="00DA2A36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DA2A36">
          <w:rPr>
            <w:rStyle w:val="a4"/>
            <w:color w:val="auto"/>
            <w:sz w:val="28"/>
            <w:szCs w:val="28"/>
            <w:lang w:val="en-US"/>
          </w:rPr>
          <w:t>gosuslugi</w:t>
        </w:r>
        <w:proofErr w:type="spellEnd"/>
        <w:r w:rsidRPr="00DA2A36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DA2A36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DA2A36">
        <w:rPr>
          <w:sz w:val="28"/>
          <w:szCs w:val="28"/>
        </w:rPr>
        <w:t xml:space="preserve"> или в строке поиска ввести слово «</w:t>
      </w:r>
      <w:proofErr w:type="spellStart"/>
      <w:r w:rsidRPr="00DA2A36">
        <w:rPr>
          <w:sz w:val="28"/>
          <w:szCs w:val="28"/>
        </w:rPr>
        <w:t>Госуслуги</w:t>
      </w:r>
      <w:proofErr w:type="spellEnd"/>
      <w:r w:rsidRPr="00DA2A36">
        <w:rPr>
          <w:sz w:val="28"/>
          <w:szCs w:val="28"/>
        </w:rPr>
        <w:t>». В открывшемся окне нажать кнопку «Зарегистрироваться». В появившихся на экране полях необходимо ввести Фамилию, Имя, Мобильный телефон, адрес личной электронной почты и нажать кнопку зарегистрироваться. На указанный Вами номер телефона прейдет сообщение с одноразовым кодом. Код необходимо ввести в появившееся на экране поле «код» в течение 300 секунд. После подтверждения кода на экране вашего устройства откроется личный кабинет, в котором необходимо заполнить обязательные поля для проверки личных данных и окончательной регистрации на портале государственных услуг. Для граждан Российской Федерации необходимо ввести данные в соответствии с паспортом гражданина и данные СНИЛС. Для граждан Республики Казахстан необходимо ввести данные удостоверения личности гражданина и данные СНИЛС. После проверки данных необходимо пройти идентификацию учетной записи в подразделении ПФР (ул. Титова, д. 11) или УФСС (ул. Гагарина, д.13) в городе Байконур.</w:t>
      </w:r>
    </w:p>
    <w:p w:rsidR="00332F01" w:rsidRPr="00DA2A36" w:rsidRDefault="00332F01" w:rsidP="00D60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0B8" w:rsidRPr="00DA2A36" w:rsidRDefault="005F20B8" w:rsidP="00D6041B">
      <w:pPr>
        <w:spacing w:after="0" w:line="240" w:lineRule="auto"/>
        <w:rPr>
          <w:sz w:val="28"/>
          <w:szCs w:val="28"/>
        </w:rPr>
      </w:pPr>
    </w:p>
    <w:sectPr w:rsidR="005F20B8" w:rsidRPr="00DA2A36" w:rsidSect="0073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109F3"/>
    <w:multiLevelType w:val="hybridMultilevel"/>
    <w:tmpl w:val="C33ED3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B040BA"/>
    <w:multiLevelType w:val="hybridMultilevel"/>
    <w:tmpl w:val="43FEC5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AC7895"/>
    <w:multiLevelType w:val="hybridMultilevel"/>
    <w:tmpl w:val="7F52D6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3A4250"/>
    <w:multiLevelType w:val="hybridMultilevel"/>
    <w:tmpl w:val="7D721F60"/>
    <w:lvl w:ilvl="0" w:tplc="794837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7207AA"/>
    <w:multiLevelType w:val="hybridMultilevel"/>
    <w:tmpl w:val="64EAF9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800328"/>
    <w:multiLevelType w:val="hybridMultilevel"/>
    <w:tmpl w:val="7F56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01"/>
    <w:rsid w:val="00042AB7"/>
    <w:rsid w:val="00332F01"/>
    <w:rsid w:val="00381F69"/>
    <w:rsid w:val="003A5A4C"/>
    <w:rsid w:val="00445301"/>
    <w:rsid w:val="004568AB"/>
    <w:rsid w:val="004B5DDB"/>
    <w:rsid w:val="005F20B8"/>
    <w:rsid w:val="00602C58"/>
    <w:rsid w:val="00737A41"/>
    <w:rsid w:val="008E0BEA"/>
    <w:rsid w:val="00D6041B"/>
    <w:rsid w:val="00DA2A36"/>
    <w:rsid w:val="00D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3FE5E-CACB-4478-829B-7CF485A3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01"/>
    <w:pPr>
      <w:ind w:left="720"/>
      <w:contextualSpacing/>
    </w:pPr>
  </w:style>
  <w:style w:type="character" w:styleId="a4">
    <w:name w:val="Hyperlink"/>
    <w:basedOn w:val="a0"/>
    <w:rsid w:val="00D6041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6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miliasova</cp:lastModifiedBy>
  <cp:revision>2</cp:revision>
  <dcterms:created xsi:type="dcterms:W3CDTF">2024-04-17T06:01:00Z</dcterms:created>
  <dcterms:modified xsi:type="dcterms:W3CDTF">2024-04-17T06:01:00Z</dcterms:modified>
</cp:coreProperties>
</file>