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13DBF" w:rsidRPr="00F7371F" w:rsidRDefault="00433DC9">
      <w:pPr>
        <w:pStyle w:val="a9"/>
        <w:rPr>
          <w:b w:val="0"/>
          <w:color w:val="FF0000"/>
          <w:sz w:val="16"/>
        </w:rPr>
      </w:pPr>
      <w:r w:rsidRPr="00F7371F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935" distR="114935" simplePos="0" relativeHeight="251657216" behindDoc="1" locked="0" layoutInCell="0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-537210</wp:posOffset>
                </wp:positionV>
                <wp:extent cx="751205" cy="97028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205" cy="97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MON_1416960541"/>
                          <w:bookmarkEnd w:id="0"/>
                          <w:p w:rsidR="005F7939" w:rsidRDefault="005F7939"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60pt;height:63pt" o:ole="" filled="t">
                                  <v:fill color2="black"/>
                                  <v:imagedata r:id="rId8" o:title=""/>
                                </v:shape>
                                <o:OLEObject Type="Embed" ProgID="Word.Picture.8" ShapeID="_x0000_i1025" DrawAspect="Content" ObjectID="_1851056265" r:id="rId9"/>
                              </w:object>
                            </w:r>
                          </w:p>
                          <w:p w:rsidR="005F7939" w:rsidRDefault="005F7939"/>
                          <w:p w:rsidR="005F7939" w:rsidRDefault="005F7939"/>
                          <w:p w:rsidR="005F7939" w:rsidRDefault="005F7939"/>
                          <w:p w:rsidR="005F7939" w:rsidRDefault="005F793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4.25pt;margin-top:-42.3pt;width:59.15pt;height:76.4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" o:allowincell="f" stroked="f">
                <v:textbox inset="0,0,0,0">
                  <w:txbxContent>
                    <w:bookmarkStart w:id="1" w:name="_MON_1416960541"/>
                    <w:bookmarkEnd w:id="1"/>
                    <w:p w:rsidR="005F7939" w:rsidRDefault="005F7939">
                      <w:r>
                        <w:object w:dxaOrig="941" w:dyaOrig="1060">
                          <v:shape id="_x0000_i1025" type="#_x0000_t75" style="width:60pt;height:63pt" o:ole="" filled="t">
                            <v:fill color2="black"/>
                            <v:imagedata r:id="rId8" o:title=""/>
                          </v:shape>
                          <o:OLEObject Type="Embed" ProgID="Word.Picture.8" ShapeID="_x0000_i1025" DrawAspect="Content" ObjectID="_1851056265" r:id="rId10"/>
                        </w:object>
                      </w:r>
                    </w:p>
                    <w:p w:rsidR="005F7939" w:rsidRDefault="005F7939"/>
                    <w:p w:rsidR="005F7939" w:rsidRDefault="005F7939"/>
                    <w:p w:rsidR="005F7939" w:rsidRDefault="005F7939"/>
                    <w:p w:rsidR="005F7939" w:rsidRDefault="005F7939"/>
                  </w:txbxContent>
                </v:textbox>
              </v:shape>
            </w:pict>
          </mc:Fallback>
        </mc:AlternateContent>
      </w:r>
    </w:p>
    <w:p w:rsidR="00413DBF" w:rsidRPr="00F7371F" w:rsidRDefault="00413DBF">
      <w:pPr>
        <w:pStyle w:val="a9"/>
        <w:spacing w:line="360" w:lineRule="auto"/>
        <w:rPr>
          <w:color w:val="FF0000"/>
          <w:sz w:val="16"/>
        </w:rPr>
      </w:pPr>
    </w:p>
    <w:p w:rsidR="00413DBF" w:rsidRPr="0092612E" w:rsidRDefault="00413DBF">
      <w:pPr>
        <w:pStyle w:val="5"/>
      </w:pPr>
      <w:r w:rsidRPr="0092612E">
        <w:t>ГЛАВА АДМИНИСТРАЦИИ ГОРОДА БАЙКОНУР</w:t>
      </w:r>
    </w:p>
    <w:p w:rsidR="00BF3668" w:rsidRPr="0092612E" w:rsidRDefault="00433DC9" w:rsidP="00BF3668">
      <w:pPr>
        <w:pStyle w:val="1"/>
        <w:jc w:val="center"/>
        <w:rPr>
          <w:b/>
          <w:sz w:val="32"/>
        </w:rPr>
      </w:pPr>
      <w:r w:rsidRPr="0092612E">
        <w:rPr>
          <w:b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266065</wp:posOffset>
                </wp:positionV>
                <wp:extent cx="6176010" cy="0"/>
                <wp:effectExtent l="0" t="0" r="0" b="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60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94605D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20.95pt" to="486.9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fqE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" o:allowincell="f"/>
            </w:pict>
          </mc:Fallback>
        </mc:AlternateContent>
      </w:r>
      <w:r w:rsidR="00BF3668" w:rsidRPr="0092612E">
        <w:rPr>
          <w:b/>
          <w:sz w:val="32"/>
        </w:rPr>
        <w:t xml:space="preserve">П О </w:t>
      </w:r>
      <w:r w:rsidR="00CF7324" w:rsidRPr="0092612E">
        <w:rPr>
          <w:b/>
          <w:sz w:val="32"/>
        </w:rPr>
        <w:t xml:space="preserve">С Т А Н О В Л Е </w:t>
      </w:r>
      <w:r w:rsidR="00BF3668" w:rsidRPr="0092612E">
        <w:rPr>
          <w:b/>
          <w:sz w:val="32"/>
        </w:rPr>
        <w:t>Н И Е</w:t>
      </w:r>
    </w:p>
    <w:p w:rsidR="00413DBF" w:rsidRPr="0092612E" w:rsidRDefault="00413DBF">
      <w:pPr>
        <w:jc w:val="both"/>
        <w:rPr>
          <w:sz w:val="28"/>
        </w:rPr>
      </w:pPr>
    </w:p>
    <w:p w:rsidR="00A4613E" w:rsidRPr="0092612E" w:rsidRDefault="00087FA2" w:rsidP="00A4613E">
      <w:pPr>
        <w:rPr>
          <w:sz w:val="28"/>
        </w:rPr>
      </w:pPr>
      <w:r>
        <w:rPr>
          <w:sz w:val="28"/>
        </w:rPr>
        <w:t>15 сентября 2026 г.</w:t>
      </w:r>
      <w:r w:rsidR="00A4613E" w:rsidRPr="0092612E">
        <w:rPr>
          <w:sz w:val="28"/>
        </w:rPr>
        <w:t xml:space="preserve">               </w:t>
      </w:r>
      <w:r w:rsidR="00A4613E" w:rsidRPr="0092612E">
        <w:rPr>
          <w:sz w:val="28"/>
        </w:rPr>
        <w:tab/>
      </w:r>
      <w:r w:rsidR="00A4613E" w:rsidRPr="0092612E">
        <w:rPr>
          <w:sz w:val="28"/>
        </w:rPr>
        <w:tab/>
        <w:t xml:space="preserve">     </w:t>
      </w:r>
      <w:r w:rsidR="00A4613E" w:rsidRPr="0092612E">
        <w:rPr>
          <w:sz w:val="28"/>
        </w:rPr>
        <w:tab/>
      </w:r>
      <w:r w:rsidR="00A4613E" w:rsidRPr="0092612E">
        <w:rPr>
          <w:sz w:val="28"/>
        </w:rPr>
        <w:tab/>
        <w:t xml:space="preserve">                </w:t>
      </w:r>
      <w:r w:rsidR="00646A10" w:rsidRPr="0092612E">
        <w:rPr>
          <w:sz w:val="28"/>
        </w:rPr>
        <w:t xml:space="preserve">  </w:t>
      </w:r>
      <w:r w:rsidR="004A2413" w:rsidRPr="0092612E">
        <w:rPr>
          <w:sz w:val="28"/>
        </w:rPr>
        <w:t xml:space="preserve">               </w:t>
      </w:r>
      <w:r w:rsidR="00A4613E" w:rsidRPr="0092612E">
        <w:rPr>
          <w:sz w:val="28"/>
        </w:rPr>
        <w:t xml:space="preserve">№ </w:t>
      </w:r>
      <w:r>
        <w:rPr>
          <w:sz w:val="28"/>
        </w:rPr>
        <w:t>331</w:t>
      </w:r>
    </w:p>
    <w:p w:rsidR="008E26E6" w:rsidRPr="0092612E" w:rsidRDefault="00413DBF" w:rsidP="00CD4ED0">
      <w:pPr>
        <w:jc w:val="both"/>
        <w:rPr>
          <w:sz w:val="28"/>
        </w:rPr>
      </w:pPr>
      <w:r w:rsidRPr="0092612E">
        <w:rPr>
          <w:sz w:val="28"/>
        </w:rPr>
        <w:tab/>
      </w:r>
      <w:r w:rsidRPr="0092612E">
        <w:rPr>
          <w:sz w:val="28"/>
        </w:rPr>
        <w:tab/>
      </w:r>
      <w:r w:rsidRPr="0092612E">
        <w:rPr>
          <w:sz w:val="28"/>
        </w:rPr>
        <w:tab/>
      </w:r>
      <w:r w:rsidRPr="0092612E">
        <w:rPr>
          <w:sz w:val="28"/>
        </w:rPr>
        <w:tab/>
      </w:r>
      <w:r w:rsidR="00CD32F6" w:rsidRPr="0092612E">
        <w:rPr>
          <w:sz w:val="28"/>
        </w:rPr>
        <w:t xml:space="preserve">       </w:t>
      </w:r>
      <w:r w:rsidR="00A449A0" w:rsidRPr="0092612E">
        <w:rPr>
          <w:sz w:val="28"/>
        </w:rPr>
        <w:t xml:space="preserve">                 </w:t>
      </w:r>
      <w:r w:rsidRPr="0092612E">
        <w:rPr>
          <w:sz w:val="28"/>
        </w:rPr>
        <w:t xml:space="preserve"> </w:t>
      </w:r>
      <w:r w:rsidR="00CD32F6" w:rsidRPr="0092612E">
        <w:rPr>
          <w:sz w:val="28"/>
        </w:rPr>
        <w:t xml:space="preserve">     </w:t>
      </w:r>
      <w:r w:rsidR="00A449A0" w:rsidRPr="0092612E">
        <w:rPr>
          <w:sz w:val="28"/>
        </w:rPr>
        <w:t xml:space="preserve">         </w:t>
      </w:r>
      <w:r w:rsidR="00CD4ED0" w:rsidRPr="0092612E">
        <w:rPr>
          <w:sz w:val="28"/>
        </w:rPr>
        <w:t xml:space="preserve">    </w:t>
      </w:r>
      <w:r w:rsidR="00CD32F6" w:rsidRPr="0092612E">
        <w:rPr>
          <w:sz w:val="28"/>
        </w:rPr>
        <w:t xml:space="preserve">      </w:t>
      </w:r>
    </w:p>
    <w:p w:rsidR="00CD4ED0" w:rsidRPr="0092612E" w:rsidRDefault="00CD4ED0" w:rsidP="00CD4ED0">
      <w:pPr>
        <w:spacing w:line="480" w:lineRule="auto"/>
        <w:jc w:val="both"/>
        <w:rPr>
          <w:b/>
          <w:sz w:val="28"/>
          <w:szCs w:val="28"/>
        </w:rPr>
      </w:pPr>
    </w:p>
    <w:p w:rsidR="008B0F08" w:rsidRPr="0092612E" w:rsidRDefault="008E26E6" w:rsidP="008B0F08">
      <w:pPr>
        <w:tabs>
          <w:tab w:val="left" w:pos="709"/>
        </w:tabs>
        <w:rPr>
          <w:b/>
          <w:sz w:val="28"/>
          <w:szCs w:val="28"/>
        </w:rPr>
      </w:pPr>
      <w:bookmarkStart w:id="2" w:name="_GoBack"/>
      <w:r w:rsidRPr="0092612E">
        <w:rPr>
          <w:b/>
          <w:sz w:val="28"/>
          <w:szCs w:val="28"/>
        </w:rPr>
        <w:t>О внесении изменений</w:t>
      </w:r>
      <w:r w:rsidR="008B0F08" w:rsidRPr="0092612E">
        <w:rPr>
          <w:b/>
          <w:sz w:val="28"/>
          <w:szCs w:val="28"/>
        </w:rPr>
        <w:t xml:space="preserve"> </w:t>
      </w:r>
    </w:p>
    <w:p w:rsidR="008B0F08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в Регламент по взаимодействию </w:t>
      </w:r>
    </w:p>
    <w:p w:rsidR="008B0F08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органа службы занятости </w:t>
      </w:r>
    </w:p>
    <w:p w:rsidR="008B0F08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и федерального учреждения </w:t>
      </w:r>
    </w:p>
    <w:p w:rsidR="008B0F08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медико-социальной экспертизы, </w:t>
      </w:r>
    </w:p>
    <w:p w:rsidR="008B0F08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органа управления образованием по улучшению профессиональной </w:t>
      </w:r>
    </w:p>
    <w:p w:rsidR="008B0F08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ориентации, профессионального </w:t>
      </w:r>
    </w:p>
    <w:p w:rsidR="00F6614D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>обучения и трудоустройства инвалидов,</w:t>
      </w:r>
    </w:p>
    <w:p w:rsidR="00F6614D" w:rsidRPr="0092612E" w:rsidRDefault="008B0F08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утвержденный </w:t>
      </w:r>
      <w:r w:rsidR="008E26E6" w:rsidRPr="0092612E">
        <w:rPr>
          <w:b/>
          <w:sz w:val="28"/>
          <w:szCs w:val="28"/>
        </w:rPr>
        <w:t>постановление</w:t>
      </w:r>
      <w:r w:rsidRPr="0092612E">
        <w:rPr>
          <w:b/>
          <w:sz w:val="28"/>
          <w:szCs w:val="28"/>
        </w:rPr>
        <w:t>м</w:t>
      </w:r>
      <w:r w:rsidR="00F6614D" w:rsidRPr="0092612E">
        <w:rPr>
          <w:b/>
          <w:sz w:val="28"/>
          <w:szCs w:val="28"/>
        </w:rPr>
        <w:t xml:space="preserve"> </w:t>
      </w:r>
      <w:r w:rsidR="008E26E6" w:rsidRPr="0092612E">
        <w:rPr>
          <w:b/>
          <w:sz w:val="28"/>
          <w:szCs w:val="28"/>
        </w:rPr>
        <w:t>Главы</w:t>
      </w:r>
    </w:p>
    <w:p w:rsidR="008E26E6" w:rsidRPr="0092612E" w:rsidRDefault="008E26E6" w:rsidP="008B0F08">
      <w:pPr>
        <w:tabs>
          <w:tab w:val="left" w:pos="709"/>
        </w:tabs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 xml:space="preserve">администрации города Байконур </w:t>
      </w:r>
    </w:p>
    <w:p w:rsidR="00DE4D7F" w:rsidRPr="0092612E" w:rsidRDefault="00DE4D7F" w:rsidP="008B0F08">
      <w:pPr>
        <w:pStyle w:val="a7"/>
        <w:spacing w:after="0"/>
        <w:ind w:right="4820"/>
        <w:rPr>
          <w:b/>
          <w:sz w:val="28"/>
          <w:szCs w:val="28"/>
        </w:rPr>
      </w:pPr>
      <w:r w:rsidRPr="0092612E">
        <w:rPr>
          <w:b/>
          <w:sz w:val="28"/>
          <w:szCs w:val="28"/>
        </w:rPr>
        <w:t>от</w:t>
      </w:r>
      <w:hyperlink r:id="rId11" w:tgtFrame="_blank" w:history="1">
        <w:r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634700"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>03</w:t>
        </w:r>
        <w:r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0B37C1"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>августа</w:t>
        </w:r>
        <w:r w:rsidR="00634700"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>20</w:t>
        </w:r>
        <w:r w:rsidR="000B37C1"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>17</w:t>
        </w:r>
        <w:r w:rsidRPr="0092612E">
          <w:rPr>
            <w:rStyle w:val="af8"/>
            <w:b/>
            <w:color w:val="auto"/>
            <w:sz w:val="28"/>
            <w:szCs w:val="28"/>
            <w:u w:val="none"/>
            <w:shd w:val="clear" w:color="auto" w:fill="FFFFFF"/>
          </w:rPr>
          <w:t xml:space="preserve"> г. № </w:t>
        </w:r>
      </w:hyperlink>
      <w:r w:rsidR="000B37C1" w:rsidRPr="0092612E">
        <w:rPr>
          <w:b/>
          <w:sz w:val="28"/>
          <w:szCs w:val="28"/>
        </w:rPr>
        <w:t>233</w:t>
      </w:r>
    </w:p>
    <w:bookmarkEnd w:id="2"/>
    <w:p w:rsidR="008E26E6" w:rsidRPr="00F7371F" w:rsidRDefault="008E26E6" w:rsidP="008E26E6">
      <w:pPr>
        <w:tabs>
          <w:tab w:val="left" w:pos="709"/>
        </w:tabs>
        <w:spacing w:line="480" w:lineRule="auto"/>
        <w:jc w:val="both"/>
        <w:rPr>
          <w:b/>
          <w:color w:val="FF0000"/>
          <w:sz w:val="28"/>
        </w:rPr>
      </w:pPr>
    </w:p>
    <w:p w:rsidR="00E9498E" w:rsidRPr="00F7371F" w:rsidRDefault="00EB1470" w:rsidP="003344DF">
      <w:pPr>
        <w:pStyle w:val="af1"/>
        <w:tabs>
          <w:tab w:val="left" w:pos="0"/>
        </w:tabs>
        <w:ind w:firstLine="709"/>
        <w:rPr>
          <w:color w:val="FF0000"/>
          <w:szCs w:val="28"/>
        </w:rPr>
      </w:pPr>
      <w:r w:rsidRPr="0092612E">
        <w:rPr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</w:t>
      </w:r>
      <w:r w:rsidRPr="000C1009">
        <w:rPr>
          <w:szCs w:val="28"/>
        </w:rPr>
        <w:t>формирования и статусе его органов исполнительной власти от 23 декабря 1995 г.</w:t>
      </w:r>
      <w:r w:rsidR="00182BAF" w:rsidRPr="000C1009">
        <w:rPr>
          <w:szCs w:val="28"/>
        </w:rPr>
        <w:t xml:space="preserve">, в соответствии </w:t>
      </w:r>
      <w:r w:rsidR="00182BAF" w:rsidRPr="000C1009">
        <w:rPr>
          <w:szCs w:val="28"/>
        </w:rPr>
        <w:br/>
      </w:r>
      <w:r w:rsidR="002E4A1F" w:rsidRPr="00136C15">
        <w:rPr>
          <w:szCs w:val="28"/>
        </w:rPr>
        <w:t>с Федеральным законом</w:t>
      </w:r>
      <w:r w:rsidR="002E4A1F">
        <w:rPr>
          <w:szCs w:val="28"/>
        </w:rPr>
        <w:t xml:space="preserve"> </w:t>
      </w:r>
      <w:r w:rsidR="002E4A1F" w:rsidRPr="00136C15">
        <w:rPr>
          <w:szCs w:val="28"/>
        </w:rPr>
        <w:t xml:space="preserve">от 12 декабря 2023 г. </w:t>
      </w:r>
      <w:r w:rsidR="002E4A1F">
        <w:rPr>
          <w:szCs w:val="28"/>
        </w:rPr>
        <w:t>№</w:t>
      </w:r>
      <w:r w:rsidR="002E4A1F" w:rsidRPr="00136C15">
        <w:rPr>
          <w:szCs w:val="28"/>
        </w:rPr>
        <w:t xml:space="preserve"> 565-ФЗ «О занятости населения в Российской Федерации»</w:t>
      </w:r>
      <w:r w:rsidR="002E4A1F">
        <w:rPr>
          <w:szCs w:val="28"/>
        </w:rPr>
        <w:t xml:space="preserve"> (с изменениями), </w:t>
      </w:r>
      <w:r w:rsidR="00BF1B48" w:rsidRPr="000C1009">
        <w:rPr>
          <w:szCs w:val="28"/>
        </w:rPr>
        <w:t>п</w:t>
      </w:r>
      <w:r w:rsidR="00ED564C" w:rsidRPr="000C1009">
        <w:rPr>
          <w:szCs w:val="28"/>
        </w:rPr>
        <w:t>риказ</w:t>
      </w:r>
      <w:r w:rsidR="00BF1B48" w:rsidRPr="000C1009">
        <w:rPr>
          <w:szCs w:val="28"/>
        </w:rPr>
        <w:t>а</w:t>
      </w:r>
      <w:r w:rsidR="00ED564C" w:rsidRPr="000C1009">
        <w:rPr>
          <w:szCs w:val="28"/>
        </w:rPr>
        <w:t>м</w:t>
      </w:r>
      <w:r w:rsidR="00BF1B48" w:rsidRPr="000C1009">
        <w:rPr>
          <w:szCs w:val="28"/>
        </w:rPr>
        <w:t>и</w:t>
      </w:r>
      <w:r w:rsidR="00ED564C" w:rsidRPr="000C1009">
        <w:rPr>
          <w:szCs w:val="28"/>
        </w:rPr>
        <w:t xml:space="preserve"> </w:t>
      </w:r>
      <w:r w:rsidR="007C0397" w:rsidRPr="000C1009">
        <w:rPr>
          <w:spacing w:val="2"/>
          <w:szCs w:val="28"/>
        </w:rPr>
        <w:t>Министерства труда</w:t>
      </w:r>
      <w:r w:rsidR="006A0D36">
        <w:rPr>
          <w:spacing w:val="2"/>
          <w:szCs w:val="28"/>
        </w:rPr>
        <w:t xml:space="preserve"> </w:t>
      </w:r>
      <w:r w:rsidR="007C0397" w:rsidRPr="000C1009">
        <w:rPr>
          <w:spacing w:val="2"/>
          <w:szCs w:val="28"/>
        </w:rPr>
        <w:t>и социальной защиты Российской Федерации</w:t>
      </w:r>
      <w:r w:rsidR="007C0397" w:rsidRPr="00F7371F">
        <w:rPr>
          <w:color w:val="FF0000"/>
          <w:szCs w:val="28"/>
        </w:rPr>
        <w:t xml:space="preserve"> </w:t>
      </w:r>
      <w:r w:rsidR="002E4A1F">
        <w:rPr>
          <w:color w:val="FF0000"/>
          <w:szCs w:val="28"/>
        </w:rPr>
        <w:br/>
      </w:r>
      <w:hyperlink r:id="rId12" w:history="1">
        <w:r w:rsidR="00BF1B48" w:rsidRPr="00E70221">
          <w:rPr>
            <w:szCs w:val="28"/>
          </w:rPr>
          <w:t>от 03 июля 2024 г. № 321н</w:t>
        </w:r>
        <w:r w:rsidR="006A0D36">
          <w:rPr>
            <w:szCs w:val="28"/>
          </w:rPr>
          <w:t xml:space="preserve"> </w:t>
        </w:r>
        <w:r w:rsidR="00BF1B48" w:rsidRPr="00E70221">
          <w:rPr>
            <w:szCs w:val="28"/>
          </w:rPr>
          <w:t>«Об утверждении Порядка, сроков и формы обмена сведениями между органами службы занятости и федеральными государственными учреждениями медико-социальной экспертизы в целях</w:t>
        </w:r>
        <w:r w:rsidR="002E4A1F">
          <w:rPr>
            <w:szCs w:val="28"/>
          </w:rPr>
          <w:t xml:space="preserve"> </w:t>
        </w:r>
        <w:r w:rsidR="00BF1B48" w:rsidRPr="00E70221">
          <w:rPr>
            <w:szCs w:val="28"/>
          </w:rPr>
          <w:t>организации сопровождения</w:t>
        </w:r>
        <w:r w:rsidR="006A0D36">
          <w:rPr>
            <w:szCs w:val="28"/>
          </w:rPr>
          <w:t xml:space="preserve"> </w:t>
        </w:r>
        <w:r w:rsidR="00BF1B48" w:rsidRPr="00E70221">
          <w:rPr>
            <w:szCs w:val="28"/>
          </w:rPr>
          <w:t>при содействии занятости инвалида»</w:t>
        </w:r>
        <w:r w:rsidR="00BF1B48">
          <w:rPr>
            <w:szCs w:val="28"/>
          </w:rPr>
          <w:t xml:space="preserve">, </w:t>
        </w:r>
        <w:r w:rsidR="006A0D36">
          <w:rPr>
            <w:szCs w:val="28"/>
          </w:rPr>
          <w:br/>
        </w:r>
        <w:r w:rsidR="00BF1B48" w:rsidRPr="00111871">
          <w:rPr>
            <w:szCs w:val="28"/>
          </w:rPr>
          <w:t>от 18 сентября 2024 г. № 466н</w:t>
        </w:r>
        <w:r w:rsidR="006A0D36">
          <w:rPr>
            <w:szCs w:val="28"/>
          </w:rPr>
          <w:t xml:space="preserve"> </w:t>
        </w:r>
        <w:r w:rsidR="00BF1B48" w:rsidRPr="00111871">
          <w:rPr>
            <w:szCs w:val="28"/>
          </w:rPr>
          <w:t>«Об утверждении порядка разработки</w:t>
        </w:r>
        <w:r w:rsidR="00ED2061">
          <w:rPr>
            <w:szCs w:val="28"/>
          </w:rPr>
          <w:t xml:space="preserve"> </w:t>
        </w:r>
        <w:r w:rsidR="006A0D36">
          <w:rPr>
            <w:szCs w:val="28"/>
          </w:rPr>
          <w:br/>
        </w:r>
        <w:r w:rsidR="00BF1B48" w:rsidRPr="00111871">
          <w:rPr>
            <w:szCs w:val="28"/>
          </w:rPr>
          <w:t>и реализации индивидуальной программы реабилитации и абилитации инвалида, индивидуальной программы реабилитации и абилитации ребенка-инвалида и их форм, а также порядка привлечения к разработке индивидуальной программы реабилитации</w:t>
        </w:r>
        <w:r w:rsidR="006A0D36">
          <w:rPr>
            <w:szCs w:val="28"/>
          </w:rPr>
          <w:t xml:space="preserve"> </w:t>
        </w:r>
        <w:r w:rsidR="00BF1B48" w:rsidRPr="00111871">
          <w:rPr>
            <w:szCs w:val="28"/>
          </w:rPr>
          <w:t>и абилитации инвалида</w:t>
        </w:r>
        <w:r w:rsidR="00ED2061">
          <w:rPr>
            <w:szCs w:val="28"/>
          </w:rPr>
          <w:t xml:space="preserve"> </w:t>
        </w:r>
        <w:r w:rsidR="006A0D36">
          <w:rPr>
            <w:szCs w:val="28"/>
          </w:rPr>
          <w:br/>
        </w:r>
        <w:r w:rsidR="00BF1B48" w:rsidRPr="00111871">
          <w:rPr>
            <w:szCs w:val="28"/>
          </w:rPr>
          <w:t>и индивидуальной программы реабилитации</w:t>
        </w:r>
        <w:r w:rsidR="006A0D36">
          <w:rPr>
            <w:szCs w:val="28"/>
          </w:rPr>
          <w:t xml:space="preserve"> </w:t>
        </w:r>
        <w:r w:rsidR="00BF1B48" w:rsidRPr="00111871">
          <w:rPr>
            <w:szCs w:val="28"/>
          </w:rPr>
          <w:t xml:space="preserve">и абилитации ребенка-инвалида </w:t>
        </w:r>
        <w:r w:rsidR="00BF1B48" w:rsidRPr="00111871">
          <w:rPr>
            <w:szCs w:val="28"/>
          </w:rPr>
          <w:lastRenderedPageBreak/>
          <w:t>реабилитационных организаций и порядка координации реализации индивидуальной программы реабилитации</w:t>
        </w:r>
        <w:r w:rsidR="006A0D36">
          <w:rPr>
            <w:szCs w:val="28"/>
          </w:rPr>
          <w:t xml:space="preserve"> </w:t>
        </w:r>
        <w:r w:rsidR="00BF1B48" w:rsidRPr="00111871">
          <w:rPr>
            <w:szCs w:val="28"/>
          </w:rPr>
          <w:t>и абилитации инвалида</w:t>
        </w:r>
        <w:r w:rsidR="00ED2061">
          <w:rPr>
            <w:szCs w:val="28"/>
          </w:rPr>
          <w:t xml:space="preserve"> </w:t>
        </w:r>
        <w:r w:rsidR="006A0D36">
          <w:rPr>
            <w:szCs w:val="28"/>
          </w:rPr>
          <w:br/>
        </w:r>
        <w:r w:rsidR="00BF1B48" w:rsidRPr="00111871">
          <w:rPr>
            <w:szCs w:val="28"/>
          </w:rPr>
          <w:t>и индивидуальной программы реабилитации</w:t>
        </w:r>
        <w:r w:rsidR="006A0D36">
          <w:rPr>
            <w:szCs w:val="28"/>
          </w:rPr>
          <w:t xml:space="preserve"> </w:t>
        </w:r>
        <w:r w:rsidR="00BF1B48" w:rsidRPr="00111871">
          <w:rPr>
            <w:szCs w:val="28"/>
          </w:rPr>
          <w:t>и абилитации ребенка-инвалида, включая мониторинг такой реализации</w:t>
        </w:r>
        <w:r w:rsidR="006A0D36">
          <w:rPr>
            <w:szCs w:val="28"/>
          </w:rPr>
          <w:t xml:space="preserve"> </w:t>
        </w:r>
        <w:r w:rsidR="00BF1B48" w:rsidRPr="00111871">
          <w:rPr>
            <w:szCs w:val="28"/>
          </w:rPr>
          <w:t>и предоставление информации</w:t>
        </w:r>
        <w:r w:rsidR="00ED2061">
          <w:rPr>
            <w:szCs w:val="28"/>
          </w:rPr>
          <w:t xml:space="preserve"> </w:t>
        </w:r>
        <w:r w:rsidR="006A0D36">
          <w:rPr>
            <w:szCs w:val="28"/>
          </w:rPr>
          <w:br/>
        </w:r>
        <w:r w:rsidR="00BF1B48" w:rsidRPr="00111871">
          <w:rPr>
            <w:szCs w:val="28"/>
          </w:rPr>
          <w:t xml:space="preserve">о результатах мониторинга в высший исполнительный орган субъекта </w:t>
        </w:r>
        <w:r w:rsidR="002E4A1F">
          <w:rPr>
            <w:szCs w:val="28"/>
          </w:rPr>
          <w:t>Р</w:t>
        </w:r>
        <w:r w:rsidR="00BF1B48" w:rsidRPr="00111871">
          <w:rPr>
            <w:szCs w:val="28"/>
          </w:rPr>
          <w:t xml:space="preserve">оссийской </w:t>
        </w:r>
        <w:r w:rsidR="002E4A1F">
          <w:rPr>
            <w:szCs w:val="28"/>
          </w:rPr>
          <w:t>Ф</w:t>
        </w:r>
        <w:r w:rsidR="00BF1B48" w:rsidRPr="00111871">
          <w:rPr>
            <w:szCs w:val="28"/>
          </w:rPr>
          <w:t>едерации» (с изменениями)</w:t>
        </w:r>
        <w:r w:rsidR="00BF1B48">
          <w:rPr>
            <w:szCs w:val="28"/>
          </w:rPr>
          <w:t xml:space="preserve"> </w:t>
        </w:r>
      </w:hyperlink>
      <w:r w:rsidR="00ED564C" w:rsidRPr="00F7371F">
        <w:rPr>
          <w:color w:val="FF0000"/>
          <w:szCs w:val="28"/>
        </w:rPr>
        <w:t xml:space="preserve"> </w:t>
      </w:r>
    </w:p>
    <w:p w:rsidR="009D260B" w:rsidRPr="00703092" w:rsidRDefault="00DE4D7F" w:rsidP="003344DF">
      <w:pPr>
        <w:pStyle w:val="af1"/>
        <w:tabs>
          <w:tab w:val="left" w:pos="0"/>
        </w:tabs>
        <w:ind w:firstLine="0"/>
        <w:jc w:val="center"/>
        <w:rPr>
          <w:b/>
          <w:spacing w:val="20"/>
        </w:rPr>
      </w:pPr>
      <w:r w:rsidRPr="00703092">
        <w:rPr>
          <w:b/>
          <w:spacing w:val="20"/>
        </w:rPr>
        <w:t>ПОСТАНОВЛЯЮ:</w:t>
      </w:r>
    </w:p>
    <w:p w:rsidR="009219A8" w:rsidRPr="00703092" w:rsidRDefault="00703092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noProof/>
          <w:sz w:val="28"/>
          <w:szCs w:val="28"/>
        </w:rPr>
      </w:pPr>
      <w:r w:rsidRPr="00703092">
        <w:rPr>
          <w:sz w:val="28"/>
          <w:szCs w:val="28"/>
        </w:rPr>
        <w:t>1</w:t>
      </w:r>
      <w:r w:rsidR="003E47EB" w:rsidRPr="00703092">
        <w:rPr>
          <w:sz w:val="28"/>
          <w:szCs w:val="28"/>
        </w:rPr>
        <w:t xml:space="preserve">. </w:t>
      </w:r>
      <w:r w:rsidR="00E3360B" w:rsidRPr="00703092">
        <w:rPr>
          <w:sz w:val="28"/>
          <w:szCs w:val="28"/>
        </w:rPr>
        <w:t xml:space="preserve">Внести в </w:t>
      </w:r>
      <w:r w:rsidR="000B37C1" w:rsidRPr="00703092">
        <w:rPr>
          <w:sz w:val="28"/>
          <w:szCs w:val="28"/>
        </w:rPr>
        <w:t xml:space="preserve">Регламент по взаимодействию органа службы занятости </w:t>
      </w:r>
      <w:r w:rsidR="00C61F7D" w:rsidRPr="00703092">
        <w:rPr>
          <w:sz w:val="28"/>
          <w:szCs w:val="28"/>
        </w:rPr>
        <w:br/>
      </w:r>
      <w:r w:rsidR="000B37C1" w:rsidRPr="00703092">
        <w:rPr>
          <w:sz w:val="28"/>
          <w:szCs w:val="28"/>
        </w:rPr>
        <w:t>и федерального учреждения медико-социальной экспертизы, органа управления образованием по улучшению профессиональной ориентации,</w:t>
      </w:r>
      <w:r w:rsidR="00F54470">
        <w:rPr>
          <w:sz w:val="28"/>
          <w:szCs w:val="28"/>
        </w:rPr>
        <w:t xml:space="preserve"> </w:t>
      </w:r>
      <w:r w:rsidR="000B37C1" w:rsidRPr="00703092">
        <w:rPr>
          <w:sz w:val="28"/>
          <w:szCs w:val="28"/>
        </w:rPr>
        <w:t xml:space="preserve">профессионального обучения и трудоустройства инвалидов, </w:t>
      </w:r>
      <w:r w:rsidR="00DE4D7F" w:rsidRPr="00703092">
        <w:rPr>
          <w:noProof/>
          <w:sz w:val="28"/>
          <w:szCs w:val="28"/>
        </w:rPr>
        <w:t xml:space="preserve"> </w:t>
      </w:r>
      <w:r w:rsidR="00DE4D7F" w:rsidRPr="00703092">
        <w:rPr>
          <w:sz w:val="28"/>
          <w:szCs w:val="28"/>
        </w:rPr>
        <w:t>утвержденн</w:t>
      </w:r>
      <w:r w:rsidR="000B37C1" w:rsidRPr="00703092">
        <w:rPr>
          <w:sz w:val="28"/>
          <w:szCs w:val="28"/>
        </w:rPr>
        <w:t xml:space="preserve">ый </w:t>
      </w:r>
      <w:r w:rsidR="001A6C56" w:rsidRPr="001A6C56">
        <w:rPr>
          <w:sz w:val="28"/>
          <w:szCs w:val="28"/>
        </w:rPr>
        <w:t>постановлением Главы</w:t>
      </w:r>
      <w:r w:rsidR="001A6C56">
        <w:rPr>
          <w:sz w:val="28"/>
          <w:szCs w:val="28"/>
        </w:rPr>
        <w:t xml:space="preserve"> </w:t>
      </w:r>
      <w:r w:rsidR="001A6C56" w:rsidRPr="001A6C56">
        <w:rPr>
          <w:sz w:val="28"/>
          <w:szCs w:val="28"/>
        </w:rPr>
        <w:t>администрации города Байконур</w:t>
      </w:r>
      <w:r w:rsidR="001A6C56">
        <w:rPr>
          <w:sz w:val="28"/>
          <w:szCs w:val="28"/>
        </w:rPr>
        <w:t xml:space="preserve"> </w:t>
      </w:r>
      <w:r w:rsidR="001A6C56" w:rsidRPr="001A6C56">
        <w:rPr>
          <w:sz w:val="28"/>
          <w:szCs w:val="28"/>
        </w:rPr>
        <w:t>от 03 августа 2017 г.</w:t>
      </w:r>
      <w:r w:rsidR="00F54470">
        <w:rPr>
          <w:sz w:val="28"/>
          <w:szCs w:val="28"/>
        </w:rPr>
        <w:t xml:space="preserve"> </w:t>
      </w:r>
      <w:r w:rsidR="00F54470">
        <w:rPr>
          <w:sz w:val="28"/>
          <w:szCs w:val="28"/>
        </w:rPr>
        <w:br/>
      </w:r>
      <w:r w:rsidR="001A6C56" w:rsidRPr="001A6C56">
        <w:rPr>
          <w:sz w:val="28"/>
          <w:szCs w:val="28"/>
        </w:rPr>
        <w:t>№ 233</w:t>
      </w:r>
      <w:r w:rsidR="001A6C56">
        <w:rPr>
          <w:sz w:val="28"/>
          <w:szCs w:val="28"/>
        </w:rPr>
        <w:t xml:space="preserve"> «</w:t>
      </w:r>
      <w:r w:rsidR="001A6C56" w:rsidRPr="001A6C56">
        <w:rPr>
          <w:sz w:val="28"/>
          <w:szCs w:val="28"/>
        </w:rPr>
        <w:t>Об утверждении Регламента</w:t>
      </w:r>
      <w:r w:rsidR="001A6C56">
        <w:rPr>
          <w:sz w:val="28"/>
          <w:szCs w:val="28"/>
        </w:rPr>
        <w:t xml:space="preserve"> </w:t>
      </w:r>
      <w:r w:rsidR="001A6C56" w:rsidRPr="001A6C56">
        <w:rPr>
          <w:sz w:val="28"/>
          <w:szCs w:val="28"/>
        </w:rPr>
        <w:t>по взаимодействию органа службы</w:t>
      </w:r>
      <w:r w:rsidR="001A6C56">
        <w:rPr>
          <w:sz w:val="28"/>
          <w:szCs w:val="28"/>
        </w:rPr>
        <w:t xml:space="preserve"> </w:t>
      </w:r>
      <w:r w:rsidR="001A6C56" w:rsidRPr="001A6C56">
        <w:rPr>
          <w:sz w:val="28"/>
          <w:szCs w:val="28"/>
        </w:rPr>
        <w:t>занятости и федерального учреждения</w:t>
      </w:r>
      <w:r w:rsidR="001A6C56">
        <w:rPr>
          <w:sz w:val="28"/>
          <w:szCs w:val="28"/>
        </w:rPr>
        <w:t xml:space="preserve"> </w:t>
      </w:r>
      <w:r w:rsidR="001A6C56" w:rsidRPr="001A6C56">
        <w:rPr>
          <w:sz w:val="28"/>
          <w:szCs w:val="28"/>
        </w:rPr>
        <w:t>медико-социальной экспертизы,</w:t>
      </w:r>
      <w:r w:rsidR="001A6C56">
        <w:rPr>
          <w:sz w:val="28"/>
          <w:szCs w:val="28"/>
        </w:rPr>
        <w:t xml:space="preserve"> </w:t>
      </w:r>
      <w:r w:rsidR="001A6C56" w:rsidRPr="001A6C56">
        <w:rPr>
          <w:sz w:val="28"/>
          <w:szCs w:val="28"/>
        </w:rPr>
        <w:t>органа</w:t>
      </w:r>
      <w:r w:rsidR="001A6C56">
        <w:rPr>
          <w:sz w:val="28"/>
          <w:szCs w:val="28"/>
        </w:rPr>
        <w:t xml:space="preserve"> </w:t>
      </w:r>
      <w:r w:rsidR="001A6C56" w:rsidRPr="001A6C56">
        <w:rPr>
          <w:sz w:val="28"/>
          <w:szCs w:val="28"/>
        </w:rPr>
        <w:t xml:space="preserve">управления образованием по улучшению профессиональной </w:t>
      </w:r>
      <w:r w:rsidR="001A6C56">
        <w:rPr>
          <w:sz w:val="28"/>
          <w:szCs w:val="28"/>
        </w:rPr>
        <w:t xml:space="preserve">ориентации, профессионального </w:t>
      </w:r>
      <w:r w:rsidR="001A6C56" w:rsidRPr="001A6C56">
        <w:rPr>
          <w:sz w:val="28"/>
          <w:szCs w:val="28"/>
        </w:rPr>
        <w:t>обучения и трудоустройства инвалидов</w:t>
      </w:r>
      <w:r w:rsidR="002E4A1F">
        <w:rPr>
          <w:sz w:val="28"/>
          <w:szCs w:val="28"/>
        </w:rPr>
        <w:t>» (с изменениями)</w:t>
      </w:r>
      <w:r w:rsidR="00E664FB">
        <w:rPr>
          <w:sz w:val="28"/>
          <w:szCs w:val="28"/>
        </w:rPr>
        <w:t xml:space="preserve"> </w:t>
      </w:r>
      <w:r w:rsidR="00DE4D7F" w:rsidRPr="00703092">
        <w:rPr>
          <w:sz w:val="28"/>
          <w:szCs w:val="28"/>
        </w:rPr>
        <w:t xml:space="preserve"> </w:t>
      </w:r>
      <w:r w:rsidR="000B37C1" w:rsidRPr="00703092">
        <w:rPr>
          <w:sz w:val="28"/>
          <w:szCs w:val="28"/>
        </w:rPr>
        <w:t>(далее – Регламент)</w:t>
      </w:r>
      <w:r w:rsidR="00DE4D7F" w:rsidRPr="00703092">
        <w:rPr>
          <w:noProof/>
          <w:sz w:val="28"/>
          <w:szCs w:val="28"/>
        </w:rPr>
        <w:t xml:space="preserve">, </w:t>
      </w:r>
      <w:r w:rsidR="00E3360B" w:rsidRPr="00703092">
        <w:rPr>
          <w:noProof/>
          <w:sz w:val="28"/>
          <w:szCs w:val="28"/>
        </w:rPr>
        <w:t>следующие изменения:</w:t>
      </w:r>
    </w:p>
    <w:p w:rsidR="00A823AA" w:rsidRPr="005A2BB5" w:rsidRDefault="005A2BB5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A2BB5">
        <w:rPr>
          <w:sz w:val="28"/>
          <w:szCs w:val="28"/>
        </w:rPr>
        <w:t>1</w:t>
      </w:r>
      <w:r w:rsidR="00081202" w:rsidRPr="005A2BB5">
        <w:rPr>
          <w:sz w:val="28"/>
          <w:szCs w:val="28"/>
        </w:rPr>
        <w:t>.</w:t>
      </w:r>
      <w:r w:rsidRPr="005A2BB5">
        <w:rPr>
          <w:sz w:val="28"/>
          <w:szCs w:val="28"/>
        </w:rPr>
        <w:t>1</w:t>
      </w:r>
      <w:r w:rsidR="00081202" w:rsidRPr="005A2BB5">
        <w:rPr>
          <w:sz w:val="28"/>
          <w:szCs w:val="28"/>
        </w:rPr>
        <w:t>.</w:t>
      </w:r>
      <w:r w:rsidR="005B2F8C" w:rsidRPr="005A2BB5">
        <w:rPr>
          <w:sz w:val="28"/>
          <w:szCs w:val="28"/>
        </w:rPr>
        <w:t xml:space="preserve"> </w:t>
      </w:r>
      <w:r w:rsidR="00A823AA" w:rsidRPr="005A2BB5">
        <w:rPr>
          <w:sz w:val="28"/>
          <w:szCs w:val="28"/>
        </w:rPr>
        <w:t>П</w:t>
      </w:r>
      <w:r w:rsidR="005B2F8C" w:rsidRPr="005A2BB5">
        <w:rPr>
          <w:sz w:val="28"/>
          <w:szCs w:val="28"/>
        </w:rPr>
        <w:t>одпункт 2.</w:t>
      </w:r>
      <w:r w:rsidR="00DF3817" w:rsidRPr="005A2BB5">
        <w:rPr>
          <w:sz w:val="28"/>
          <w:szCs w:val="28"/>
        </w:rPr>
        <w:t>1</w:t>
      </w:r>
      <w:r w:rsidR="005B2F8C" w:rsidRPr="005A2BB5">
        <w:rPr>
          <w:sz w:val="28"/>
          <w:szCs w:val="28"/>
        </w:rPr>
        <w:t>.</w:t>
      </w:r>
      <w:r w:rsidR="00DF3817" w:rsidRPr="005A2BB5">
        <w:rPr>
          <w:sz w:val="28"/>
          <w:szCs w:val="28"/>
        </w:rPr>
        <w:t>1</w:t>
      </w:r>
      <w:r w:rsidR="005B2F8C" w:rsidRPr="005A2BB5">
        <w:rPr>
          <w:sz w:val="28"/>
          <w:szCs w:val="28"/>
        </w:rPr>
        <w:t xml:space="preserve"> пункта 2.</w:t>
      </w:r>
      <w:r w:rsidR="00DF3817" w:rsidRPr="005A2BB5">
        <w:rPr>
          <w:sz w:val="28"/>
          <w:szCs w:val="28"/>
        </w:rPr>
        <w:t>1</w:t>
      </w:r>
      <w:r w:rsidR="005B2F8C" w:rsidRPr="005A2BB5">
        <w:rPr>
          <w:sz w:val="28"/>
          <w:szCs w:val="28"/>
        </w:rPr>
        <w:t xml:space="preserve"> раздела 2 Регламента </w:t>
      </w:r>
      <w:r w:rsidR="00A823AA" w:rsidRPr="005A2BB5">
        <w:rPr>
          <w:sz w:val="28"/>
          <w:szCs w:val="28"/>
        </w:rPr>
        <w:t xml:space="preserve">изложить </w:t>
      </w:r>
      <w:r w:rsidR="00C61F7D" w:rsidRPr="005A2BB5">
        <w:rPr>
          <w:sz w:val="28"/>
          <w:szCs w:val="28"/>
        </w:rPr>
        <w:br/>
      </w:r>
      <w:r w:rsidR="00A823AA" w:rsidRPr="005A2BB5">
        <w:rPr>
          <w:sz w:val="28"/>
          <w:szCs w:val="28"/>
        </w:rPr>
        <w:t>в следующей редакции:</w:t>
      </w:r>
    </w:p>
    <w:p w:rsidR="00A823AA" w:rsidRPr="00E70221" w:rsidRDefault="00A823AA" w:rsidP="003344DF">
      <w:pPr>
        <w:pStyle w:val="af1"/>
        <w:tabs>
          <w:tab w:val="left" w:pos="0"/>
        </w:tabs>
        <w:ind w:firstLine="709"/>
        <w:rPr>
          <w:spacing w:val="2"/>
        </w:rPr>
      </w:pPr>
      <w:r w:rsidRPr="00E70221">
        <w:rPr>
          <w:spacing w:val="2"/>
        </w:rPr>
        <w:t>«</w:t>
      </w:r>
      <w:r w:rsidR="00DF3817" w:rsidRPr="00E70221">
        <w:rPr>
          <w:szCs w:val="28"/>
        </w:rPr>
        <w:t xml:space="preserve">2.1.1. Регистрирует инвалидов в целях поиска подходящей работы,                 а также регистрирует их в качестве безработных граждан в соответствии </w:t>
      </w:r>
      <w:r w:rsidR="00DF3817" w:rsidRPr="00E70221">
        <w:rPr>
          <w:szCs w:val="28"/>
        </w:rPr>
        <w:br/>
        <w:t xml:space="preserve">с требованиями Федерального закона от 12 декабря 2023 г. № 565-ФЗ </w:t>
      </w:r>
      <w:r w:rsidR="00DF3817" w:rsidRPr="00E70221">
        <w:rPr>
          <w:szCs w:val="28"/>
        </w:rPr>
        <w:br/>
        <w:t xml:space="preserve">«О занятости населения в Российской Федерации», с учетом сведений индивидуальной программы реабилитации или абилитации инвалида (далее – ИПРА инвалида), выданных в соответствии с </w:t>
      </w:r>
      <w:r w:rsidR="00DF3817" w:rsidRPr="00BF1B48">
        <w:rPr>
          <w:szCs w:val="28"/>
        </w:rPr>
        <w:t xml:space="preserve">приказом </w:t>
      </w:r>
      <w:r w:rsidR="00BF1B48" w:rsidRPr="00BF1B48">
        <w:rPr>
          <w:spacing w:val="2"/>
          <w:szCs w:val="28"/>
        </w:rPr>
        <w:t xml:space="preserve">Министерства труда </w:t>
      </w:r>
      <w:r w:rsidR="00BF1B48" w:rsidRPr="00BF1B48">
        <w:rPr>
          <w:spacing w:val="2"/>
          <w:szCs w:val="28"/>
        </w:rPr>
        <w:br/>
        <w:t xml:space="preserve">и социальной защиты Российской Федерации </w:t>
      </w:r>
      <w:hyperlink r:id="rId13" w:history="1">
        <w:r w:rsidR="00DF3817" w:rsidRPr="00BF1B48">
          <w:rPr>
            <w:szCs w:val="28"/>
          </w:rPr>
          <w:t xml:space="preserve">от 03 июля 2024 г. № 321н </w:t>
        </w:r>
        <w:r w:rsidR="00BF1B48" w:rsidRPr="00BF1B48">
          <w:rPr>
            <w:szCs w:val="28"/>
          </w:rPr>
          <w:br/>
        </w:r>
        <w:r w:rsidR="00DF3817" w:rsidRPr="00BF1B48">
          <w:rPr>
            <w:szCs w:val="28"/>
          </w:rPr>
          <w:t xml:space="preserve">«Об утверждении Порядка, сроков и формы обмена сведениями между органами службы занятости и федеральными государственными учреждениями медико-социальной экспертизы в целях организации сопровождения </w:t>
        </w:r>
        <w:r w:rsidR="00495DEF">
          <w:rPr>
            <w:szCs w:val="28"/>
          </w:rPr>
          <w:br/>
        </w:r>
        <w:r w:rsidR="00DF3817" w:rsidRPr="00BF1B48">
          <w:rPr>
            <w:szCs w:val="28"/>
          </w:rPr>
          <w:t>при содействии занятости инвалида»</w:t>
        </w:r>
        <w:r w:rsidR="00BF1B48">
          <w:rPr>
            <w:szCs w:val="28"/>
          </w:rPr>
          <w:t xml:space="preserve"> </w:t>
        </w:r>
      </w:hyperlink>
      <w:r w:rsidR="00DF3817" w:rsidRPr="00E70221">
        <w:rPr>
          <w:szCs w:val="28"/>
        </w:rPr>
        <w:t xml:space="preserve">(далее – Порядок взаимодействия между </w:t>
      </w:r>
      <w:r w:rsidR="004E1606">
        <w:rPr>
          <w:szCs w:val="28"/>
        </w:rPr>
        <w:br/>
      </w:r>
      <w:r w:rsidR="00DF3817" w:rsidRPr="00E70221">
        <w:rPr>
          <w:szCs w:val="28"/>
        </w:rPr>
        <w:t xml:space="preserve">ГКУ «ЦЗН г. Байконур» и Бюро МСЭ), и содержащих заключение </w:t>
      </w:r>
      <w:r w:rsidR="004E1606">
        <w:rPr>
          <w:szCs w:val="28"/>
        </w:rPr>
        <w:br/>
      </w:r>
      <w:r w:rsidR="00DF3817" w:rsidRPr="00E70221">
        <w:rPr>
          <w:szCs w:val="28"/>
        </w:rPr>
        <w:t>о рекомендуемом характере и условиях труда.</w:t>
      </w:r>
      <w:r w:rsidR="00EE5A24" w:rsidRPr="00E70221">
        <w:rPr>
          <w:spacing w:val="2"/>
        </w:rPr>
        <w:t>».</w:t>
      </w:r>
    </w:p>
    <w:p w:rsidR="00F34254" w:rsidRPr="005A2BB5" w:rsidRDefault="005A2BB5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A2BB5">
        <w:rPr>
          <w:sz w:val="28"/>
          <w:szCs w:val="28"/>
        </w:rPr>
        <w:t>1</w:t>
      </w:r>
      <w:r w:rsidR="00F34254" w:rsidRPr="005A2BB5">
        <w:rPr>
          <w:sz w:val="28"/>
          <w:szCs w:val="28"/>
        </w:rPr>
        <w:t>.</w:t>
      </w:r>
      <w:r w:rsidRPr="005A2BB5">
        <w:rPr>
          <w:sz w:val="28"/>
          <w:szCs w:val="28"/>
        </w:rPr>
        <w:t>2</w:t>
      </w:r>
      <w:r w:rsidR="00F34254" w:rsidRPr="005A2BB5">
        <w:rPr>
          <w:sz w:val="28"/>
          <w:szCs w:val="28"/>
        </w:rPr>
        <w:t xml:space="preserve">. </w:t>
      </w:r>
      <w:r w:rsidR="00DF3817" w:rsidRPr="005A2BB5">
        <w:rPr>
          <w:sz w:val="28"/>
          <w:szCs w:val="28"/>
        </w:rPr>
        <w:t>Подпункт 2.1.2.1 подпункта 2.1.2 пункта 2.1 раздела 2 Регламента изложить в следующей редакции: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«2.1.2.1. По оказанию следующих мер государственной поддержки  инвалидам, обратившимся за содействием в трудоустройстве: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а) содействие гражданам в поиске подходящей работы, включая оказание содействия в составлении анкеты;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б) организация временного трудоустройства несовершеннолетних граждан в возрасте от 14 до 18 лет в свободное от учебы время;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в) организация временного трудоустройства безработных граждан, испытывающих трудности в поиске работы;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г) социальная адаптация граждан, ищущих работу, безработных граждан;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д) организация профессиональной ориентации граждан в целях выбора сферы профессиональной деятельности (профессии), трудоустройства, прохождения профессионального обучения, получения дополнительного профессионального образования;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е) психологическая поддержка безработных граждан;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ж) организация прохождения профессионального обучения, получения дополнительного профессионального образования безработными гражданами, включая прохождение обучения в другой местности;</w:t>
      </w:r>
    </w:p>
    <w:p w:rsidR="00DF3817" w:rsidRPr="00111871" w:rsidRDefault="00354A45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</w:t>
      </w:r>
      <w:r w:rsidR="00DF3817" w:rsidRPr="00111871">
        <w:rPr>
          <w:sz w:val="28"/>
          <w:szCs w:val="28"/>
          <w:lang w:eastAsia="ru-RU"/>
        </w:rPr>
        <w:t xml:space="preserve">) содействие началу осуществления безработными гражданами предпринимательской и иной приносящей доход деятельности, включая оказание им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</w:t>
      </w:r>
      <w:r w:rsidR="00DF3817" w:rsidRPr="00111871">
        <w:rPr>
          <w:sz w:val="28"/>
          <w:szCs w:val="28"/>
          <w:lang w:eastAsia="ru-RU"/>
        </w:rPr>
        <w:br/>
        <w:t>в налоговом органе в качестве плательщика налога на профессиональный доход;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 xml:space="preserve">и) содействие гражданам, ищущим работу, безработным гражданам </w:t>
      </w:r>
      <w:r w:rsidRPr="00111871">
        <w:rPr>
          <w:sz w:val="28"/>
          <w:szCs w:val="28"/>
          <w:lang w:eastAsia="ru-RU"/>
        </w:rPr>
        <w:br/>
        <w:t xml:space="preserve">в переезде (переселении) в другую местность для трудоустройства </w:t>
      </w:r>
      <w:r w:rsidRPr="00111871">
        <w:rPr>
          <w:sz w:val="28"/>
          <w:szCs w:val="28"/>
          <w:lang w:eastAsia="ru-RU"/>
        </w:rPr>
        <w:br/>
        <w:t>по направлению органов службы занятости;</w:t>
      </w:r>
    </w:p>
    <w:p w:rsidR="00DF3817" w:rsidRPr="00111871" w:rsidRDefault="00DF3817" w:rsidP="003344DF">
      <w:pPr>
        <w:shd w:val="clear" w:color="auto" w:fill="FFFFFF"/>
        <w:suppressAutoHyphens w:val="0"/>
        <w:spacing w:line="360" w:lineRule="auto"/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 xml:space="preserve">к) содействие приоритетному трудоустройству граждан, которые завершили прохождение военной службы по мобилизации или военной службы по контракту, заключенному в соответствии с пунктом 7 статьи 38 Федерального закона от 28 марта 1998 г. № 53-ФЗ «О воинской обязанности </w:t>
      </w:r>
      <w:r w:rsidRPr="00111871">
        <w:rPr>
          <w:sz w:val="28"/>
          <w:szCs w:val="28"/>
          <w:lang w:eastAsia="ru-RU"/>
        </w:rPr>
        <w:br/>
        <w:t>и военной службе», либо у которых прекратилось действие заключенного ими контракта о пребывании в добровольческом формировании, предусмотренном Федеральным законом от 31 мая 1996 г. № 61-ФЗ «Об обороне», а также граждан, относящихся к членам их семей в соответствии с пунктами 5 и 5.1 статьи 2 Федерального закона от 27 мая 1998 г. № 76-ФЗ «О статусе военнослужащих»;</w:t>
      </w:r>
    </w:p>
    <w:p w:rsidR="00DF3817" w:rsidRPr="00111871" w:rsidRDefault="00DF3817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л) организация сопровождения при содействии занятости инвалидов.».</w:t>
      </w:r>
    </w:p>
    <w:p w:rsidR="004C5370" w:rsidRPr="00111871" w:rsidRDefault="004C5370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11871">
        <w:rPr>
          <w:sz w:val="28"/>
          <w:szCs w:val="28"/>
          <w:lang w:eastAsia="ru-RU"/>
        </w:rPr>
        <w:t xml:space="preserve">1.3. </w:t>
      </w:r>
      <w:r w:rsidRPr="00111871">
        <w:rPr>
          <w:sz w:val="28"/>
          <w:szCs w:val="28"/>
        </w:rPr>
        <w:t xml:space="preserve">Подпункт 2.3.3 пункта 2.3 раздела 2 Регламента изложить </w:t>
      </w:r>
      <w:r w:rsidRPr="00111871">
        <w:rPr>
          <w:sz w:val="28"/>
          <w:szCs w:val="28"/>
        </w:rPr>
        <w:br/>
        <w:t>в следующей редакции:</w:t>
      </w:r>
    </w:p>
    <w:p w:rsidR="004C5370" w:rsidRPr="00111871" w:rsidRDefault="004C5370" w:rsidP="003344DF">
      <w:pPr>
        <w:pStyle w:val="formattexttoplevel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111871">
        <w:rPr>
          <w:sz w:val="28"/>
          <w:szCs w:val="28"/>
        </w:rPr>
        <w:t xml:space="preserve">«2.3.3. В соответствии с приказом Министерства труда и социальной защиты Российской Федерации от 30 декабря 2020 г. № 979н </w:t>
      </w:r>
      <w:r w:rsidRPr="00111871">
        <w:rPr>
          <w:sz w:val="28"/>
          <w:szCs w:val="28"/>
        </w:rPr>
        <w:br/>
        <w:t xml:space="preserve">«Об утверждении Порядка организации и деятельности федеральных учреждений медико-социальной экспертизы» (с изменениями) при проведении медико-социальной экспертизы гражданину и установлении факта наличия </w:t>
      </w:r>
      <w:r w:rsidRPr="00111871">
        <w:rPr>
          <w:sz w:val="28"/>
          <w:szCs w:val="28"/>
        </w:rPr>
        <w:br/>
        <w:t xml:space="preserve">у него инвалидности разрабатывает ИПРА инвалида, в которой определяет формы и сроки мероприятий по общему и профессиональному образованию </w:t>
      </w:r>
      <w:r w:rsidRPr="00111871">
        <w:rPr>
          <w:sz w:val="28"/>
          <w:szCs w:val="28"/>
        </w:rPr>
        <w:br/>
        <w:t xml:space="preserve">и по профессиональной реабилитации или абилитации. Форма ИПРА инвалида утверждена приказом Министерства труда и социальной защиты Российской Федерации  от 18 сентября 2024 г. № 466н «Об утверждении порядка разработки и реализации индивидуальной программы реабилитации </w:t>
      </w:r>
      <w:r w:rsidR="004E1606">
        <w:rPr>
          <w:sz w:val="28"/>
          <w:szCs w:val="28"/>
        </w:rPr>
        <w:br/>
      </w:r>
      <w:r w:rsidRPr="00111871">
        <w:rPr>
          <w:sz w:val="28"/>
          <w:szCs w:val="28"/>
        </w:rPr>
        <w:t xml:space="preserve">и абилитации инвалида, индивидуальной программы реабилитации </w:t>
      </w:r>
      <w:r w:rsidR="004E1606">
        <w:rPr>
          <w:sz w:val="28"/>
          <w:szCs w:val="28"/>
        </w:rPr>
        <w:br/>
      </w:r>
      <w:r w:rsidRPr="00111871">
        <w:rPr>
          <w:sz w:val="28"/>
          <w:szCs w:val="28"/>
        </w:rPr>
        <w:t xml:space="preserve">и абилитации ребенка-инвалида и их форм, а также порядка привлечения </w:t>
      </w:r>
      <w:r w:rsidR="004E1606">
        <w:rPr>
          <w:sz w:val="28"/>
          <w:szCs w:val="28"/>
        </w:rPr>
        <w:br/>
      </w:r>
      <w:r w:rsidRPr="00111871">
        <w:rPr>
          <w:sz w:val="28"/>
          <w:szCs w:val="28"/>
        </w:rPr>
        <w:t xml:space="preserve">к разработке индивидуальной программы реабилитации и абилитации инвалида </w:t>
      </w:r>
      <w:r w:rsidR="00362CC5" w:rsidRPr="00111871">
        <w:rPr>
          <w:sz w:val="28"/>
          <w:szCs w:val="28"/>
        </w:rPr>
        <w:br/>
      </w:r>
      <w:r w:rsidRPr="00111871">
        <w:rPr>
          <w:sz w:val="28"/>
          <w:szCs w:val="28"/>
        </w:rPr>
        <w:t>и индивидуальной программы реабилитации и абилитации ребенка-инвалида реабилитационных организаций</w:t>
      </w:r>
      <w:r w:rsidR="00362CC5" w:rsidRPr="00111871">
        <w:rPr>
          <w:sz w:val="28"/>
          <w:szCs w:val="28"/>
        </w:rPr>
        <w:t xml:space="preserve"> </w:t>
      </w:r>
      <w:r w:rsidRPr="00111871">
        <w:rPr>
          <w:sz w:val="28"/>
          <w:szCs w:val="28"/>
        </w:rPr>
        <w:t>и порядка координации реализации индивидуальной программы реабилитации</w:t>
      </w:r>
      <w:r w:rsidR="00362CC5" w:rsidRPr="00111871">
        <w:rPr>
          <w:sz w:val="28"/>
          <w:szCs w:val="28"/>
        </w:rPr>
        <w:t xml:space="preserve"> </w:t>
      </w:r>
      <w:r w:rsidRPr="00111871">
        <w:rPr>
          <w:sz w:val="28"/>
          <w:szCs w:val="28"/>
        </w:rPr>
        <w:t xml:space="preserve">и абилитации инвалида </w:t>
      </w:r>
      <w:r w:rsidR="00362CC5" w:rsidRPr="00111871">
        <w:rPr>
          <w:sz w:val="28"/>
          <w:szCs w:val="28"/>
        </w:rPr>
        <w:br/>
      </w:r>
      <w:r w:rsidRPr="00111871">
        <w:rPr>
          <w:sz w:val="28"/>
          <w:szCs w:val="28"/>
        </w:rPr>
        <w:t>и индивидуальной программы реабилитации</w:t>
      </w:r>
      <w:r w:rsidR="004E1606">
        <w:rPr>
          <w:sz w:val="28"/>
          <w:szCs w:val="28"/>
        </w:rPr>
        <w:t xml:space="preserve"> </w:t>
      </w:r>
      <w:r w:rsidRPr="00111871">
        <w:rPr>
          <w:sz w:val="28"/>
          <w:szCs w:val="28"/>
        </w:rPr>
        <w:t>и абилитации ребенка-инвалида, включая мониторинг такой реализации</w:t>
      </w:r>
      <w:r w:rsidR="004E1606">
        <w:rPr>
          <w:sz w:val="28"/>
          <w:szCs w:val="28"/>
        </w:rPr>
        <w:t xml:space="preserve"> </w:t>
      </w:r>
      <w:r w:rsidRPr="00111871">
        <w:rPr>
          <w:sz w:val="28"/>
          <w:szCs w:val="28"/>
        </w:rPr>
        <w:t xml:space="preserve">и предоставление информации </w:t>
      </w:r>
      <w:r w:rsidR="004E1606">
        <w:rPr>
          <w:sz w:val="28"/>
          <w:szCs w:val="28"/>
        </w:rPr>
        <w:br/>
      </w:r>
      <w:r w:rsidRPr="00111871">
        <w:rPr>
          <w:sz w:val="28"/>
          <w:szCs w:val="28"/>
        </w:rPr>
        <w:t xml:space="preserve">о результатах мониторинга в высший исполнительный орган субъекта российской федерации» (с изменениями) (далее – приказ Минтруда России </w:t>
      </w:r>
      <w:r w:rsidR="004E1606">
        <w:rPr>
          <w:sz w:val="28"/>
          <w:szCs w:val="28"/>
        </w:rPr>
        <w:br/>
      </w:r>
      <w:r w:rsidRPr="00111871">
        <w:rPr>
          <w:sz w:val="28"/>
          <w:szCs w:val="28"/>
        </w:rPr>
        <w:t xml:space="preserve">от 18 сентября 2024 г. № 466н), содержит рекомендации по общему </w:t>
      </w:r>
      <w:r w:rsidR="004E1606">
        <w:rPr>
          <w:sz w:val="28"/>
          <w:szCs w:val="28"/>
        </w:rPr>
        <w:br/>
      </w:r>
      <w:r w:rsidRPr="00111871">
        <w:rPr>
          <w:sz w:val="28"/>
          <w:szCs w:val="28"/>
        </w:rPr>
        <w:t>и профессиональному образованию</w:t>
      </w:r>
      <w:r w:rsidR="004E1606">
        <w:rPr>
          <w:sz w:val="28"/>
          <w:szCs w:val="28"/>
        </w:rPr>
        <w:t xml:space="preserve"> </w:t>
      </w:r>
      <w:r w:rsidRPr="00111871">
        <w:rPr>
          <w:sz w:val="28"/>
          <w:szCs w:val="28"/>
        </w:rPr>
        <w:t xml:space="preserve">и по профессиональной реабилитации </w:t>
      </w:r>
      <w:r w:rsidR="004E1606">
        <w:rPr>
          <w:sz w:val="28"/>
          <w:szCs w:val="28"/>
        </w:rPr>
        <w:br/>
      </w:r>
      <w:r w:rsidRPr="00111871">
        <w:rPr>
          <w:sz w:val="28"/>
          <w:szCs w:val="28"/>
        </w:rPr>
        <w:t xml:space="preserve">и абилитации. </w:t>
      </w:r>
    </w:p>
    <w:p w:rsidR="004C5370" w:rsidRPr="00111871" w:rsidRDefault="004C5370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111871">
        <w:rPr>
          <w:sz w:val="28"/>
          <w:szCs w:val="28"/>
          <w:lang w:eastAsia="ru-RU"/>
        </w:rPr>
        <w:t>Исполнителям, определенным в ИПРА ответственным за реализацию мероприятий и оказание услуг по основным направлениям комплексной реабилитации и абилитации инвалида, на государственной информационной системе «Единая централизованная цифровая платформа в социальной сфере» обеспечивается доступ к сведениям, содержащимся в ИПРА, в соответствии нормами приказа Минтруда России от 18 сентября 2024 г. № 466н.».</w:t>
      </w:r>
    </w:p>
    <w:p w:rsidR="004C5370" w:rsidRPr="00111871" w:rsidRDefault="004C5370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11871">
        <w:rPr>
          <w:sz w:val="28"/>
          <w:szCs w:val="28"/>
        </w:rPr>
        <w:t xml:space="preserve">1.4. </w:t>
      </w:r>
      <w:r w:rsidRPr="00111871">
        <w:rPr>
          <w:noProof/>
          <w:sz w:val="28"/>
          <w:szCs w:val="28"/>
        </w:rPr>
        <w:t>В подпункте «б» подпункта 2.3.4.2 подпункта 2.3.4 пункта 2.3 раздела 2 Регламента слово «услуга</w:t>
      </w:r>
      <w:r w:rsidRPr="00111871">
        <w:rPr>
          <w:spacing w:val="2"/>
          <w:sz w:val="28"/>
          <w:szCs w:val="28"/>
        </w:rPr>
        <w:t>» заменить словами «</w:t>
      </w:r>
      <w:r w:rsidRPr="00111871">
        <w:rPr>
          <w:sz w:val="28"/>
          <w:szCs w:val="28"/>
        </w:rPr>
        <w:t>мера государственной поддержки».</w:t>
      </w:r>
    </w:p>
    <w:p w:rsidR="004C5370" w:rsidRPr="00111871" w:rsidRDefault="004C5370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11871">
        <w:rPr>
          <w:sz w:val="28"/>
          <w:szCs w:val="28"/>
        </w:rPr>
        <w:t>1.5. Подпункт 2.3.5 пункта 2.3</w:t>
      </w:r>
      <w:r w:rsidR="00A03019">
        <w:rPr>
          <w:sz w:val="28"/>
          <w:szCs w:val="28"/>
        </w:rPr>
        <w:t xml:space="preserve"> раздела 2</w:t>
      </w:r>
      <w:r w:rsidRPr="00111871">
        <w:rPr>
          <w:sz w:val="28"/>
          <w:szCs w:val="28"/>
        </w:rPr>
        <w:t xml:space="preserve"> Регламента исключить.</w:t>
      </w:r>
    </w:p>
    <w:p w:rsidR="004C5370" w:rsidRPr="00111871" w:rsidRDefault="004C5370" w:rsidP="003344DF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11871">
        <w:rPr>
          <w:sz w:val="28"/>
          <w:szCs w:val="28"/>
        </w:rPr>
        <w:t xml:space="preserve">1.6. Подпункт 2.3.8 пункта 2.3 </w:t>
      </w:r>
      <w:r w:rsidR="00A03019">
        <w:rPr>
          <w:sz w:val="28"/>
          <w:szCs w:val="28"/>
        </w:rPr>
        <w:t xml:space="preserve">раздела 2 </w:t>
      </w:r>
      <w:r w:rsidRPr="00111871">
        <w:rPr>
          <w:sz w:val="28"/>
          <w:szCs w:val="28"/>
        </w:rPr>
        <w:t>Регламента исключить.</w:t>
      </w:r>
    </w:p>
    <w:p w:rsidR="00936296" w:rsidRPr="003D55AE" w:rsidRDefault="00AA6B54" w:rsidP="003344DF">
      <w:pPr>
        <w:tabs>
          <w:tab w:val="left" w:pos="0"/>
          <w:tab w:val="left" w:pos="7371"/>
        </w:tabs>
        <w:spacing w:line="360" w:lineRule="auto"/>
        <w:ind w:firstLine="709"/>
        <w:jc w:val="both"/>
        <w:rPr>
          <w:sz w:val="28"/>
          <w:szCs w:val="28"/>
        </w:rPr>
      </w:pPr>
      <w:r w:rsidRPr="003D55AE">
        <w:rPr>
          <w:noProof/>
          <w:sz w:val="28"/>
          <w:szCs w:val="28"/>
          <w:lang w:eastAsia="ru-RU"/>
        </w:rPr>
        <w:t>2</w:t>
      </w:r>
      <w:r w:rsidR="008E26E6" w:rsidRPr="003D55AE">
        <w:rPr>
          <w:noProof/>
          <w:sz w:val="28"/>
          <w:szCs w:val="28"/>
          <w:lang w:eastAsia="ru-RU"/>
        </w:rPr>
        <w:t xml:space="preserve">. </w:t>
      </w:r>
      <w:r w:rsidR="00936296" w:rsidRPr="003D55AE">
        <w:rPr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3D55AE" w:rsidRPr="003D55AE">
        <w:rPr>
          <w:sz w:val="28"/>
          <w:szCs w:val="28"/>
        </w:rPr>
        <w:t>https://portal.baikonuradm.ru</w:t>
      </w:r>
      <w:r w:rsidR="00936296" w:rsidRPr="003D55AE">
        <w:rPr>
          <w:sz w:val="28"/>
          <w:szCs w:val="28"/>
        </w:rPr>
        <w:t>. </w:t>
      </w:r>
    </w:p>
    <w:p w:rsidR="008E796F" w:rsidRPr="003D55AE" w:rsidRDefault="00AA6B54" w:rsidP="003344DF">
      <w:pPr>
        <w:tabs>
          <w:tab w:val="left" w:pos="709"/>
          <w:tab w:val="left" w:pos="7371"/>
        </w:tabs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3D55AE">
        <w:rPr>
          <w:sz w:val="28"/>
          <w:szCs w:val="28"/>
        </w:rPr>
        <w:t>3</w:t>
      </w:r>
      <w:r w:rsidR="008E26E6" w:rsidRPr="003D55AE">
        <w:rPr>
          <w:sz w:val="28"/>
          <w:szCs w:val="28"/>
        </w:rPr>
        <w:t xml:space="preserve">. Контроль за исполнением настоящего постановления </w:t>
      </w:r>
      <w:r w:rsidR="00F57806" w:rsidRPr="003D55AE">
        <w:rPr>
          <w:sz w:val="28"/>
          <w:szCs w:val="28"/>
        </w:rPr>
        <w:t xml:space="preserve">оставляю </w:t>
      </w:r>
      <w:r w:rsidR="00E7471C" w:rsidRPr="003D55AE">
        <w:rPr>
          <w:sz w:val="28"/>
          <w:szCs w:val="28"/>
        </w:rPr>
        <w:br/>
      </w:r>
      <w:r w:rsidR="00F57806" w:rsidRPr="003D55AE">
        <w:rPr>
          <w:sz w:val="28"/>
          <w:szCs w:val="28"/>
        </w:rPr>
        <w:t>за собой</w:t>
      </w:r>
      <w:r w:rsidR="008E796F" w:rsidRPr="003D55AE">
        <w:rPr>
          <w:sz w:val="28"/>
          <w:szCs w:val="28"/>
          <w:lang w:eastAsia="ru-RU"/>
        </w:rPr>
        <w:t>.</w:t>
      </w:r>
    </w:p>
    <w:p w:rsidR="00E24248" w:rsidRPr="003D55AE" w:rsidRDefault="00E24248" w:rsidP="003344DF">
      <w:pPr>
        <w:pStyle w:val="a7"/>
        <w:tabs>
          <w:tab w:val="left" w:pos="709"/>
          <w:tab w:val="left" w:pos="851"/>
        </w:tabs>
        <w:spacing w:after="0" w:line="360" w:lineRule="auto"/>
        <w:ind w:firstLine="720"/>
        <w:jc w:val="both"/>
        <w:rPr>
          <w:sz w:val="28"/>
          <w:szCs w:val="28"/>
        </w:rPr>
      </w:pPr>
    </w:p>
    <w:p w:rsidR="008E11C8" w:rsidRPr="003D55AE" w:rsidRDefault="008E11C8" w:rsidP="003344DF">
      <w:pPr>
        <w:pStyle w:val="a7"/>
        <w:tabs>
          <w:tab w:val="left" w:pos="709"/>
          <w:tab w:val="left" w:pos="851"/>
        </w:tabs>
        <w:spacing w:after="0" w:line="360" w:lineRule="auto"/>
        <w:ind w:firstLine="720"/>
        <w:jc w:val="both"/>
        <w:rPr>
          <w:sz w:val="28"/>
          <w:szCs w:val="28"/>
        </w:rPr>
      </w:pPr>
    </w:p>
    <w:p w:rsidR="0082191E" w:rsidRPr="003D55AE" w:rsidRDefault="0082191E" w:rsidP="003344DF">
      <w:pPr>
        <w:pStyle w:val="a7"/>
        <w:tabs>
          <w:tab w:val="left" w:pos="709"/>
          <w:tab w:val="left" w:pos="851"/>
        </w:tabs>
        <w:spacing w:after="0" w:line="360" w:lineRule="auto"/>
        <w:ind w:firstLine="720"/>
        <w:jc w:val="both"/>
        <w:rPr>
          <w:sz w:val="28"/>
          <w:szCs w:val="28"/>
        </w:rPr>
      </w:pPr>
    </w:p>
    <w:p w:rsidR="008E26E6" w:rsidRPr="003D55AE" w:rsidRDefault="00E664FB" w:rsidP="00C670C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8E26E6" w:rsidRPr="003D55A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="008E26E6" w:rsidRPr="003D55AE">
        <w:rPr>
          <w:b/>
          <w:sz w:val="28"/>
          <w:szCs w:val="28"/>
        </w:rPr>
        <w:t xml:space="preserve">администрации </w:t>
      </w:r>
      <w:r w:rsidR="008E26E6" w:rsidRPr="003D55AE">
        <w:rPr>
          <w:b/>
          <w:sz w:val="28"/>
          <w:szCs w:val="28"/>
        </w:rPr>
        <w:tab/>
      </w:r>
      <w:r w:rsidR="008E26E6" w:rsidRPr="003D55AE">
        <w:rPr>
          <w:b/>
          <w:sz w:val="28"/>
          <w:szCs w:val="28"/>
        </w:rPr>
        <w:tab/>
      </w:r>
      <w:r w:rsidR="008E26E6" w:rsidRPr="003D55AE">
        <w:rPr>
          <w:b/>
          <w:sz w:val="28"/>
          <w:szCs w:val="28"/>
        </w:rPr>
        <w:tab/>
      </w:r>
      <w:r w:rsidR="00763C96" w:rsidRPr="003D55AE">
        <w:rPr>
          <w:b/>
          <w:sz w:val="28"/>
          <w:szCs w:val="28"/>
        </w:rPr>
        <w:t xml:space="preserve">                          </w:t>
      </w:r>
      <w:r w:rsidR="00F0208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К.Д. Бусыгин</w:t>
      </w:r>
    </w:p>
    <w:sectPr w:rsidR="008E26E6" w:rsidRPr="003D55AE" w:rsidSect="00FE1B5B">
      <w:headerReference w:type="default" r:id="rId14"/>
      <w:headerReference w:type="first" r:id="rId15"/>
      <w:footnotePr>
        <w:pos w:val="beneathText"/>
      </w:footnotePr>
      <w:pgSz w:w="11905" w:h="16837"/>
      <w:pgMar w:top="1134" w:right="567" w:bottom="851" w:left="1701" w:header="510" w:footer="49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360" w:rsidRDefault="00A32360">
      <w:r>
        <w:separator/>
      </w:r>
    </w:p>
  </w:endnote>
  <w:endnote w:type="continuationSeparator" w:id="0">
    <w:p w:rsidR="00A32360" w:rsidRDefault="00A3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360" w:rsidRDefault="00A32360">
      <w:r>
        <w:separator/>
      </w:r>
    </w:p>
  </w:footnote>
  <w:footnote w:type="continuationSeparator" w:id="0">
    <w:p w:rsidR="00A32360" w:rsidRDefault="00A323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F56" w:rsidRDefault="00790F5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33DC9">
      <w:rPr>
        <w:noProof/>
      </w:rPr>
      <w:t>4</w:t>
    </w:r>
    <w:r>
      <w:fldChar w:fldCharType="end"/>
    </w:r>
  </w:p>
  <w:p w:rsidR="00790F56" w:rsidRDefault="00790F5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F56" w:rsidRDefault="00790F5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32360">
      <w:rPr>
        <w:noProof/>
      </w:rPr>
      <w:t>1</w:t>
    </w:r>
    <w:r>
      <w:fldChar w:fldCharType="end"/>
    </w:r>
  </w:p>
  <w:p w:rsidR="00790F56" w:rsidRDefault="00790F5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F1B651AE"/>
    <w:name w:val="WW8Num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79553A"/>
    <w:multiLevelType w:val="multilevel"/>
    <w:tmpl w:val="956CBEC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6" w15:restartNumberingAfterBreak="0">
    <w:nsid w:val="017644F5"/>
    <w:multiLevelType w:val="hybridMultilevel"/>
    <w:tmpl w:val="0FC8E2FC"/>
    <w:lvl w:ilvl="0" w:tplc="BEC059E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412FE"/>
    <w:multiLevelType w:val="multilevel"/>
    <w:tmpl w:val="B8AC52FE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12CF53A7"/>
    <w:multiLevelType w:val="hybridMultilevel"/>
    <w:tmpl w:val="BFA6DA08"/>
    <w:lvl w:ilvl="0" w:tplc="7F54265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6EF11B3"/>
    <w:multiLevelType w:val="hybridMultilevel"/>
    <w:tmpl w:val="6F78D772"/>
    <w:lvl w:ilvl="0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B5F4306"/>
    <w:multiLevelType w:val="hybridMultilevel"/>
    <w:tmpl w:val="7E7CBC0A"/>
    <w:lvl w:ilvl="0" w:tplc="F33AA9E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5628A1"/>
    <w:multiLevelType w:val="multilevel"/>
    <w:tmpl w:val="63726EF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abstractNum w:abstractNumId="12" w15:restartNumberingAfterBreak="0">
    <w:nsid w:val="210860CC"/>
    <w:multiLevelType w:val="hybridMultilevel"/>
    <w:tmpl w:val="87C03F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BF27F5"/>
    <w:multiLevelType w:val="multilevel"/>
    <w:tmpl w:val="63726EF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4" w15:restartNumberingAfterBreak="0">
    <w:nsid w:val="27E37259"/>
    <w:multiLevelType w:val="multilevel"/>
    <w:tmpl w:val="2A2A002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D0D157C"/>
    <w:multiLevelType w:val="multilevel"/>
    <w:tmpl w:val="5992AF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2D97413F"/>
    <w:multiLevelType w:val="multilevel"/>
    <w:tmpl w:val="5992AF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2E966B8A"/>
    <w:multiLevelType w:val="hybridMultilevel"/>
    <w:tmpl w:val="C38C5372"/>
    <w:lvl w:ilvl="0" w:tplc="F33AA9E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29B2DE1"/>
    <w:multiLevelType w:val="hybridMultilevel"/>
    <w:tmpl w:val="A7CA7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D350A"/>
    <w:multiLevelType w:val="multilevel"/>
    <w:tmpl w:val="F4F6490A"/>
    <w:lvl w:ilvl="0">
      <w:start w:val="2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0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36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0" w15:restartNumberingAfterBreak="0">
    <w:nsid w:val="3FF14915"/>
    <w:multiLevelType w:val="hybridMultilevel"/>
    <w:tmpl w:val="930A50B6"/>
    <w:lvl w:ilvl="0" w:tplc="F33AA9E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4441644"/>
    <w:multiLevelType w:val="multilevel"/>
    <w:tmpl w:val="3EFCC5DE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66" w:hanging="2160"/>
      </w:pPr>
      <w:rPr>
        <w:rFonts w:hint="default"/>
      </w:rPr>
    </w:lvl>
  </w:abstractNum>
  <w:abstractNum w:abstractNumId="22" w15:restartNumberingAfterBreak="0">
    <w:nsid w:val="4EF01A0C"/>
    <w:multiLevelType w:val="multilevel"/>
    <w:tmpl w:val="D8B06B9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23" w15:restartNumberingAfterBreak="0">
    <w:nsid w:val="4FE13119"/>
    <w:multiLevelType w:val="hybridMultilevel"/>
    <w:tmpl w:val="86B445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5E7853"/>
    <w:multiLevelType w:val="hybridMultilevel"/>
    <w:tmpl w:val="83F26526"/>
    <w:lvl w:ilvl="0" w:tplc="75C819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6D343B"/>
    <w:multiLevelType w:val="multilevel"/>
    <w:tmpl w:val="5992AF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5A2C2455"/>
    <w:multiLevelType w:val="hybridMultilevel"/>
    <w:tmpl w:val="AE6256DE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60A86A1D"/>
    <w:multiLevelType w:val="hybridMultilevel"/>
    <w:tmpl w:val="97C604EE"/>
    <w:lvl w:ilvl="0" w:tplc="F33AA9E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33AA9E8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62694"/>
    <w:multiLevelType w:val="multilevel"/>
    <w:tmpl w:val="66B6C2F8"/>
    <w:lvl w:ilvl="0">
      <w:start w:val="1"/>
      <w:numFmt w:val="decimal"/>
      <w:lvlText w:val="%1."/>
      <w:lvlJc w:val="left"/>
      <w:pPr>
        <w:tabs>
          <w:tab w:val="num" w:pos="417"/>
        </w:tabs>
        <w:ind w:left="417" w:hanging="41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9" w15:restartNumberingAfterBreak="0">
    <w:nsid w:val="62BA5446"/>
    <w:multiLevelType w:val="multilevel"/>
    <w:tmpl w:val="D2466C6E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6632555F"/>
    <w:multiLevelType w:val="multilevel"/>
    <w:tmpl w:val="5992AF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677241EE"/>
    <w:multiLevelType w:val="singleLevel"/>
    <w:tmpl w:val="AEC2E7BA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sz w:val="28"/>
      </w:rPr>
    </w:lvl>
  </w:abstractNum>
  <w:abstractNum w:abstractNumId="32" w15:restartNumberingAfterBreak="0">
    <w:nsid w:val="6E2A1D88"/>
    <w:multiLevelType w:val="hybridMultilevel"/>
    <w:tmpl w:val="2D08E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8115CE"/>
    <w:multiLevelType w:val="hybridMultilevel"/>
    <w:tmpl w:val="7D721A44"/>
    <w:lvl w:ilvl="0" w:tplc="041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34" w15:restartNumberingAfterBreak="0">
    <w:nsid w:val="76C000D9"/>
    <w:multiLevelType w:val="multilevel"/>
    <w:tmpl w:val="8C5412D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7"/>
  </w:num>
  <w:num w:numId="8">
    <w:abstractNumId w:val="26"/>
  </w:num>
  <w:num w:numId="9">
    <w:abstractNumId w:val="31"/>
  </w:num>
  <w:num w:numId="10">
    <w:abstractNumId w:val="22"/>
  </w:num>
  <w:num w:numId="11">
    <w:abstractNumId w:val="5"/>
  </w:num>
  <w:num w:numId="12">
    <w:abstractNumId w:val="29"/>
  </w:num>
  <w:num w:numId="13">
    <w:abstractNumId w:val="28"/>
  </w:num>
  <w:num w:numId="14">
    <w:abstractNumId w:val="24"/>
  </w:num>
  <w:num w:numId="15">
    <w:abstractNumId w:val="6"/>
  </w:num>
  <w:num w:numId="16">
    <w:abstractNumId w:val="34"/>
  </w:num>
  <w:num w:numId="17">
    <w:abstractNumId w:val="8"/>
  </w:num>
  <w:num w:numId="18">
    <w:abstractNumId w:val="32"/>
  </w:num>
  <w:num w:numId="19">
    <w:abstractNumId w:val="11"/>
  </w:num>
  <w:num w:numId="20">
    <w:abstractNumId w:val="21"/>
  </w:num>
  <w:num w:numId="21">
    <w:abstractNumId w:val="13"/>
  </w:num>
  <w:num w:numId="22">
    <w:abstractNumId w:val="12"/>
  </w:num>
  <w:num w:numId="23">
    <w:abstractNumId w:val="33"/>
  </w:num>
  <w:num w:numId="24">
    <w:abstractNumId w:val="18"/>
  </w:num>
  <w:num w:numId="25">
    <w:abstractNumId w:val="23"/>
  </w:num>
  <w:num w:numId="26">
    <w:abstractNumId w:val="25"/>
  </w:num>
  <w:num w:numId="27">
    <w:abstractNumId w:val="15"/>
  </w:num>
  <w:num w:numId="28">
    <w:abstractNumId w:val="16"/>
  </w:num>
  <w:num w:numId="29">
    <w:abstractNumId w:val="30"/>
  </w:num>
  <w:num w:numId="30">
    <w:abstractNumId w:val="14"/>
  </w:num>
  <w:num w:numId="31">
    <w:abstractNumId w:val="27"/>
  </w:num>
  <w:num w:numId="32">
    <w:abstractNumId w:val="17"/>
  </w:num>
  <w:num w:numId="33">
    <w:abstractNumId w:val="19"/>
  </w:num>
  <w:num w:numId="34">
    <w:abstractNumId w:val="10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51D"/>
    <w:rsid w:val="00000842"/>
    <w:rsid w:val="00000F4D"/>
    <w:rsid w:val="000040D5"/>
    <w:rsid w:val="00005DAC"/>
    <w:rsid w:val="00005F57"/>
    <w:rsid w:val="00007DBA"/>
    <w:rsid w:val="000108B7"/>
    <w:rsid w:val="00010E70"/>
    <w:rsid w:val="000113A5"/>
    <w:rsid w:val="00013717"/>
    <w:rsid w:val="000209C2"/>
    <w:rsid w:val="00021F65"/>
    <w:rsid w:val="0002398E"/>
    <w:rsid w:val="00026032"/>
    <w:rsid w:val="00027187"/>
    <w:rsid w:val="0002795B"/>
    <w:rsid w:val="00030DED"/>
    <w:rsid w:val="00030F76"/>
    <w:rsid w:val="00032D89"/>
    <w:rsid w:val="00033EE9"/>
    <w:rsid w:val="00036D1B"/>
    <w:rsid w:val="00040CE5"/>
    <w:rsid w:val="000418A8"/>
    <w:rsid w:val="00043934"/>
    <w:rsid w:val="00043C52"/>
    <w:rsid w:val="00044F17"/>
    <w:rsid w:val="00045492"/>
    <w:rsid w:val="00045A57"/>
    <w:rsid w:val="00051473"/>
    <w:rsid w:val="000530FB"/>
    <w:rsid w:val="000552C9"/>
    <w:rsid w:val="00060F29"/>
    <w:rsid w:val="00061E9D"/>
    <w:rsid w:val="00063F34"/>
    <w:rsid w:val="00064B72"/>
    <w:rsid w:val="00072715"/>
    <w:rsid w:val="0007297B"/>
    <w:rsid w:val="000751C0"/>
    <w:rsid w:val="000801AC"/>
    <w:rsid w:val="00080883"/>
    <w:rsid w:val="00081202"/>
    <w:rsid w:val="00082006"/>
    <w:rsid w:val="00083CCC"/>
    <w:rsid w:val="000854F0"/>
    <w:rsid w:val="0008562A"/>
    <w:rsid w:val="00087223"/>
    <w:rsid w:val="00087FA2"/>
    <w:rsid w:val="00091CA0"/>
    <w:rsid w:val="00096A49"/>
    <w:rsid w:val="00096C37"/>
    <w:rsid w:val="0009718D"/>
    <w:rsid w:val="00097ED8"/>
    <w:rsid w:val="000A2C30"/>
    <w:rsid w:val="000A4F0E"/>
    <w:rsid w:val="000A50E4"/>
    <w:rsid w:val="000A5871"/>
    <w:rsid w:val="000B0F7D"/>
    <w:rsid w:val="000B2102"/>
    <w:rsid w:val="000B37C1"/>
    <w:rsid w:val="000B3882"/>
    <w:rsid w:val="000B4D84"/>
    <w:rsid w:val="000B5A7C"/>
    <w:rsid w:val="000C0A60"/>
    <w:rsid w:val="000C1009"/>
    <w:rsid w:val="000C1DE2"/>
    <w:rsid w:val="000C323B"/>
    <w:rsid w:val="000C3345"/>
    <w:rsid w:val="000C5366"/>
    <w:rsid w:val="000C553E"/>
    <w:rsid w:val="000C6F98"/>
    <w:rsid w:val="000C7750"/>
    <w:rsid w:val="000D1290"/>
    <w:rsid w:val="000D67FD"/>
    <w:rsid w:val="000D6FC3"/>
    <w:rsid w:val="000D7ADD"/>
    <w:rsid w:val="000E0483"/>
    <w:rsid w:val="000E1339"/>
    <w:rsid w:val="000E194C"/>
    <w:rsid w:val="000E1F7B"/>
    <w:rsid w:val="000E73C0"/>
    <w:rsid w:val="000E7DE9"/>
    <w:rsid w:val="000F0143"/>
    <w:rsid w:val="000F0D53"/>
    <w:rsid w:val="000F6A7B"/>
    <w:rsid w:val="000F7179"/>
    <w:rsid w:val="0010602B"/>
    <w:rsid w:val="001103CB"/>
    <w:rsid w:val="00111871"/>
    <w:rsid w:val="001126FA"/>
    <w:rsid w:val="00114015"/>
    <w:rsid w:val="00114B16"/>
    <w:rsid w:val="00123B79"/>
    <w:rsid w:val="001269FF"/>
    <w:rsid w:val="00127966"/>
    <w:rsid w:val="00127C0A"/>
    <w:rsid w:val="0013123D"/>
    <w:rsid w:val="001318EB"/>
    <w:rsid w:val="001329BB"/>
    <w:rsid w:val="00133D80"/>
    <w:rsid w:val="0013781A"/>
    <w:rsid w:val="00140052"/>
    <w:rsid w:val="00141875"/>
    <w:rsid w:val="00141E12"/>
    <w:rsid w:val="001429FC"/>
    <w:rsid w:val="00145195"/>
    <w:rsid w:val="00150576"/>
    <w:rsid w:val="00154149"/>
    <w:rsid w:val="001574D7"/>
    <w:rsid w:val="0016013B"/>
    <w:rsid w:val="00160977"/>
    <w:rsid w:val="001619E9"/>
    <w:rsid w:val="0016511D"/>
    <w:rsid w:val="001704D6"/>
    <w:rsid w:val="001706EE"/>
    <w:rsid w:val="00170F03"/>
    <w:rsid w:val="00172CE4"/>
    <w:rsid w:val="00172D1B"/>
    <w:rsid w:val="0018076A"/>
    <w:rsid w:val="00182131"/>
    <w:rsid w:val="00182815"/>
    <w:rsid w:val="00182865"/>
    <w:rsid w:val="00182930"/>
    <w:rsid w:val="00182BAF"/>
    <w:rsid w:val="00182E98"/>
    <w:rsid w:val="00183D84"/>
    <w:rsid w:val="00184495"/>
    <w:rsid w:val="0018531F"/>
    <w:rsid w:val="00186DBF"/>
    <w:rsid w:val="00186F8B"/>
    <w:rsid w:val="00190546"/>
    <w:rsid w:val="00192A0F"/>
    <w:rsid w:val="00192FDC"/>
    <w:rsid w:val="001A6C56"/>
    <w:rsid w:val="001A6D00"/>
    <w:rsid w:val="001A751B"/>
    <w:rsid w:val="001B3335"/>
    <w:rsid w:val="001B3BC5"/>
    <w:rsid w:val="001B639B"/>
    <w:rsid w:val="001B6A10"/>
    <w:rsid w:val="001B7513"/>
    <w:rsid w:val="001B75E9"/>
    <w:rsid w:val="001C0652"/>
    <w:rsid w:val="001C12CE"/>
    <w:rsid w:val="001C14C6"/>
    <w:rsid w:val="001C5637"/>
    <w:rsid w:val="001C5E9F"/>
    <w:rsid w:val="001C77EA"/>
    <w:rsid w:val="001C7B97"/>
    <w:rsid w:val="001D077C"/>
    <w:rsid w:val="001D0B06"/>
    <w:rsid w:val="001D37A3"/>
    <w:rsid w:val="001D3F06"/>
    <w:rsid w:val="001D4649"/>
    <w:rsid w:val="001D640C"/>
    <w:rsid w:val="001D73D6"/>
    <w:rsid w:val="001E027A"/>
    <w:rsid w:val="001E1069"/>
    <w:rsid w:val="001E2396"/>
    <w:rsid w:val="001E2CA4"/>
    <w:rsid w:val="001E6521"/>
    <w:rsid w:val="001E6C1C"/>
    <w:rsid w:val="001F162F"/>
    <w:rsid w:val="0020112E"/>
    <w:rsid w:val="0020414A"/>
    <w:rsid w:val="002132E1"/>
    <w:rsid w:val="00213F41"/>
    <w:rsid w:val="00216B22"/>
    <w:rsid w:val="002178A6"/>
    <w:rsid w:val="00217FCB"/>
    <w:rsid w:val="00221542"/>
    <w:rsid w:val="00222158"/>
    <w:rsid w:val="00223B24"/>
    <w:rsid w:val="00226FB5"/>
    <w:rsid w:val="00227433"/>
    <w:rsid w:val="00231ECD"/>
    <w:rsid w:val="00236F56"/>
    <w:rsid w:val="00240628"/>
    <w:rsid w:val="00242A9B"/>
    <w:rsid w:val="002441DE"/>
    <w:rsid w:val="00244378"/>
    <w:rsid w:val="0024604D"/>
    <w:rsid w:val="00246438"/>
    <w:rsid w:val="00246D14"/>
    <w:rsid w:val="00253F13"/>
    <w:rsid w:val="0025408A"/>
    <w:rsid w:val="00255FFC"/>
    <w:rsid w:val="002567A9"/>
    <w:rsid w:val="00256C30"/>
    <w:rsid w:val="00260029"/>
    <w:rsid w:val="00265561"/>
    <w:rsid w:val="0026781D"/>
    <w:rsid w:val="002713A4"/>
    <w:rsid w:val="00273358"/>
    <w:rsid w:val="002758B8"/>
    <w:rsid w:val="0028038F"/>
    <w:rsid w:val="002828F9"/>
    <w:rsid w:val="00284007"/>
    <w:rsid w:val="002842F3"/>
    <w:rsid w:val="00284FAD"/>
    <w:rsid w:val="00286CF2"/>
    <w:rsid w:val="0029321E"/>
    <w:rsid w:val="00295328"/>
    <w:rsid w:val="00296655"/>
    <w:rsid w:val="00296811"/>
    <w:rsid w:val="00297C65"/>
    <w:rsid w:val="002A1CF9"/>
    <w:rsid w:val="002A73CF"/>
    <w:rsid w:val="002B14A7"/>
    <w:rsid w:val="002B28E6"/>
    <w:rsid w:val="002B2F63"/>
    <w:rsid w:val="002B3FA2"/>
    <w:rsid w:val="002C2730"/>
    <w:rsid w:val="002C2C2C"/>
    <w:rsid w:val="002D0BEE"/>
    <w:rsid w:val="002D21DE"/>
    <w:rsid w:val="002D3C4A"/>
    <w:rsid w:val="002D563F"/>
    <w:rsid w:val="002E0807"/>
    <w:rsid w:val="002E3F6E"/>
    <w:rsid w:val="002E4A1F"/>
    <w:rsid w:val="002E56BF"/>
    <w:rsid w:val="002E629B"/>
    <w:rsid w:val="002E7D0C"/>
    <w:rsid w:val="002F23C3"/>
    <w:rsid w:val="002F2B50"/>
    <w:rsid w:val="002F3A8F"/>
    <w:rsid w:val="002F4C19"/>
    <w:rsid w:val="003012BA"/>
    <w:rsid w:val="003036C0"/>
    <w:rsid w:val="0030444F"/>
    <w:rsid w:val="0030498A"/>
    <w:rsid w:val="0031017E"/>
    <w:rsid w:val="003109D6"/>
    <w:rsid w:val="00313AAD"/>
    <w:rsid w:val="003154E6"/>
    <w:rsid w:val="003160E1"/>
    <w:rsid w:val="0031678E"/>
    <w:rsid w:val="00321BE7"/>
    <w:rsid w:val="00322C13"/>
    <w:rsid w:val="003234D4"/>
    <w:rsid w:val="00325A9F"/>
    <w:rsid w:val="003329E8"/>
    <w:rsid w:val="00332E40"/>
    <w:rsid w:val="003344DF"/>
    <w:rsid w:val="00337664"/>
    <w:rsid w:val="00340C56"/>
    <w:rsid w:val="003423E1"/>
    <w:rsid w:val="00343842"/>
    <w:rsid w:val="00343898"/>
    <w:rsid w:val="00343E2C"/>
    <w:rsid w:val="00345C1F"/>
    <w:rsid w:val="003465B0"/>
    <w:rsid w:val="003503F3"/>
    <w:rsid w:val="00354A45"/>
    <w:rsid w:val="003560BD"/>
    <w:rsid w:val="00357BCD"/>
    <w:rsid w:val="003622FE"/>
    <w:rsid w:val="00362CC5"/>
    <w:rsid w:val="003638E6"/>
    <w:rsid w:val="00366854"/>
    <w:rsid w:val="00366F91"/>
    <w:rsid w:val="00370A1E"/>
    <w:rsid w:val="00371723"/>
    <w:rsid w:val="0037521B"/>
    <w:rsid w:val="00376D6F"/>
    <w:rsid w:val="003771E8"/>
    <w:rsid w:val="00383390"/>
    <w:rsid w:val="003854C5"/>
    <w:rsid w:val="003856CE"/>
    <w:rsid w:val="003878E9"/>
    <w:rsid w:val="0038793F"/>
    <w:rsid w:val="00390B18"/>
    <w:rsid w:val="003912C7"/>
    <w:rsid w:val="00394D1B"/>
    <w:rsid w:val="00396164"/>
    <w:rsid w:val="003A23C4"/>
    <w:rsid w:val="003A5027"/>
    <w:rsid w:val="003A548A"/>
    <w:rsid w:val="003A5CE3"/>
    <w:rsid w:val="003A7121"/>
    <w:rsid w:val="003B0BDB"/>
    <w:rsid w:val="003B2051"/>
    <w:rsid w:val="003B2F35"/>
    <w:rsid w:val="003B312B"/>
    <w:rsid w:val="003B4055"/>
    <w:rsid w:val="003B60A2"/>
    <w:rsid w:val="003B7211"/>
    <w:rsid w:val="003B75F5"/>
    <w:rsid w:val="003C1234"/>
    <w:rsid w:val="003C1A58"/>
    <w:rsid w:val="003C51C4"/>
    <w:rsid w:val="003D3855"/>
    <w:rsid w:val="003D4CDD"/>
    <w:rsid w:val="003D53AB"/>
    <w:rsid w:val="003D55AE"/>
    <w:rsid w:val="003D6925"/>
    <w:rsid w:val="003E183E"/>
    <w:rsid w:val="003E47EB"/>
    <w:rsid w:val="003F0612"/>
    <w:rsid w:val="003F1FF2"/>
    <w:rsid w:val="003F32B5"/>
    <w:rsid w:val="003F3B4E"/>
    <w:rsid w:val="003F5203"/>
    <w:rsid w:val="003F5DE8"/>
    <w:rsid w:val="003F5F2D"/>
    <w:rsid w:val="003F63A5"/>
    <w:rsid w:val="004021F9"/>
    <w:rsid w:val="0040420B"/>
    <w:rsid w:val="00412E86"/>
    <w:rsid w:val="00413253"/>
    <w:rsid w:val="004133D7"/>
    <w:rsid w:val="00413DBF"/>
    <w:rsid w:val="00414DBB"/>
    <w:rsid w:val="004159ED"/>
    <w:rsid w:val="004164EF"/>
    <w:rsid w:val="00416D86"/>
    <w:rsid w:val="00417577"/>
    <w:rsid w:val="0042431C"/>
    <w:rsid w:val="00424E28"/>
    <w:rsid w:val="00425F21"/>
    <w:rsid w:val="00431324"/>
    <w:rsid w:val="0043137B"/>
    <w:rsid w:val="00432567"/>
    <w:rsid w:val="00433DC9"/>
    <w:rsid w:val="004404ED"/>
    <w:rsid w:val="004440C6"/>
    <w:rsid w:val="00447CEB"/>
    <w:rsid w:val="00450C19"/>
    <w:rsid w:val="00450D15"/>
    <w:rsid w:val="004570A9"/>
    <w:rsid w:val="004571C3"/>
    <w:rsid w:val="00457308"/>
    <w:rsid w:val="00457C1A"/>
    <w:rsid w:val="00457C7E"/>
    <w:rsid w:val="00461ED5"/>
    <w:rsid w:val="00462513"/>
    <w:rsid w:val="00466C28"/>
    <w:rsid w:val="00470A1C"/>
    <w:rsid w:val="00471476"/>
    <w:rsid w:val="00475245"/>
    <w:rsid w:val="004757C5"/>
    <w:rsid w:val="00475E8B"/>
    <w:rsid w:val="004761D4"/>
    <w:rsid w:val="004820E2"/>
    <w:rsid w:val="00482490"/>
    <w:rsid w:val="00482D3C"/>
    <w:rsid w:val="004835B0"/>
    <w:rsid w:val="004845C1"/>
    <w:rsid w:val="0048734F"/>
    <w:rsid w:val="00493100"/>
    <w:rsid w:val="00493F64"/>
    <w:rsid w:val="004941A9"/>
    <w:rsid w:val="00495DEF"/>
    <w:rsid w:val="004962D1"/>
    <w:rsid w:val="004A2413"/>
    <w:rsid w:val="004A7A14"/>
    <w:rsid w:val="004A7A91"/>
    <w:rsid w:val="004B37FC"/>
    <w:rsid w:val="004B3861"/>
    <w:rsid w:val="004B3A3F"/>
    <w:rsid w:val="004B3E6A"/>
    <w:rsid w:val="004B3F57"/>
    <w:rsid w:val="004B4E0C"/>
    <w:rsid w:val="004B5F2C"/>
    <w:rsid w:val="004B7D39"/>
    <w:rsid w:val="004C383C"/>
    <w:rsid w:val="004C3C74"/>
    <w:rsid w:val="004C5370"/>
    <w:rsid w:val="004C55EB"/>
    <w:rsid w:val="004C6E02"/>
    <w:rsid w:val="004C6FFB"/>
    <w:rsid w:val="004D2672"/>
    <w:rsid w:val="004D5110"/>
    <w:rsid w:val="004D58BC"/>
    <w:rsid w:val="004E1606"/>
    <w:rsid w:val="004E2A4D"/>
    <w:rsid w:val="004E5191"/>
    <w:rsid w:val="004E54D6"/>
    <w:rsid w:val="004E5EC7"/>
    <w:rsid w:val="004F336F"/>
    <w:rsid w:val="004F56FF"/>
    <w:rsid w:val="004F7CD0"/>
    <w:rsid w:val="0050171B"/>
    <w:rsid w:val="00503524"/>
    <w:rsid w:val="00506EC4"/>
    <w:rsid w:val="00512A67"/>
    <w:rsid w:val="00514041"/>
    <w:rsid w:val="005214A0"/>
    <w:rsid w:val="0052594E"/>
    <w:rsid w:val="00525F56"/>
    <w:rsid w:val="0052687A"/>
    <w:rsid w:val="0053036B"/>
    <w:rsid w:val="00530E8C"/>
    <w:rsid w:val="00533078"/>
    <w:rsid w:val="00533295"/>
    <w:rsid w:val="005332F8"/>
    <w:rsid w:val="00537220"/>
    <w:rsid w:val="00537633"/>
    <w:rsid w:val="00542A83"/>
    <w:rsid w:val="00545838"/>
    <w:rsid w:val="00547FF5"/>
    <w:rsid w:val="005524B2"/>
    <w:rsid w:val="00552BEF"/>
    <w:rsid w:val="005530AE"/>
    <w:rsid w:val="005562AD"/>
    <w:rsid w:val="005577C5"/>
    <w:rsid w:val="00557B80"/>
    <w:rsid w:val="00562A6D"/>
    <w:rsid w:val="00562E02"/>
    <w:rsid w:val="00565274"/>
    <w:rsid w:val="00567BDE"/>
    <w:rsid w:val="00567F45"/>
    <w:rsid w:val="00571068"/>
    <w:rsid w:val="00572818"/>
    <w:rsid w:val="00573740"/>
    <w:rsid w:val="00573984"/>
    <w:rsid w:val="00574E8B"/>
    <w:rsid w:val="00575C31"/>
    <w:rsid w:val="00575C99"/>
    <w:rsid w:val="00580FA2"/>
    <w:rsid w:val="00581584"/>
    <w:rsid w:val="00581BA2"/>
    <w:rsid w:val="00583AED"/>
    <w:rsid w:val="0058558D"/>
    <w:rsid w:val="00591CEB"/>
    <w:rsid w:val="005957B2"/>
    <w:rsid w:val="005966F3"/>
    <w:rsid w:val="005967A1"/>
    <w:rsid w:val="005A182B"/>
    <w:rsid w:val="005A2BB5"/>
    <w:rsid w:val="005A3F29"/>
    <w:rsid w:val="005A4B17"/>
    <w:rsid w:val="005A72BE"/>
    <w:rsid w:val="005A7896"/>
    <w:rsid w:val="005B1444"/>
    <w:rsid w:val="005B25A0"/>
    <w:rsid w:val="005B2663"/>
    <w:rsid w:val="005B2F8C"/>
    <w:rsid w:val="005C152D"/>
    <w:rsid w:val="005C391B"/>
    <w:rsid w:val="005C48F5"/>
    <w:rsid w:val="005C534E"/>
    <w:rsid w:val="005C59F2"/>
    <w:rsid w:val="005D0E77"/>
    <w:rsid w:val="005D139D"/>
    <w:rsid w:val="005D238D"/>
    <w:rsid w:val="005D2844"/>
    <w:rsid w:val="005D3315"/>
    <w:rsid w:val="005D3E64"/>
    <w:rsid w:val="005D5691"/>
    <w:rsid w:val="005E2CD8"/>
    <w:rsid w:val="005E4319"/>
    <w:rsid w:val="005E58FE"/>
    <w:rsid w:val="005E6476"/>
    <w:rsid w:val="005E6E99"/>
    <w:rsid w:val="005E7BFA"/>
    <w:rsid w:val="005F1B3D"/>
    <w:rsid w:val="005F7939"/>
    <w:rsid w:val="005F7D8F"/>
    <w:rsid w:val="006016E9"/>
    <w:rsid w:val="0060201F"/>
    <w:rsid w:val="00602E98"/>
    <w:rsid w:val="006077E1"/>
    <w:rsid w:val="006120C8"/>
    <w:rsid w:val="006132C9"/>
    <w:rsid w:val="00613685"/>
    <w:rsid w:val="00616A33"/>
    <w:rsid w:val="006206D9"/>
    <w:rsid w:val="00620EF4"/>
    <w:rsid w:val="006230E2"/>
    <w:rsid w:val="00624004"/>
    <w:rsid w:val="006250CE"/>
    <w:rsid w:val="00626574"/>
    <w:rsid w:val="00630330"/>
    <w:rsid w:val="00634700"/>
    <w:rsid w:val="006433D7"/>
    <w:rsid w:val="00646A10"/>
    <w:rsid w:val="00647E18"/>
    <w:rsid w:val="00651063"/>
    <w:rsid w:val="00651309"/>
    <w:rsid w:val="00652C66"/>
    <w:rsid w:val="006559C1"/>
    <w:rsid w:val="0065662D"/>
    <w:rsid w:val="006615E0"/>
    <w:rsid w:val="00661C33"/>
    <w:rsid w:val="00663158"/>
    <w:rsid w:val="00665225"/>
    <w:rsid w:val="00671DC0"/>
    <w:rsid w:val="00673BE7"/>
    <w:rsid w:val="0067534C"/>
    <w:rsid w:val="0067561E"/>
    <w:rsid w:val="00675B7D"/>
    <w:rsid w:val="006843F9"/>
    <w:rsid w:val="0068479A"/>
    <w:rsid w:val="00692396"/>
    <w:rsid w:val="00692D6F"/>
    <w:rsid w:val="0069320D"/>
    <w:rsid w:val="00695E06"/>
    <w:rsid w:val="006A0D36"/>
    <w:rsid w:val="006A2EE0"/>
    <w:rsid w:val="006A32BB"/>
    <w:rsid w:val="006A4CC8"/>
    <w:rsid w:val="006A58A8"/>
    <w:rsid w:val="006A69F2"/>
    <w:rsid w:val="006A7026"/>
    <w:rsid w:val="006B1BB6"/>
    <w:rsid w:val="006B279D"/>
    <w:rsid w:val="006B4B9D"/>
    <w:rsid w:val="006B68EE"/>
    <w:rsid w:val="006B6D92"/>
    <w:rsid w:val="006C2502"/>
    <w:rsid w:val="006C28D2"/>
    <w:rsid w:val="006C74DC"/>
    <w:rsid w:val="006D356C"/>
    <w:rsid w:val="006D4710"/>
    <w:rsid w:val="006D558A"/>
    <w:rsid w:val="006E6928"/>
    <w:rsid w:val="006F45C8"/>
    <w:rsid w:val="006F7228"/>
    <w:rsid w:val="00701396"/>
    <w:rsid w:val="00703092"/>
    <w:rsid w:val="00704A1F"/>
    <w:rsid w:val="007059A4"/>
    <w:rsid w:val="00705E54"/>
    <w:rsid w:val="00711F76"/>
    <w:rsid w:val="00712058"/>
    <w:rsid w:val="00713280"/>
    <w:rsid w:val="00720134"/>
    <w:rsid w:val="007202C3"/>
    <w:rsid w:val="0072211F"/>
    <w:rsid w:val="0072422B"/>
    <w:rsid w:val="00727417"/>
    <w:rsid w:val="0073207E"/>
    <w:rsid w:val="00734640"/>
    <w:rsid w:val="00735497"/>
    <w:rsid w:val="007361B4"/>
    <w:rsid w:val="00736488"/>
    <w:rsid w:val="00740D20"/>
    <w:rsid w:val="00741A23"/>
    <w:rsid w:val="0074246E"/>
    <w:rsid w:val="00744C7D"/>
    <w:rsid w:val="0074540F"/>
    <w:rsid w:val="00745DB6"/>
    <w:rsid w:val="0074766C"/>
    <w:rsid w:val="0075100C"/>
    <w:rsid w:val="00752215"/>
    <w:rsid w:val="007525A9"/>
    <w:rsid w:val="007546FF"/>
    <w:rsid w:val="00754BF4"/>
    <w:rsid w:val="007557A3"/>
    <w:rsid w:val="00761061"/>
    <w:rsid w:val="00763C96"/>
    <w:rsid w:val="00765C27"/>
    <w:rsid w:val="00766FDB"/>
    <w:rsid w:val="007716E9"/>
    <w:rsid w:val="0077786D"/>
    <w:rsid w:val="007805C2"/>
    <w:rsid w:val="00781716"/>
    <w:rsid w:val="00782689"/>
    <w:rsid w:val="00784730"/>
    <w:rsid w:val="00784C86"/>
    <w:rsid w:val="00785868"/>
    <w:rsid w:val="00785D25"/>
    <w:rsid w:val="007866CA"/>
    <w:rsid w:val="00786711"/>
    <w:rsid w:val="00787A79"/>
    <w:rsid w:val="00790F56"/>
    <w:rsid w:val="0079104E"/>
    <w:rsid w:val="00791086"/>
    <w:rsid w:val="007938A6"/>
    <w:rsid w:val="00794D81"/>
    <w:rsid w:val="007A1877"/>
    <w:rsid w:val="007A3897"/>
    <w:rsid w:val="007B0594"/>
    <w:rsid w:val="007B0AF0"/>
    <w:rsid w:val="007B125C"/>
    <w:rsid w:val="007B403A"/>
    <w:rsid w:val="007B69AD"/>
    <w:rsid w:val="007C0397"/>
    <w:rsid w:val="007C04C5"/>
    <w:rsid w:val="007C0973"/>
    <w:rsid w:val="007C57AD"/>
    <w:rsid w:val="007C600F"/>
    <w:rsid w:val="007C7629"/>
    <w:rsid w:val="007C76EC"/>
    <w:rsid w:val="007D4509"/>
    <w:rsid w:val="007D5FC7"/>
    <w:rsid w:val="007E028F"/>
    <w:rsid w:val="007E0672"/>
    <w:rsid w:val="007E0FCF"/>
    <w:rsid w:val="007E23E7"/>
    <w:rsid w:val="007F075C"/>
    <w:rsid w:val="007F5D81"/>
    <w:rsid w:val="0080010F"/>
    <w:rsid w:val="0080197C"/>
    <w:rsid w:val="00802C68"/>
    <w:rsid w:val="008050EE"/>
    <w:rsid w:val="00805776"/>
    <w:rsid w:val="008104FE"/>
    <w:rsid w:val="008117E8"/>
    <w:rsid w:val="00811B17"/>
    <w:rsid w:val="008123AA"/>
    <w:rsid w:val="00812443"/>
    <w:rsid w:val="0081436E"/>
    <w:rsid w:val="00814EE9"/>
    <w:rsid w:val="00814F92"/>
    <w:rsid w:val="00816064"/>
    <w:rsid w:val="00816254"/>
    <w:rsid w:val="00820FF6"/>
    <w:rsid w:val="008218DD"/>
    <w:rsid w:val="0082191E"/>
    <w:rsid w:val="00824C29"/>
    <w:rsid w:val="0083160A"/>
    <w:rsid w:val="00831A79"/>
    <w:rsid w:val="00834105"/>
    <w:rsid w:val="00834610"/>
    <w:rsid w:val="0083568B"/>
    <w:rsid w:val="00840923"/>
    <w:rsid w:val="008448EC"/>
    <w:rsid w:val="00845222"/>
    <w:rsid w:val="00846623"/>
    <w:rsid w:val="00846905"/>
    <w:rsid w:val="00847679"/>
    <w:rsid w:val="008512D1"/>
    <w:rsid w:val="00851A08"/>
    <w:rsid w:val="008566FD"/>
    <w:rsid w:val="008572B5"/>
    <w:rsid w:val="0086247C"/>
    <w:rsid w:val="008678E3"/>
    <w:rsid w:val="00870A36"/>
    <w:rsid w:val="00870D2C"/>
    <w:rsid w:val="0087232E"/>
    <w:rsid w:val="00872418"/>
    <w:rsid w:val="0087687E"/>
    <w:rsid w:val="0087695A"/>
    <w:rsid w:val="008813AE"/>
    <w:rsid w:val="00882AE5"/>
    <w:rsid w:val="00887FD7"/>
    <w:rsid w:val="00890CFD"/>
    <w:rsid w:val="008932C6"/>
    <w:rsid w:val="0089425C"/>
    <w:rsid w:val="008A09DB"/>
    <w:rsid w:val="008A1BD1"/>
    <w:rsid w:val="008A36B1"/>
    <w:rsid w:val="008A5779"/>
    <w:rsid w:val="008B0060"/>
    <w:rsid w:val="008B0748"/>
    <w:rsid w:val="008B0F08"/>
    <w:rsid w:val="008B66AA"/>
    <w:rsid w:val="008C04E8"/>
    <w:rsid w:val="008C399F"/>
    <w:rsid w:val="008C55F0"/>
    <w:rsid w:val="008C5606"/>
    <w:rsid w:val="008C5F51"/>
    <w:rsid w:val="008D238B"/>
    <w:rsid w:val="008D456F"/>
    <w:rsid w:val="008D4A19"/>
    <w:rsid w:val="008D5230"/>
    <w:rsid w:val="008E11C8"/>
    <w:rsid w:val="008E2034"/>
    <w:rsid w:val="008E26E6"/>
    <w:rsid w:val="008E29EF"/>
    <w:rsid w:val="008E31CE"/>
    <w:rsid w:val="008E3747"/>
    <w:rsid w:val="008E4730"/>
    <w:rsid w:val="008E6121"/>
    <w:rsid w:val="008E613B"/>
    <w:rsid w:val="008E6BDD"/>
    <w:rsid w:val="008E6E64"/>
    <w:rsid w:val="008E796F"/>
    <w:rsid w:val="008F0B46"/>
    <w:rsid w:val="008F21A9"/>
    <w:rsid w:val="009007A4"/>
    <w:rsid w:val="00900C04"/>
    <w:rsid w:val="0090140F"/>
    <w:rsid w:val="00902347"/>
    <w:rsid w:val="00904D89"/>
    <w:rsid w:val="00907781"/>
    <w:rsid w:val="0091526D"/>
    <w:rsid w:val="009156C6"/>
    <w:rsid w:val="009219A8"/>
    <w:rsid w:val="0092612E"/>
    <w:rsid w:val="00931FCE"/>
    <w:rsid w:val="00936296"/>
    <w:rsid w:val="009371F6"/>
    <w:rsid w:val="00941F74"/>
    <w:rsid w:val="0094251D"/>
    <w:rsid w:val="00942DA2"/>
    <w:rsid w:val="009435D0"/>
    <w:rsid w:val="009445F9"/>
    <w:rsid w:val="009516F7"/>
    <w:rsid w:val="00952322"/>
    <w:rsid w:val="00952E79"/>
    <w:rsid w:val="00953532"/>
    <w:rsid w:val="0096277F"/>
    <w:rsid w:val="009631AC"/>
    <w:rsid w:val="00964196"/>
    <w:rsid w:val="00971BB8"/>
    <w:rsid w:val="0097436B"/>
    <w:rsid w:val="00975669"/>
    <w:rsid w:val="009756EF"/>
    <w:rsid w:val="0097672E"/>
    <w:rsid w:val="00977FDE"/>
    <w:rsid w:val="00985BE4"/>
    <w:rsid w:val="00986482"/>
    <w:rsid w:val="00987B61"/>
    <w:rsid w:val="00991B72"/>
    <w:rsid w:val="00994930"/>
    <w:rsid w:val="00994C83"/>
    <w:rsid w:val="009A06D4"/>
    <w:rsid w:val="009A2444"/>
    <w:rsid w:val="009A430E"/>
    <w:rsid w:val="009A7C67"/>
    <w:rsid w:val="009B28B1"/>
    <w:rsid w:val="009B2CBE"/>
    <w:rsid w:val="009B3471"/>
    <w:rsid w:val="009B3EAF"/>
    <w:rsid w:val="009B5602"/>
    <w:rsid w:val="009B5D70"/>
    <w:rsid w:val="009B6001"/>
    <w:rsid w:val="009B7C28"/>
    <w:rsid w:val="009C07EF"/>
    <w:rsid w:val="009C576B"/>
    <w:rsid w:val="009C76A2"/>
    <w:rsid w:val="009D0BEB"/>
    <w:rsid w:val="009D0CD1"/>
    <w:rsid w:val="009D0FD1"/>
    <w:rsid w:val="009D18DA"/>
    <w:rsid w:val="009D260B"/>
    <w:rsid w:val="009D28F7"/>
    <w:rsid w:val="009D2E7D"/>
    <w:rsid w:val="009D3A4C"/>
    <w:rsid w:val="009D5B9C"/>
    <w:rsid w:val="009D7388"/>
    <w:rsid w:val="009D7BD6"/>
    <w:rsid w:val="009E0408"/>
    <w:rsid w:val="009E2E9A"/>
    <w:rsid w:val="009E725B"/>
    <w:rsid w:val="009E790F"/>
    <w:rsid w:val="009F192E"/>
    <w:rsid w:val="009F1FD2"/>
    <w:rsid w:val="009F77F7"/>
    <w:rsid w:val="009F7DEB"/>
    <w:rsid w:val="00A018BD"/>
    <w:rsid w:val="00A03019"/>
    <w:rsid w:val="00A031A3"/>
    <w:rsid w:val="00A0343E"/>
    <w:rsid w:val="00A0501B"/>
    <w:rsid w:val="00A074BE"/>
    <w:rsid w:val="00A11F94"/>
    <w:rsid w:val="00A1320A"/>
    <w:rsid w:val="00A146E3"/>
    <w:rsid w:val="00A2103F"/>
    <w:rsid w:val="00A23C29"/>
    <w:rsid w:val="00A265BF"/>
    <w:rsid w:val="00A2733D"/>
    <w:rsid w:val="00A32360"/>
    <w:rsid w:val="00A34246"/>
    <w:rsid w:val="00A35777"/>
    <w:rsid w:val="00A36C4D"/>
    <w:rsid w:val="00A40383"/>
    <w:rsid w:val="00A449A0"/>
    <w:rsid w:val="00A45632"/>
    <w:rsid w:val="00A4613E"/>
    <w:rsid w:val="00A51E38"/>
    <w:rsid w:val="00A521A4"/>
    <w:rsid w:val="00A54111"/>
    <w:rsid w:val="00A54650"/>
    <w:rsid w:val="00A551C5"/>
    <w:rsid w:val="00A5667B"/>
    <w:rsid w:val="00A60ED8"/>
    <w:rsid w:val="00A6141F"/>
    <w:rsid w:val="00A6397F"/>
    <w:rsid w:val="00A644F6"/>
    <w:rsid w:val="00A670F1"/>
    <w:rsid w:val="00A7176D"/>
    <w:rsid w:val="00A7771B"/>
    <w:rsid w:val="00A80D16"/>
    <w:rsid w:val="00A823AA"/>
    <w:rsid w:val="00A8330C"/>
    <w:rsid w:val="00A83E39"/>
    <w:rsid w:val="00A84567"/>
    <w:rsid w:val="00A9092E"/>
    <w:rsid w:val="00A93B0E"/>
    <w:rsid w:val="00A96061"/>
    <w:rsid w:val="00AA036F"/>
    <w:rsid w:val="00AA102D"/>
    <w:rsid w:val="00AA20BC"/>
    <w:rsid w:val="00AA6B54"/>
    <w:rsid w:val="00AA75F5"/>
    <w:rsid w:val="00AA7677"/>
    <w:rsid w:val="00AB1CEB"/>
    <w:rsid w:val="00AB3095"/>
    <w:rsid w:val="00AB649C"/>
    <w:rsid w:val="00AB7AE1"/>
    <w:rsid w:val="00AC1442"/>
    <w:rsid w:val="00AC4AE0"/>
    <w:rsid w:val="00AC7173"/>
    <w:rsid w:val="00AD3A7B"/>
    <w:rsid w:val="00AD58CE"/>
    <w:rsid w:val="00AD5B7D"/>
    <w:rsid w:val="00AD5CC5"/>
    <w:rsid w:val="00AE0B40"/>
    <w:rsid w:val="00AE3A11"/>
    <w:rsid w:val="00AE3F6B"/>
    <w:rsid w:val="00AE66AA"/>
    <w:rsid w:val="00AE7B2D"/>
    <w:rsid w:val="00AF131A"/>
    <w:rsid w:val="00AF1835"/>
    <w:rsid w:val="00AF2683"/>
    <w:rsid w:val="00AF3288"/>
    <w:rsid w:val="00AF43F9"/>
    <w:rsid w:val="00AF4F17"/>
    <w:rsid w:val="00AF65E3"/>
    <w:rsid w:val="00B075C3"/>
    <w:rsid w:val="00B11526"/>
    <w:rsid w:val="00B14241"/>
    <w:rsid w:val="00B15A0F"/>
    <w:rsid w:val="00B16112"/>
    <w:rsid w:val="00B2712E"/>
    <w:rsid w:val="00B275EA"/>
    <w:rsid w:val="00B34608"/>
    <w:rsid w:val="00B361EA"/>
    <w:rsid w:val="00B36905"/>
    <w:rsid w:val="00B371AB"/>
    <w:rsid w:val="00B37BFA"/>
    <w:rsid w:val="00B404CF"/>
    <w:rsid w:val="00B44884"/>
    <w:rsid w:val="00B46718"/>
    <w:rsid w:val="00B501E9"/>
    <w:rsid w:val="00B50B48"/>
    <w:rsid w:val="00B52E34"/>
    <w:rsid w:val="00B53EB5"/>
    <w:rsid w:val="00B55BC8"/>
    <w:rsid w:val="00B55EEF"/>
    <w:rsid w:val="00B62B5C"/>
    <w:rsid w:val="00B67EA5"/>
    <w:rsid w:val="00B67FA8"/>
    <w:rsid w:val="00B71174"/>
    <w:rsid w:val="00B71FCC"/>
    <w:rsid w:val="00B769A0"/>
    <w:rsid w:val="00B76EAD"/>
    <w:rsid w:val="00B77CB6"/>
    <w:rsid w:val="00B8053D"/>
    <w:rsid w:val="00B84050"/>
    <w:rsid w:val="00B84104"/>
    <w:rsid w:val="00B87250"/>
    <w:rsid w:val="00B8765D"/>
    <w:rsid w:val="00B8792B"/>
    <w:rsid w:val="00B912DA"/>
    <w:rsid w:val="00B97137"/>
    <w:rsid w:val="00BA4505"/>
    <w:rsid w:val="00BA4557"/>
    <w:rsid w:val="00BA5C69"/>
    <w:rsid w:val="00BB02DE"/>
    <w:rsid w:val="00BB0590"/>
    <w:rsid w:val="00BB1A8A"/>
    <w:rsid w:val="00BB2213"/>
    <w:rsid w:val="00BB2B9F"/>
    <w:rsid w:val="00BB5FEB"/>
    <w:rsid w:val="00BB7193"/>
    <w:rsid w:val="00BB796B"/>
    <w:rsid w:val="00BC71D7"/>
    <w:rsid w:val="00BD1ADB"/>
    <w:rsid w:val="00BD3C00"/>
    <w:rsid w:val="00BD4DA0"/>
    <w:rsid w:val="00BD5D42"/>
    <w:rsid w:val="00BD5E55"/>
    <w:rsid w:val="00BD6685"/>
    <w:rsid w:val="00BE1EF2"/>
    <w:rsid w:val="00BE1F58"/>
    <w:rsid w:val="00BF033E"/>
    <w:rsid w:val="00BF0955"/>
    <w:rsid w:val="00BF1AD4"/>
    <w:rsid w:val="00BF1B48"/>
    <w:rsid w:val="00BF2E0D"/>
    <w:rsid w:val="00BF3668"/>
    <w:rsid w:val="00BF4854"/>
    <w:rsid w:val="00BF4E63"/>
    <w:rsid w:val="00BF77D5"/>
    <w:rsid w:val="00C021FC"/>
    <w:rsid w:val="00C03F6A"/>
    <w:rsid w:val="00C0405E"/>
    <w:rsid w:val="00C067C1"/>
    <w:rsid w:val="00C11984"/>
    <w:rsid w:val="00C1201B"/>
    <w:rsid w:val="00C1321E"/>
    <w:rsid w:val="00C1369A"/>
    <w:rsid w:val="00C15271"/>
    <w:rsid w:val="00C1654B"/>
    <w:rsid w:val="00C217EF"/>
    <w:rsid w:val="00C24A34"/>
    <w:rsid w:val="00C26F08"/>
    <w:rsid w:val="00C345B7"/>
    <w:rsid w:val="00C35B3F"/>
    <w:rsid w:val="00C378CA"/>
    <w:rsid w:val="00C418CC"/>
    <w:rsid w:val="00C46E6C"/>
    <w:rsid w:val="00C53150"/>
    <w:rsid w:val="00C53203"/>
    <w:rsid w:val="00C53781"/>
    <w:rsid w:val="00C53CED"/>
    <w:rsid w:val="00C541EA"/>
    <w:rsid w:val="00C5440B"/>
    <w:rsid w:val="00C556F7"/>
    <w:rsid w:val="00C60FEC"/>
    <w:rsid w:val="00C61F7D"/>
    <w:rsid w:val="00C66FBD"/>
    <w:rsid w:val="00C670CE"/>
    <w:rsid w:val="00C70629"/>
    <w:rsid w:val="00C7129A"/>
    <w:rsid w:val="00C71DE1"/>
    <w:rsid w:val="00C72F53"/>
    <w:rsid w:val="00C75082"/>
    <w:rsid w:val="00C76F2A"/>
    <w:rsid w:val="00C808DB"/>
    <w:rsid w:val="00C80B9C"/>
    <w:rsid w:val="00C8136D"/>
    <w:rsid w:val="00C82817"/>
    <w:rsid w:val="00C82C8D"/>
    <w:rsid w:val="00C841DC"/>
    <w:rsid w:val="00C84864"/>
    <w:rsid w:val="00C856EE"/>
    <w:rsid w:val="00C8697C"/>
    <w:rsid w:val="00C86F40"/>
    <w:rsid w:val="00C87225"/>
    <w:rsid w:val="00C8758C"/>
    <w:rsid w:val="00C87CE8"/>
    <w:rsid w:val="00C91BF6"/>
    <w:rsid w:val="00C92F68"/>
    <w:rsid w:val="00C95066"/>
    <w:rsid w:val="00C9567A"/>
    <w:rsid w:val="00C962AE"/>
    <w:rsid w:val="00C972DD"/>
    <w:rsid w:val="00CA296F"/>
    <w:rsid w:val="00CA39CE"/>
    <w:rsid w:val="00CA42C5"/>
    <w:rsid w:val="00CA4F5A"/>
    <w:rsid w:val="00CA7D49"/>
    <w:rsid w:val="00CB4885"/>
    <w:rsid w:val="00CB51B3"/>
    <w:rsid w:val="00CB7674"/>
    <w:rsid w:val="00CC35C3"/>
    <w:rsid w:val="00CC6CA5"/>
    <w:rsid w:val="00CD040C"/>
    <w:rsid w:val="00CD23E0"/>
    <w:rsid w:val="00CD32F6"/>
    <w:rsid w:val="00CD33AF"/>
    <w:rsid w:val="00CD4ED0"/>
    <w:rsid w:val="00CD5AE2"/>
    <w:rsid w:val="00CD6728"/>
    <w:rsid w:val="00CD755A"/>
    <w:rsid w:val="00CE09E2"/>
    <w:rsid w:val="00CE0C35"/>
    <w:rsid w:val="00CF30DE"/>
    <w:rsid w:val="00CF5A02"/>
    <w:rsid w:val="00CF5C0E"/>
    <w:rsid w:val="00CF69D6"/>
    <w:rsid w:val="00CF6C58"/>
    <w:rsid w:val="00CF7324"/>
    <w:rsid w:val="00D02F0E"/>
    <w:rsid w:val="00D06141"/>
    <w:rsid w:val="00D11221"/>
    <w:rsid w:val="00D15682"/>
    <w:rsid w:val="00D160A4"/>
    <w:rsid w:val="00D1631B"/>
    <w:rsid w:val="00D206E9"/>
    <w:rsid w:val="00D22756"/>
    <w:rsid w:val="00D228E2"/>
    <w:rsid w:val="00D22A26"/>
    <w:rsid w:val="00D247DD"/>
    <w:rsid w:val="00D24F9A"/>
    <w:rsid w:val="00D2679A"/>
    <w:rsid w:val="00D26BFE"/>
    <w:rsid w:val="00D30387"/>
    <w:rsid w:val="00D30469"/>
    <w:rsid w:val="00D33E3F"/>
    <w:rsid w:val="00D40CA2"/>
    <w:rsid w:val="00D420CF"/>
    <w:rsid w:val="00D438D8"/>
    <w:rsid w:val="00D43EB6"/>
    <w:rsid w:val="00D44835"/>
    <w:rsid w:val="00D465F3"/>
    <w:rsid w:val="00D46D2B"/>
    <w:rsid w:val="00D50BE9"/>
    <w:rsid w:val="00D51949"/>
    <w:rsid w:val="00D51BCC"/>
    <w:rsid w:val="00D53CA9"/>
    <w:rsid w:val="00D61F81"/>
    <w:rsid w:val="00D70395"/>
    <w:rsid w:val="00D713BB"/>
    <w:rsid w:val="00D718C5"/>
    <w:rsid w:val="00D71CDC"/>
    <w:rsid w:val="00D760E6"/>
    <w:rsid w:val="00D7700F"/>
    <w:rsid w:val="00D855F5"/>
    <w:rsid w:val="00D86A92"/>
    <w:rsid w:val="00D872FF"/>
    <w:rsid w:val="00D87810"/>
    <w:rsid w:val="00D96045"/>
    <w:rsid w:val="00D96271"/>
    <w:rsid w:val="00D97BE6"/>
    <w:rsid w:val="00DA0B0C"/>
    <w:rsid w:val="00DA16E0"/>
    <w:rsid w:val="00DA41E1"/>
    <w:rsid w:val="00DA6015"/>
    <w:rsid w:val="00DA6174"/>
    <w:rsid w:val="00DB4464"/>
    <w:rsid w:val="00DB6741"/>
    <w:rsid w:val="00DB6994"/>
    <w:rsid w:val="00DB6E5F"/>
    <w:rsid w:val="00DC09D0"/>
    <w:rsid w:val="00DC1396"/>
    <w:rsid w:val="00DC2227"/>
    <w:rsid w:val="00DC5308"/>
    <w:rsid w:val="00DC5AC5"/>
    <w:rsid w:val="00DC5FBA"/>
    <w:rsid w:val="00DC7235"/>
    <w:rsid w:val="00DD019A"/>
    <w:rsid w:val="00DD6E1F"/>
    <w:rsid w:val="00DD72FC"/>
    <w:rsid w:val="00DD7EC4"/>
    <w:rsid w:val="00DE2EA7"/>
    <w:rsid w:val="00DE4D7F"/>
    <w:rsid w:val="00DE5360"/>
    <w:rsid w:val="00DE776C"/>
    <w:rsid w:val="00DE77AB"/>
    <w:rsid w:val="00DF204D"/>
    <w:rsid w:val="00DF3817"/>
    <w:rsid w:val="00DF7AA6"/>
    <w:rsid w:val="00E01C64"/>
    <w:rsid w:val="00E03AA1"/>
    <w:rsid w:val="00E0467B"/>
    <w:rsid w:val="00E06EDC"/>
    <w:rsid w:val="00E148C7"/>
    <w:rsid w:val="00E2181F"/>
    <w:rsid w:val="00E219EC"/>
    <w:rsid w:val="00E2221B"/>
    <w:rsid w:val="00E226B5"/>
    <w:rsid w:val="00E22D2C"/>
    <w:rsid w:val="00E22F55"/>
    <w:rsid w:val="00E23699"/>
    <w:rsid w:val="00E237E6"/>
    <w:rsid w:val="00E24248"/>
    <w:rsid w:val="00E24C50"/>
    <w:rsid w:val="00E26C06"/>
    <w:rsid w:val="00E2736C"/>
    <w:rsid w:val="00E3360B"/>
    <w:rsid w:val="00E3614F"/>
    <w:rsid w:val="00E37D75"/>
    <w:rsid w:val="00E42063"/>
    <w:rsid w:val="00E4732B"/>
    <w:rsid w:val="00E47A32"/>
    <w:rsid w:val="00E54010"/>
    <w:rsid w:val="00E55EBB"/>
    <w:rsid w:val="00E605B5"/>
    <w:rsid w:val="00E62E0A"/>
    <w:rsid w:val="00E62F8A"/>
    <w:rsid w:val="00E6333B"/>
    <w:rsid w:val="00E664FB"/>
    <w:rsid w:val="00E70221"/>
    <w:rsid w:val="00E70E7C"/>
    <w:rsid w:val="00E7432E"/>
    <w:rsid w:val="00E7471C"/>
    <w:rsid w:val="00E80A18"/>
    <w:rsid w:val="00E8158B"/>
    <w:rsid w:val="00E82342"/>
    <w:rsid w:val="00E84198"/>
    <w:rsid w:val="00E86B20"/>
    <w:rsid w:val="00E86EA7"/>
    <w:rsid w:val="00E8799F"/>
    <w:rsid w:val="00E91136"/>
    <w:rsid w:val="00E928E8"/>
    <w:rsid w:val="00E92E41"/>
    <w:rsid w:val="00E93826"/>
    <w:rsid w:val="00E94043"/>
    <w:rsid w:val="00E94932"/>
    <w:rsid w:val="00E9498E"/>
    <w:rsid w:val="00E96B7E"/>
    <w:rsid w:val="00E97392"/>
    <w:rsid w:val="00EA01E9"/>
    <w:rsid w:val="00EA4644"/>
    <w:rsid w:val="00EA51FD"/>
    <w:rsid w:val="00EB025D"/>
    <w:rsid w:val="00EB09CF"/>
    <w:rsid w:val="00EB0FA2"/>
    <w:rsid w:val="00EB1470"/>
    <w:rsid w:val="00EB14B8"/>
    <w:rsid w:val="00EB56CF"/>
    <w:rsid w:val="00EB5CE8"/>
    <w:rsid w:val="00EB6125"/>
    <w:rsid w:val="00EC07C0"/>
    <w:rsid w:val="00EC202C"/>
    <w:rsid w:val="00EC22F9"/>
    <w:rsid w:val="00EC2E16"/>
    <w:rsid w:val="00EC37B3"/>
    <w:rsid w:val="00EC3C8B"/>
    <w:rsid w:val="00EC476C"/>
    <w:rsid w:val="00EC4BC0"/>
    <w:rsid w:val="00EC6539"/>
    <w:rsid w:val="00ED2061"/>
    <w:rsid w:val="00ED3638"/>
    <w:rsid w:val="00ED53A8"/>
    <w:rsid w:val="00ED564C"/>
    <w:rsid w:val="00EE09F9"/>
    <w:rsid w:val="00EE1369"/>
    <w:rsid w:val="00EE392A"/>
    <w:rsid w:val="00EE54EE"/>
    <w:rsid w:val="00EE5A24"/>
    <w:rsid w:val="00EE7AC2"/>
    <w:rsid w:val="00EF24DE"/>
    <w:rsid w:val="00EF2B10"/>
    <w:rsid w:val="00EF4C64"/>
    <w:rsid w:val="00EF599B"/>
    <w:rsid w:val="00EF73AF"/>
    <w:rsid w:val="00EF7E5B"/>
    <w:rsid w:val="00F006A9"/>
    <w:rsid w:val="00F012F6"/>
    <w:rsid w:val="00F0208C"/>
    <w:rsid w:val="00F0675E"/>
    <w:rsid w:val="00F06D2F"/>
    <w:rsid w:val="00F10D0B"/>
    <w:rsid w:val="00F1394A"/>
    <w:rsid w:val="00F23798"/>
    <w:rsid w:val="00F25160"/>
    <w:rsid w:val="00F259C7"/>
    <w:rsid w:val="00F27810"/>
    <w:rsid w:val="00F30C20"/>
    <w:rsid w:val="00F32A49"/>
    <w:rsid w:val="00F33FDD"/>
    <w:rsid w:val="00F34254"/>
    <w:rsid w:val="00F37715"/>
    <w:rsid w:val="00F40696"/>
    <w:rsid w:val="00F40C48"/>
    <w:rsid w:val="00F426ED"/>
    <w:rsid w:val="00F44AD1"/>
    <w:rsid w:val="00F44DC3"/>
    <w:rsid w:val="00F476EF"/>
    <w:rsid w:val="00F47D88"/>
    <w:rsid w:val="00F50AFB"/>
    <w:rsid w:val="00F50F89"/>
    <w:rsid w:val="00F525D2"/>
    <w:rsid w:val="00F52860"/>
    <w:rsid w:val="00F52ECA"/>
    <w:rsid w:val="00F53A23"/>
    <w:rsid w:val="00F53ECE"/>
    <w:rsid w:val="00F54470"/>
    <w:rsid w:val="00F5453E"/>
    <w:rsid w:val="00F54AF8"/>
    <w:rsid w:val="00F56C05"/>
    <w:rsid w:val="00F57159"/>
    <w:rsid w:val="00F57806"/>
    <w:rsid w:val="00F61520"/>
    <w:rsid w:val="00F61780"/>
    <w:rsid w:val="00F618BA"/>
    <w:rsid w:val="00F62129"/>
    <w:rsid w:val="00F6614D"/>
    <w:rsid w:val="00F670BF"/>
    <w:rsid w:val="00F71D1C"/>
    <w:rsid w:val="00F731F4"/>
    <w:rsid w:val="00F7371F"/>
    <w:rsid w:val="00F7428D"/>
    <w:rsid w:val="00F74656"/>
    <w:rsid w:val="00F82528"/>
    <w:rsid w:val="00F825E3"/>
    <w:rsid w:val="00F837A0"/>
    <w:rsid w:val="00F8514A"/>
    <w:rsid w:val="00F94016"/>
    <w:rsid w:val="00F963F8"/>
    <w:rsid w:val="00F97C47"/>
    <w:rsid w:val="00FA1032"/>
    <w:rsid w:val="00FA27D7"/>
    <w:rsid w:val="00FA4221"/>
    <w:rsid w:val="00FB0CCB"/>
    <w:rsid w:val="00FB2BAC"/>
    <w:rsid w:val="00FB598B"/>
    <w:rsid w:val="00FB6450"/>
    <w:rsid w:val="00FC14BC"/>
    <w:rsid w:val="00FC3986"/>
    <w:rsid w:val="00FC601B"/>
    <w:rsid w:val="00FD0350"/>
    <w:rsid w:val="00FD1EF3"/>
    <w:rsid w:val="00FD5702"/>
    <w:rsid w:val="00FE0D6A"/>
    <w:rsid w:val="00FE1B5B"/>
    <w:rsid w:val="00FE23E6"/>
    <w:rsid w:val="00FE2808"/>
    <w:rsid w:val="00FF12B8"/>
    <w:rsid w:val="00FF1C76"/>
    <w:rsid w:val="00FF3258"/>
    <w:rsid w:val="00FF3B54"/>
    <w:rsid w:val="00FF414C"/>
    <w:rsid w:val="00FF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A09B86-1C2F-4076-9106-9CD28FFE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36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suppressAutoHyphens w:val="0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ind w:right="-1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tabs>
        <w:tab w:val="left" w:pos="2435"/>
      </w:tabs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97436B"/>
    <w:pPr>
      <w:keepNext/>
      <w:suppressAutoHyphens w:val="0"/>
      <w:outlineLvl w:val="3"/>
    </w:pPr>
    <w:rPr>
      <w:b/>
      <w:sz w:val="28"/>
      <w:lang w:eastAsia="ru-RU"/>
    </w:rPr>
  </w:style>
  <w:style w:type="paragraph" w:styleId="5">
    <w:name w:val="heading 5"/>
    <w:basedOn w:val="a"/>
    <w:next w:val="a"/>
    <w:qFormat/>
    <w:pPr>
      <w:keepNext/>
      <w:suppressAutoHyphens w:val="0"/>
      <w:spacing w:line="360" w:lineRule="auto"/>
      <w:jc w:val="center"/>
      <w:outlineLvl w:val="4"/>
    </w:pPr>
    <w:rPr>
      <w:b/>
      <w:sz w:val="28"/>
      <w:szCs w:val="24"/>
      <w:lang w:eastAsia="ru-RU"/>
    </w:rPr>
  </w:style>
  <w:style w:type="character" w:default="1" w:styleId="a0">
    <w:name w:val="Default Paragraph Font"/>
    <w:link w:val="10"/>
    <w:unhideWhenUsed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1">
    <w:name w:val="WW8Num2z1"/>
    <w:rPr>
      <w:rFonts w:ascii="Times New Roman" w:hAnsi="Times New Roman" w:cs="Times New Roman"/>
    </w:rPr>
  </w:style>
  <w:style w:type="character" w:customStyle="1" w:styleId="WW8Num3z1">
    <w:name w:val="WW8Num3z1"/>
    <w:rPr>
      <w:rFonts w:ascii="Times New Roman" w:hAnsi="Times New Roman" w:cs="Times New Roman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4z2">
    <w:name w:val="WW8Num4z2"/>
    <w:rPr>
      <w:rFonts w:ascii="Times New Roman" w:hAnsi="Times New Roman"/>
    </w:rPr>
  </w:style>
  <w:style w:type="character" w:customStyle="1" w:styleId="WW8Num6z0">
    <w:name w:val="WW8Num6z0"/>
    <w:rPr>
      <w:rFonts w:ascii="Symbol" w:hAnsi="Symbol" w:cs="StarSymbol"/>
      <w:sz w:val="18"/>
      <w:szCs w:val="18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20">
    <w:name w:val="Основной шрифт абзаца2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8Num4z1">
    <w:name w:val="WW8Num4z1"/>
    <w:rPr>
      <w:rFonts w:ascii="Times New Roman" w:hAnsi="Times New Roman" w:cs="Times New Roman"/>
    </w:rPr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Символ нумерации"/>
    <w:rPr>
      <w:rFonts w:ascii="Times New Roman" w:hAnsi="Times New Roman"/>
    </w:rPr>
  </w:style>
  <w:style w:type="character" w:customStyle="1" w:styleId="a5">
    <w:name w:val="Маркеры списка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/>
    </w:rPr>
  </w:style>
  <w:style w:type="paragraph" w:styleId="a9">
    <w:name w:val="Title"/>
    <w:basedOn w:val="a"/>
    <w:next w:val="aa"/>
    <w:qFormat/>
    <w:pPr>
      <w:ind w:right="51"/>
      <w:jc w:val="center"/>
    </w:pPr>
    <w:rPr>
      <w:b/>
      <w:sz w:val="32"/>
    </w:rPr>
  </w:style>
  <w:style w:type="paragraph" w:styleId="aa">
    <w:name w:val="Subtitle"/>
    <w:basedOn w:val="a"/>
    <w:next w:val="a7"/>
    <w:qFormat/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jc w:val="both"/>
    </w:pPr>
    <w:rPr>
      <w:sz w:val="28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7"/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  <w:i/>
      <w:iCs/>
    </w:rPr>
  </w:style>
  <w:style w:type="paragraph" w:styleId="af1">
    <w:name w:val="Body Text Indent"/>
    <w:basedOn w:val="a"/>
    <w:pPr>
      <w:spacing w:line="360" w:lineRule="auto"/>
      <w:ind w:firstLine="851"/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spacing w:line="360" w:lineRule="auto"/>
      <w:ind w:firstLine="709"/>
      <w:jc w:val="both"/>
    </w:pPr>
    <w:rPr>
      <w:sz w:val="28"/>
    </w:rPr>
  </w:style>
  <w:style w:type="character" w:customStyle="1" w:styleId="af2">
    <w:name w:val="Основной текст Знак"/>
    <w:semiHidden/>
    <w:rPr>
      <w:lang w:eastAsia="ar-SA"/>
    </w:rPr>
  </w:style>
  <w:style w:type="character" w:customStyle="1" w:styleId="af3">
    <w:name w:val="Подзаголовок Знак"/>
    <w:rPr>
      <w:sz w:val="28"/>
      <w:lang w:eastAsia="ar-SA"/>
    </w:rPr>
  </w:style>
  <w:style w:type="character" w:customStyle="1" w:styleId="af4">
    <w:name w:val="Название Знак"/>
    <w:rPr>
      <w:b/>
      <w:sz w:val="32"/>
      <w:lang w:eastAsia="ar-SA"/>
    </w:rPr>
  </w:style>
  <w:style w:type="paragraph" w:styleId="af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semiHidden/>
    <w:rPr>
      <w:rFonts w:ascii="Tahoma" w:hAnsi="Tahoma" w:cs="Tahoma"/>
      <w:sz w:val="16"/>
      <w:szCs w:val="16"/>
      <w:lang w:eastAsia="ar-SA"/>
    </w:rPr>
  </w:style>
  <w:style w:type="paragraph" w:styleId="23">
    <w:name w:val="Body Text Indent 2"/>
    <w:basedOn w:val="a"/>
    <w:link w:val="24"/>
    <w:pPr>
      <w:spacing w:line="360" w:lineRule="auto"/>
      <w:ind w:firstLine="709"/>
      <w:jc w:val="both"/>
    </w:pPr>
    <w:rPr>
      <w:sz w:val="28"/>
    </w:rPr>
  </w:style>
  <w:style w:type="paragraph" w:styleId="25">
    <w:name w:val="Body Text 2"/>
    <w:basedOn w:val="a"/>
    <w:pPr>
      <w:tabs>
        <w:tab w:val="left" w:pos="709"/>
      </w:tabs>
      <w:suppressAutoHyphens w:val="0"/>
      <w:spacing w:line="360" w:lineRule="auto"/>
      <w:jc w:val="both"/>
    </w:pPr>
    <w:rPr>
      <w:sz w:val="28"/>
    </w:rPr>
  </w:style>
  <w:style w:type="paragraph" w:customStyle="1" w:styleId="ConsPlusNormal">
    <w:name w:val="ConsPlusNormal"/>
    <w:link w:val="ConsPlusNormal0"/>
    <w:uiPriority w:val="99"/>
    <w:pPr>
      <w:ind w:firstLine="720"/>
    </w:pPr>
    <w:rPr>
      <w:rFonts w:ascii="Arial" w:hAnsi="Arial"/>
      <w:snapToGrid w:val="0"/>
    </w:rPr>
  </w:style>
  <w:style w:type="paragraph" w:styleId="af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FR4">
    <w:name w:val="FR4"/>
    <w:pPr>
      <w:widowControl w:val="0"/>
      <w:spacing w:after="620"/>
      <w:jc w:val="center"/>
    </w:pPr>
    <w:rPr>
      <w:b/>
      <w:snapToGrid w:val="0"/>
      <w:sz w:val="28"/>
    </w:rPr>
  </w:style>
  <w:style w:type="paragraph" w:styleId="33">
    <w:name w:val="Body Text 3"/>
    <w:basedOn w:val="a"/>
    <w:rPr>
      <w:sz w:val="32"/>
    </w:rPr>
  </w:style>
  <w:style w:type="character" w:customStyle="1" w:styleId="ac">
    <w:name w:val="Верхний колонтитул Знак"/>
    <w:link w:val="ab"/>
    <w:uiPriority w:val="99"/>
    <w:rsid w:val="00D855F5"/>
    <w:rPr>
      <w:lang w:eastAsia="ar-SA"/>
    </w:rPr>
  </w:style>
  <w:style w:type="character" w:styleId="af8">
    <w:name w:val="Hyperlink"/>
    <w:rsid w:val="001F162F"/>
    <w:rPr>
      <w:color w:val="0000FF"/>
      <w:u w:val="single"/>
    </w:rPr>
  </w:style>
  <w:style w:type="paragraph" w:customStyle="1" w:styleId="10">
    <w:name w:val="Знак Знак Знак1"/>
    <w:basedOn w:val="a"/>
    <w:link w:val="a0"/>
    <w:rsid w:val="00A51E38"/>
    <w:pPr>
      <w:suppressAutoHyphens w:val="0"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5E58FE"/>
  </w:style>
  <w:style w:type="paragraph" w:customStyle="1" w:styleId="ConsPlusTitle">
    <w:name w:val="ConsPlusTitle"/>
    <w:rsid w:val="0008562A"/>
    <w:pPr>
      <w:widowControl w:val="0"/>
      <w:autoSpaceDE w:val="0"/>
      <w:autoSpaceDN w:val="0"/>
    </w:pPr>
    <w:rPr>
      <w:b/>
      <w:sz w:val="24"/>
      <w:lang w:val="uk-UA" w:eastAsia="uk-UA"/>
    </w:rPr>
  </w:style>
  <w:style w:type="character" w:customStyle="1" w:styleId="ConsPlusNormal0">
    <w:name w:val="ConsPlusNormal Знак"/>
    <w:link w:val="ConsPlusNormal"/>
    <w:uiPriority w:val="99"/>
    <w:locked/>
    <w:rsid w:val="008E26E6"/>
    <w:rPr>
      <w:rFonts w:ascii="Arial" w:hAnsi="Arial"/>
      <w:snapToGrid w:val="0"/>
      <w:lang w:val="ru-RU" w:eastAsia="ru-RU" w:bidi="ar-SA"/>
    </w:rPr>
  </w:style>
  <w:style w:type="character" w:styleId="af9">
    <w:name w:val="Strong"/>
    <w:uiPriority w:val="22"/>
    <w:qFormat/>
    <w:rsid w:val="008E26E6"/>
    <w:rPr>
      <w:b/>
      <w:bCs/>
    </w:rPr>
  </w:style>
  <w:style w:type="paragraph" w:styleId="afa">
    <w:name w:val="Normal (Web)"/>
    <w:basedOn w:val="a"/>
    <w:unhideWhenUsed/>
    <w:rsid w:val="008E26E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8E26E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afb">
    <w:name w:val="Table Grid"/>
    <w:basedOn w:val="a1"/>
    <w:rsid w:val="00EA0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b"/>
    <w:rsid w:val="00AE3A1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B309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4">
    <w:name w:val="Основной текст с отступом 2 Знак"/>
    <w:link w:val="23"/>
    <w:rsid w:val="003622FE"/>
    <w:rPr>
      <w:sz w:val="28"/>
      <w:lang w:eastAsia="ar-SA"/>
    </w:rPr>
  </w:style>
  <w:style w:type="paragraph" w:customStyle="1" w:styleId="formattexttopleveltext">
    <w:name w:val="formattext topleveltext"/>
    <w:basedOn w:val="a"/>
    <w:rsid w:val="00E3360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cs.cntd.ru/document/4202940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42029404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ikonuradm.ru/index.php?mod1=npb1&amp;npbid=233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55F4B-A6B0-4691-8F9B-8183CDC37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социальной защиты г.Байконур</Company>
  <LinksUpToDate>false</LinksUpToDate>
  <CharactersWithSpaces>8930</CharactersWithSpaces>
  <SharedDoc>false</SharedDoc>
  <HLinks>
    <vt:vector size="18" baseType="variant">
      <vt:variant>
        <vt:i4>6750322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http://docs.cntd.ru/document/420294044</vt:lpwstr>
      </vt:variant>
      <vt:variant>
        <vt:lpwstr/>
      </vt:variant>
      <vt:variant>
        <vt:i4>6750322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http://docs.cntd.ru/document/420294044</vt:lpwstr>
      </vt:variant>
      <vt:variant>
        <vt:lpwstr/>
      </vt:variant>
      <vt:variant>
        <vt:i4>4325392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http://www.baikonuradm.ru/index.php?mod1=npb1&amp;npbid=2338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РОБОТЯГА</dc:creator>
  <cp:keywords/>
  <cp:lastModifiedBy>Болотская Д.В.</cp:lastModifiedBy>
  <cp:revision>2</cp:revision>
  <cp:lastPrinted>2026-08-25T07:15:00Z</cp:lastPrinted>
  <dcterms:created xsi:type="dcterms:W3CDTF">2026-09-16T04:31:00Z</dcterms:created>
  <dcterms:modified xsi:type="dcterms:W3CDTF">2026-09-16T04:31:00Z</dcterms:modified>
</cp:coreProperties>
</file>