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4788E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444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8639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863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102A59" w:rsidRDefault="000D32A8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 w:rsidRPr="00102A59">
        <w:rPr>
          <w:b w:val="0"/>
          <w:szCs w:val="28"/>
        </w:rPr>
        <w:t>24 апреля 2020 г.</w:t>
      </w:r>
      <w:r w:rsidR="00283A9C" w:rsidRPr="00102A59">
        <w:rPr>
          <w:b w:val="0"/>
          <w:szCs w:val="28"/>
        </w:rPr>
        <w:tab/>
      </w:r>
      <w:r w:rsidR="00386B14" w:rsidRPr="00102A59">
        <w:rPr>
          <w:b w:val="0"/>
          <w:szCs w:val="28"/>
        </w:rPr>
        <w:t xml:space="preserve">           </w:t>
      </w:r>
      <w:r w:rsidR="000C5FE5" w:rsidRPr="00102A59">
        <w:rPr>
          <w:b w:val="0"/>
          <w:szCs w:val="28"/>
        </w:rPr>
        <w:t xml:space="preserve">    </w:t>
      </w:r>
      <w:r w:rsidRPr="00102A59">
        <w:rPr>
          <w:b w:val="0"/>
          <w:szCs w:val="28"/>
        </w:rPr>
        <w:t xml:space="preserve">         </w:t>
      </w:r>
      <w:r w:rsidR="00FE09AA" w:rsidRPr="00102A59">
        <w:rPr>
          <w:b w:val="0"/>
        </w:rPr>
        <w:t>№</w:t>
      </w:r>
      <w:r w:rsidR="0080144A" w:rsidRPr="00102A59">
        <w:rPr>
          <w:b w:val="0"/>
        </w:rPr>
        <w:t xml:space="preserve"> </w:t>
      </w:r>
      <w:r w:rsidR="00B271AC" w:rsidRPr="00102A59">
        <w:rPr>
          <w:b w:val="0"/>
        </w:rPr>
        <w:t xml:space="preserve"> </w:t>
      </w:r>
      <w:r w:rsidRPr="00102A59">
        <w:rPr>
          <w:b w:val="0"/>
        </w:rPr>
        <w:t>201</w:t>
      </w:r>
      <w:r w:rsidR="00B271AC" w:rsidRPr="00102A59">
        <w:rPr>
          <w:b w:val="0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303"/>
      </w:tblGrid>
      <w:tr w:rsidR="00FE09AA" w:rsidTr="00D5078F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303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8B276C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>Налоговым кодексом 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</w:t>
      </w:r>
      <w:r w:rsidR="000C5FE5">
        <w:rPr>
          <w:b w:val="0"/>
          <w:spacing w:val="0"/>
        </w:rPr>
        <w:br/>
      </w:r>
      <w:r w:rsidR="009E1A35">
        <w:rPr>
          <w:b w:val="0"/>
          <w:spacing w:val="0"/>
        </w:rPr>
        <w:t xml:space="preserve">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8B276C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8B276C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 xml:space="preserve">1. 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(с 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283A9C">
        <w:t xml:space="preserve"> </w:t>
      </w:r>
      <w:r>
        <w:t>Пункт 1 Постановления изложить в следующей редакции: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 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 xml:space="preserve">общий объем доходов в сумме </w:t>
      </w:r>
      <w:r w:rsidR="00924042" w:rsidRPr="00695406">
        <w:t>3 </w:t>
      </w:r>
      <w:r w:rsidR="000C46B2" w:rsidRPr="00695406">
        <w:t>3</w:t>
      </w:r>
      <w:r w:rsidR="00695406" w:rsidRPr="00695406">
        <w:t>72</w:t>
      </w:r>
      <w:r w:rsidR="00924042" w:rsidRPr="00695406">
        <w:t> </w:t>
      </w:r>
      <w:r w:rsidR="00695406" w:rsidRPr="00695406">
        <w:t>474</w:t>
      </w:r>
      <w:r w:rsidR="00924042" w:rsidRPr="00695406">
        <w:t>,8</w:t>
      </w:r>
      <w:r w:rsidR="00924042" w:rsidRPr="000C46B2">
        <w:t xml:space="preserve"> </w:t>
      </w:r>
      <w:r w:rsidRPr="000C46B2">
        <w:t>тыс. рублей, в том числе безвозмездные поступления от других бюджетов бюджетной системы Российской Федерации в сумме 1</w:t>
      </w:r>
      <w:r w:rsidR="00924387" w:rsidRPr="000C46B2">
        <w:t> </w:t>
      </w:r>
      <w:r w:rsidR="00FA1F01" w:rsidRPr="000C46B2">
        <w:t>1</w:t>
      </w:r>
      <w:r w:rsidR="00176EE7" w:rsidRPr="000C46B2">
        <w:t>6</w:t>
      </w:r>
      <w:r w:rsidR="00973379">
        <w:t>4</w:t>
      </w:r>
      <w:r w:rsidR="00924387" w:rsidRPr="000C46B2">
        <w:t> </w:t>
      </w:r>
      <w:r w:rsidR="00973379">
        <w:t>702</w:t>
      </w:r>
      <w:r w:rsidR="00924387" w:rsidRPr="000C46B2">
        <w:t>,</w:t>
      </w:r>
      <w:r w:rsidR="00FA1F01" w:rsidRPr="000C46B2">
        <w:t>8</w:t>
      </w:r>
      <w:r w:rsidRPr="000C46B2">
        <w:t xml:space="preserve"> тыс. рублей;</w:t>
      </w:r>
    </w:p>
    <w:p w:rsidR="008B276C" w:rsidRPr="000C46B2" w:rsidRDefault="008B276C" w:rsidP="008B276C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>общий объем расходов в сумме 3</w:t>
      </w:r>
      <w:r w:rsidR="00176EE7" w:rsidRPr="000C46B2">
        <w:t> </w:t>
      </w:r>
      <w:r w:rsidR="00FF223B">
        <w:t>47</w:t>
      </w:r>
      <w:r w:rsidR="00973379">
        <w:t>7</w:t>
      </w:r>
      <w:r w:rsidR="00176EE7" w:rsidRPr="000C46B2">
        <w:t xml:space="preserve"> </w:t>
      </w:r>
      <w:r w:rsidR="008079E9">
        <w:t>28</w:t>
      </w:r>
      <w:r w:rsidR="006148B6">
        <w:t>9</w:t>
      </w:r>
      <w:r w:rsidR="00924387" w:rsidRPr="000C46B2">
        <w:t>,</w:t>
      </w:r>
      <w:r w:rsidR="00577849">
        <w:t>8</w:t>
      </w:r>
      <w:r w:rsidRPr="000C46B2">
        <w:t xml:space="preserve"> тыс. рублей;</w:t>
      </w:r>
    </w:p>
    <w:p w:rsidR="008B276C" w:rsidRDefault="008B276C" w:rsidP="00FA1F01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CD440F">
        <w:t>1</w:t>
      </w:r>
      <w:r w:rsidR="00CD440F" w:rsidRPr="00CD440F">
        <w:t>0</w:t>
      </w:r>
      <w:r w:rsidR="008079E9">
        <w:t>4</w:t>
      </w:r>
      <w:r w:rsidR="00CD440F" w:rsidRPr="00CD440F">
        <w:t> </w:t>
      </w:r>
      <w:r w:rsidR="008079E9">
        <w:t>81</w:t>
      </w:r>
      <w:r w:rsidR="006148B6">
        <w:t>5</w:t>
      </w:r>
      <w:r w:rsidR="00176EE7" w:rsidRPr="00CD440F">
        <w:t>,</w:t>
      </w:r>
      <w:r w:rsidR="00577849" w:rsidRPr="00CD440F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386B14" w:rsidRDefault="00386B14" w:rsidP="00386B14">
      <w:pPr>
        <w:spacing w:line="312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 xml:space="preserve">1.2. </w:t>
      </w:r>
      <w:r>
        <w:rPr>
          <w:sz w:val="28"/>
          <w:szCs w:val="28"/>
        </w:rPr>
        <w:t>Пункт 6.2 Постановления изложить в следующей редакции:</w:t>
      </w:r>
    </w:p>
    <w:p w:rsidR="000C5FE5" w:rsidRPr="00190018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0C0B">
        <w:rPr>
          <w:sz w:val="28"/>
          <w:szCs w:val="28"/>
        </w:rPr>
        <w:t>6.2. Часть прибыли, остающаяся в распоряжении предприятий после уплаты налогов и других обязательных пла</w:t>
      </w:r>
      <w:r>
        <w:rPr>
          <w:sz w:val="28"/>
          <w:szCs w:val="28"/>
        </w:rPr>
        <w:t xml:space="preserve">тежей, по итогам работы </w:t>
      </w:r>
      <w:r>
        <w:rPr>
          <w:sz w:val="28"/>
          <w:szCs w:val="28"/>
        </w:rPr>
        <w:br/>
        <w:t>за 2019</w:t>
      </w:r>
      <w:r w:rsidRPr="007C0C0B">
        <w:rPr>
          <w:sz w:val="28"/>
          <w:szCs w:val="28"/>
        </w:rPr>
        <w:t xml:space="preserve"> </w:t>
      </w:r>
      <w:r w:rsidRPr="00190018">
        <w:rPr>
          <w:sz w:val="28"/>
          <w:szCs w:val="28"/>
        </w:rPr>
        <w:t xml:space="preserve">год в размере 50%  направляется: 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 xml:space="preserve">Государственными унитарными предприятиями, находящимися                     в </w:t>
      </w:r>
      <w:r w:rsidRPr="00190018">
        <w:rPr>
          <w:sz w:val="28"/>
          <w:szCs w:val="28"/>
        </w:rPr>
        <w:lastRenderedPageBreak/>
        <w:t>ведении администрации города Байконур</w:t>
      </w:r>
      <w:r>
        <w:rPr>
          <w:sz w:val="28"/>
          <w:szCs w:val="28"/>
        </w:rPr>
        <w:t>: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 xml:space="preserve">на компенсацию расходов по оплате жилого помещения </w:t>
      </w:r>
      <w:r>
        <w:rPr>
          <w:sz w:val="28"/>
          <w:szCs w:val="28"/>
        </w:rPr>
        <w:br/>
      </w:r>
      <w:r w:rsidRPr="00190018">
        <w:rPr>
          <w:sz w:val="28"/>
          <w:szCs w:val="28"/>
        </w:rPr>
        <w:t>и коммунальных услуг старшим домов</w:t>
      </w:r>
      <w:r>
        <w:rPr>
          <w:sz w:val="28"/>
          <w:szCs w:val="28"/>
        </w:rPr>
        <w:t xml:space="preserve">; </w:t>
      </w:r>
    </w:p>
    <w:p w:rsidR="000C5FE5" w:rsidRPr="00190018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недополученных доходов, связанных со снижением</w:t>
      </w:r>
      <w:r w:rsidR="006C743E">
        <w:rPr>
          <w:sz w:val="28"/>
          <w:szCs w:val="28"/>
        </w:rPr>
        <w:t xml:space="preserve">                         на </w:t>
      </w:r>
      <w:r>
        <w:rPr>
          <w:sz w:val="28"/>
          <w:szCs w:val="28"/>
        </w:rPr>
        <w:t xml:space="preserve">10% оплаты по теплоснабжению, электроснабжению, горячему водоснабжению, холодному водоснабжению, водоотведению, платы </w:t>
      </w:r>
      <w:r>
        <w:rPr>
          <w:sz w:val="28"/>
          <w:szCs w:val="28"/>
        </w:rPr>
        <w:br/>
        <w:t xml:space="preserve">за содержание жилого помещения в многоквартирном доме жилищного фонда города Байконур </w:t>
      </w:r>
      <w:r w:rsidR="006C743E">
        <w:rPr>
          <w:sz w:val="28"/>
          <w:szCs w:val="28"/>
        </w:rPr>
        <w:t xml:space="preserve">населению города Байконур </w:t>
      </w:r>
      <w:r>
        <w:rPr>
          <w:sz w:val="28"/>
          <w:szCs w:val="28"/>
        </w:rPr>
        <w:t>в апреле 2020 года.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190018">
        <w:rPr>
          <w:sz w:val="28"/>
          <w:szCs w:val="28"/>
        </w:rPr>
        <w:t>Государственным унитарным предприятием «Производственно-энергетическое объединение «Байконурэнерго</w:t>
      </w:r>
      <w:r w:rsidRPr="007C0C0B">
        <w:rPr>
          <w:sz w:val="28"/>
          <w:szCs w:val="28"/>
        </w:rPr>
        <w:t>» города Байконур</w:t>
      </w:r>
      <w:r>
        <w:rPr>
          <w:sz w:val="28"/>
          <w:szCs w:val="28"/>
        </w:rPr>
        <w:t>: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7C0C0B">
        <w:rPr>
          <w:sz w:val="28"/>
          <w:szCs w:val="28"/>
        </w:rPr>
        <w:t>на ок</w:t>
      </w:r>
      <w:r>
        <w:rPr>
          <w:sz w:val="28"/>
          <w:szCs w:val="28"/>
        </w:rPr>
        <w:t>азание коммунальных услуг</w:t>
      </w:r>
      <w:r w:rsidRPr="00BF6B40">
        <w:rPr>
          <w:sz w:val="28"/>
          <w:szCs w:val="28"/>
        </w:rPr>
        <w:t xml:space="preserve"> </w:t>
      </w:r>
      <w:r>
        <w:rPr>
          <w:sz w:val="28"/>
          <w:szCs w:val="28"/>
        </w:rPr>
        <w:t>в 2020</w:t>
      </w:r>
      <w:r w:rsidRPr="007C0C0B">
        <w:rPr>
          <w:sz w:val="28"/>
          <w:szCs w:val="28"/>
        </w:rPr>
        <w:t xml:space="preserve"> году некоммерческой организации Благотвори</w:t>
      </w:r>
      <w:r>
        <w:rPr>
          <w:sz w:val="28"/>
          <w:szCs w:val="28"/>
        </w:rPr>
        <w:t xml:space="preserve">тельному фонду помощи инвалидам </w:t>
      </w:r>
      <w:r w:rsidRPr="007C0C0B">
        <w:rPr>
          <w:sz w:val="28"/>
          <w:szCs w:val="28"/>
        </w:rPr>
        <w:t>«БлагоДари город Байконур»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ОО «Совет ветеранов города Байконыр»; </w:t>
      </w:r>
    </w:p>
    <w:p w:rsidR="000C5FE5" w:rsidRDefault="000C5FE5" w:rsidP="000C5FE5">
      <w:pPr>
        <w:spacing w:line="312" w:lineRule="auto"/>
        <w:ind w:firstLine="709"/>
        <w:jc w:val="both"/>
        <w:rPr>
          <w:sz w:val="28"/>
          <w:szCs w:val="28"/>
        </w:rPr>
      </w:pPr>
      <w:r w:rsidRPr="00F00054">
        <w:rPr>
          <w:sz w:val="28"/>
          <w:szCs w:val="28"/>
        </w:rPr>
        <w:t>на оказание 50% коммунальных услуг по теплоснабжению в 2020 году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</w:t>
      </w:r>
      <w:r>
        <w:rPr>
          <w:sz w:val="28"/>
          <w:szCs w:val="28"/>
        </w:rPr>
        <w:t xml:space="preserve"> </w:t>
      </w:r>
      <w:r w:rsidRPr="00F00054">
        <w:rPr>
          <w:sz w:val="28"/>
          <w:szCs w:val="28"/>
        </w:rPr>
        <w:t xml:space="preserve">в городе Байконур. </w:t>
      </w:r>
    </w:p>
    <w:p w:rsidR="000C5FE5" w:rsidRDefault="000C5FE5" w:rsidP="000C5FE5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1B4479">
        <w:t>Государственные унитарные предприятия, находящи</w:t>
      </w:r>
      <w:r>
        <w:t>еся</w:t>
      </w:r>
      <w:r w:rsidRPr="001B4479">
        <w:t xml:space="preserve"> в ведении администрации города Байконур, поименованные </w:t>
      </w:r>
      <w:r>
        <w:t>в настоящем пункте П</w:t>
      </w:r>
      <w:r w:rsidRPr="001B4479">
        <w:t xml:space="preserve">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t xml:space="preserve">                            </w:t>
      </w:r>
      <w:r w:rsidRPr="001B4479">
        <w:t>и подлежащей перечислению в доход бюджета города Байконур, по итогам работы за 201</w:t>
      </w:r>
      <w:r>
        <w:t>9</w:t>
      </w:r>
      <w:r w:rsidRPr="001B4479">
        <w:t xml:space="preserve"> год, в адрес Управления финансов администрации города Байконур в срок до 01 декабря 20</w:t>
      </w:r>
      <w:r>
        <w:t>20</w:t>
      </w:r>
      <w:r w:rsidRPr="001B4479">
        <w:t xml:space="preserve"> г.».</w:t>
      </w:r>
    </w:p>
    <w:p w:rsidR="00206D78" w:rsidRDefault="00206D78" w:rsidP="000C5FE5">
      <w:pPr>
        <w:pStyle w:val="a3"/>
        <w:widowControl/>
        <w:tabs>
          <w:tab w:val="clear" w:pos="4153"/>
          <w:tab w:val="clear" w:pos="8306"/>
          <w:tab w:val="num" w:pos="0"/>
        </w:tabs>
        <w:spacing w:line="360" w:lineRule="auto"/>
        <w:ind w:firstLine="720"/>
        <w:jc w:val="both"/>
      </w:pPr>
      <w:r w:rsidRPr="000C46B2">
        <w:t>1.</w:t>
      </w:r>
      <w:r w:rsidR="00386B14">
        <w:t>3</w:t>
      </w:r>
      <w:r w:rsidRPr="000C46B2">
        <w:t xml:space="preserve">. </w:t>
      </w:r>
      <w:r w:rsidR="008B276C" w:rsidRPr="000C46B2">
        <w:t xml:space="preserve">Изложить приложения </w:t>
      </w:r>
      <w:r w:rsidR="0090578B" w:rsidRPr="000C46B2">
        <w:t>1, 2, 3,</w:t>
      </w:r>
      <w:r w:rsidR="008B276C" w:rsidRPr="000C46B2">
        <w:t xml:space="preserve"> </w:t>
      </w:r>
      <w:r w:rsidR="00E167F1">
        <w:t xml:space="preserve">4, </w:t>
      </w:r>
      <w:r w:rsidR="00FA1F01" w:rsidRPr="000C46B2">
        <w:t xml:space="preserve">5, </w:t>
      </w:r>
      <w:r w:rsidR="008B276C" w:rsidRPr="000C46B2">
        <w:t>6 к Постановлению в новой</w:t>
      </w:r>
      <w:r w:rsidR="00FA1F01" w:rsidRPr="000C46B2">
        <w:t xml:space="preserve"> </w:t>
      </w:r>
      <w:r w:rsidR="00176EE7" w:rsidRPr="000C46B2">
        <w:br/>
      </w:r>
      <w:r w:rsidR="008B276C" w:rsidRPr="000C46B2">
        <w:t>редакции согласно приложениям 1, 2, 3, 4, 5</w:t>
      </w:r>
      <w:r w:rsidR="00176EE7" w:rsidRPr="000C46B2">
        <w:t>, 6</w:t>
      </w:r>
      <w:r w:rsidR="008B276C" w:rsidRPr="000C46B2">
        <w:t xml:space="preserve"> к</w:t>
      </w:r>
      <w:r w:rsidR="008B276C" w:rsidRPr="00C262ED">
        <w:t xml:space="preserve"> настояще</w:t>
      </w:r>
      <w:r w:rsidR="0090578B">
        <w:t>му постановлению соответственно.</w:t>
      </w:r>
    </w:p>
    <w:p w:rsidR="00D5078F" w:rsidRDefault="00D5078F" w:rsidP="008B276C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2.</w:t>
      </w:r>
      <w:r w:rsidRPr="00320FB4">
        <w:t xml:space="preserve"> </w:t>
      </w:r>
      <w:r w:rsidR="00F9708C">
        <w:t>Аппарату Главы администрации города Байконур в</w:t>
      </w:r>
      <w:r>
        <w:t xml:space="preserve"> установленны</w:t>
      </w:r>
      <w:r w:rsidR="00F9708C">
        <w:t>е сроки организовать опубликование настоящего постановления</w:t>
      </w:r>
      <w:r>
        <w:t xml:space="preserve"> в</w:t>
      </w:r>
      <w:r w:rsidR="00283A9C">
        <w:t xml:space="preserve"> </w:t>
      </w:r>
      <w:r>
        <w:t>газете</w:t>
      </w:r>
      <w:r w:rsidR="00283A9C">
        <w:t xml:space="preserve"> </w:t>
      </w:r>
      <w:r>
        <w:t>«Байконур»</w:t>
      </w:r>
      <w:r w:rsidR="00F9708C">
        <w:t xml:space="preserve"> </w:t>
      </w:r>
      <w:r w:rsidR="000C5FE5">
        <w:br/>
      </w:r>
      <w:r w:rsidR="00F9708C">
        <w:t xml:space="preserve">и на </w:t>
      </w:r>
      <w:r>
        <w:t xml:space="preserve">официальном сайте администрации города Байконур </w:t>
      </w:r>
      <w:r>
        <w:rPr>
          <w:lang w:val="en-US"/>
        </w:rPr>
        <w:t>www</w:t>
      </w:r>
      <w:r w:rsidRPr="00972C24">
        <w:t>.</w:t>
      </w:r>
      <w:r>
        <w:rPr>
          <w:lang w:val="en-US"/>
        </w:rPr>
        <w:t>baikonuradm</w:t>
      </w:r>
      <w:r w:rsidRPr="00972C24">
        <w:t>.</w:t>
      </w:r>
      <w:r>
        <w:rPr>
          <w:lang w:val="en-US"/>
        </w:rPr>
        <w:t>ru</w:t>
      </w:r>
      <w:r>
        <w:t xml:space="preserve">. </w:t>
      </w:r>
    </w:p>
    <w:p w:rsidR="004D4F11" w:rsidRDefault="00D5078F" w:rsidP="008B276C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4F11">
        <w:rPr>
          <w:sz w:val="28"/>
          <w:szCs w:val="28"/>
        </w:rPr>
        <w:t xml:space="preserve">. 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75D66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C1F7B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 w:rsidR="000C5FE5">
        <w:rPr>
          <w:b/>
          <w:sz w:val="28"/>
          <w:szCs w:val="28"/>
        </w:rPr>
        <w:t xml:space="preserve">    </w:t>
      </w:r>
      <w:r w:rsidR="00176EE7">
        <w:rPr>
          <w:b/>
          <w:sz w:val="28"/>
          <w:szCs w:val="28"/>
        </w:rPr>
        <w:t xml:space="preserve"> </w:t>
      </w:r>
      <w:r w:rsidR="00AC1F7B">
        <w:rPr>
          <w:b/>
          <w:sz w:val="28"/>
          <w:szCs w:val="28"/>
        </w:rPr>
        <w:t>К</w:t>
      </w:r>
      <w:r w:rsidR="0040453B">
        <w:rPr>
          <w:b/>
          <w:sz w:val="28"/>
          <w:szCs w:val="28"/>
        </w:rPr>
        <w:t>.</w:t>
      </w:r>
      <w:r w:rsidR="00AC1F7B">
        <w:rPr>
          <w:b/>
          <w:sz w:val="28"/>
          <w:szCs w:val="28"/>
        </w:rPr>
        <w:t>Д</w:t>
      </w:r>
      <w:r w:rsidR="006B10F0">
        <w:rPr>
          <w:b/>
          <w:sz w:val="28"/>
          <w:szCs w:val="28"/>
        </w:rPr>
        <w:t xml:space="preserve">. </w:t>
      </w:r>
      <w:r w:rsidR="00AC1F7B">
        <w:rPr>
          <w:b/>
          <w:sz w:val="28"/>
          <w:szCs w:val="28"/>
        </w:rPr>
        <w:t>Бусыгин</w:t>
      </w:r>
    </w:p>
    <w:sectPr w:rsidR="006B10F0" w:rsidSect="000C5FE5">
      <w:headerReference w:type="even" r:id="rId11"/>
      <w:headerReference w:type="default" r:id="rId12"/>
      <w:pgSz w:w="11906" w:h="16838"/>
      <w:pgMar w:top="964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37" w:rsidRDefault="00503F37">
      <w:r>
        <w:separator/>
      </w:r>
    </w:p>
  </w:endnote>
  <w:endnote w:type="continuationSeparator" w:id="0">
    <w:p w:rsidR="00503F37" w:rsidRDefault="0050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37" w:rsidRDefault="00503F37">
      <w:r>
        <w:separator/>
      </w:r>
    </w:p>
  </w:footnote>
  <w:footnote w:type="continuationSeparator" w:id="0">
    <w:p w:rsidR="00503F37" w:rsidRDefault="0050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788E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2A59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2163"/>
    <w:rsid w:val="00142E81"/>
    <w:rsid w:val="00143B8F"/>
    <w:rsid w:val="00147472"/>
    <w:rsid w:val="00154D56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3779"/>
    <w:rsid w:val="0040453B"/>
    <w:rsid w:val="00413FF3"/>
    <w:rsid w:val="00415102"/>
    <w:rsid w:val="00417D4C"/>
    <w:rsid w:val="00431450"/>
    <w:rsid w:val="0044144F"/>
    <w:rsid w:val="00443775"/>
    <w:rsid w:val="004443A8"/>
    <w:rsid w:val="0044676A"/>
    <w:rsid w:val="00447106"/>
    <w:rsid w:val="0044788E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FB6"/>
    <w:rsid w:val="004D6845"/>
    <w:rsid w:val="004D71CD"/>
    <w:rsid w:val="004E0A97"/>
    <w:rsid w:val="004E1F42"/>
    <w:rsid w:val="004E4143"/>
    <w:rsid w:val="004E6CB1"/>
    <w:rsid w:val="00501885"/>
    <w:rsid w:val="00503F37"/>
    <w:rsid w:val="0050571E"/>
    <w:rsid w:val="00514CFF"/>
    <w:rsid w:val="0051552D"/>
    <w:rsid w:val="00515D94"/>
    <w:rsid w:val="005237CB"/>
    <w:rsid w:val="00524931"/>
    <w:rsid w:val="00526506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C00C6"/>
    <w:rsid w:val="009C2168"/>
    <w:rsid w:val="009C3362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7501"/>
    <w:rsid w:val="00A37525"/>
    <w:rsid w:val="00A43424"/>
    <w:rsid w:val="00A44858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CBF"/>
    <w:rsid w:val="00C05C6C"/>
    <w:rsid w:val="00C10C7F"/>
    <w:rsid w:val="00C168ED"/>
    <w:rsid w:val="00C170D9"/>
    <w:rsid w:val="00C17D12"/>
    <w:rsid w:val="00C17D49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DDB"/>
    <w:rsid w:val="00D96F0D"/>
    <w:rsid w:val="00DA124F"/>
    <w:rsid w:val="00DA1310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765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504AD"/>
    <w:rsid w:val="00F5199B"/>
    <w:rsid w:val="00F54AB7"/>
    <w:rsid w:val="00F55819"/>
    <w:rsid w:val="00F56F6E"/>
    <w:rsid w:val="00F63A63"/>
    <w:rsid w:val="00F6490A"/>
    <w:rsid w:val="00F64E43"/>
    <w:rsid w:val="00F67B64"/>
    <w:rsid w:val="00F808FE"/>
    <w:rsid w:val="00F873EF"/>
    <w:rsid w:val="00F874C9"/>
    <w:rsid w:val="00F905EC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D7BC6-AE71-4AF0-B5FF-14F3E6F0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E83A-3457-46FC-AA2F-1BC3EBBF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2020-04-15T10:36:00Z</cp:lastPrinted>
  <dcterms:created xsi:type="dcterms:W3CDTF">2026-02-27T09:44:00Z</dcterms:created>
  <dcterms:modified xsi:type="dcterms:W3CDTF">2026-02-27T09:44:00Z</dcterms:modified>
</cp:coreProperties>
</file>