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43F84" w:rsidRPr="00241697" w:rsidRDefault="002F285C" w:rsidP="00157F46">
      <w:pPr>
        <w:pStyle w:val="21"/>
        <w:widowControl w:val="0"/>
        <w:spacing w:line="240" w:lineRule="auto"/>
        <w:rPr>
          <w:color w:val="000000"/>
          <w:sz w:val="16"/>
          <w:szCs w:val="16"/>
        </w:rPr>
      </w:pPr>
      <w:r>
        <w:rPr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56704" behindDoc="1" locked="0" layoutInCell="0" allowOverlap="1">
                <wp:simplePos x="0" y="0"/>
                <wp:positionH relativeFrom="column">
                  <wp:posOffset>2685415</wp:posOffset>
                </wp:positionH>
                <wp:positionV relativeFrom="paragraph">
                  <wp:posOffset>-537210</wp:posOffset>
                </wp:positionV>
                <wp:extent cx="835025" cy="651510"/>
                <wp:effectExtent l="0" t="0" r="0" b="0"/>
                <wp:wrapNone/>
                <wp:docPr id="4" name="Поле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35025" cy="6515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90075" w:rsidRDefault="00F90075" w:rsidP="00C43F84">
                            <w:r w:rsidRPr="00DC32EA">
                              <w:rPr>
                                <w:noProof/>
                              </w:rPr>
                              <w:object w:dxaOrig="1020" w:dyaOrig="1155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5" type="#_x0000_t75" style="width:50.25pt;height:57.75pt" o:ole="" fillcolor="window">
                                  <v:imagedata r:id="rId7" o:title=""/>
                                </v:shape>
                                <o:OLEObject Type="Embed" ProgID="Word.Picture.8" ShapeID="_x0000_i1025" DrawAspect="Content" ObjectID="_1833523075" r:id="rId8"/>
                              </w:objec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4" o:spid="_x0000_s1026" type="#_x0000_t202" style="position:absolute;left:0;text-align:left;margin-left:211.45pt;margin-top:-42.3pt;width:65.75pt;height:51.3pt;z-index:-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" o:allowincell="f" filled="f" stroked="f">
                <v:textbox>
                  <w:txbxContent>
                    <w:p w:rsidR="00F90075" w:rsidRDefault="00F90075" w:rsidP="00C43F84">
                      <w:r w:rsidRPr="00DC32EA">
                        <w:rPr>
                          <w:noProof/>
                        </w:rPr>
                        <w:object w:dxaOrig="1020" w:dyaOrig="1155">
                          <v:shape id="_x0000_i1025" type="#_x0000_t75" style="width:50.25pt;height:57.75pt" o:ole="" fillcolor="window">
                            <v:imagedata r:id="rId9" o:title=""/>
                          </v:shape>
                          <o:OLEObject Type="Embed" ProgID="Word.Picture.8" ShapeID="_x0000_i1025" DrawAspect="Content" ObjectID="_1833458169" r:id="rId10"/>
                        </w:object>
                      </w:r>
                    </w:p>
                  </w:txbxContent>
                </v:textbox>
              </v:shape>
            </w:pict>
          </mc:Fallback>
        </mc:AlternateContent>
      </w:r>
    </w:p>
    <w:p w:rsidR="00C43F84" w:rsidRPr="00B1601B" w:rsidRDefault="00C43F84" w:rsidP="00157F46">
      <w:pPr>
        <w:pStyle w:val="a3"/>
        <w:widowControl w:val="0"/>
        <w:spacing w:before="120" w:line="360" w:lineRule="auto"/>
        <w:rPr>
          <w:sz w:val="32"/>
          <w:szCs w:val="32"/>
        </w:rPr>
      </w:pPr>
      <w:r w:rsidRPr="00B1601B">
        <w:rPr>
          <w:sz w:val="32"/>
          <w:szCs w:val="32"/>
        </w:rPr>
        <w:t>ГЛАВА АДМИНИСТРАЦИИ ГОРОДА БАЙКОНУР</w:t>
      </w:r>
    </w:p>
    <w:p w:rsidR="00C43F84" w:rsidRPr="00B1601B" w:rsidRDefault="002F285C" w:rsidP="00157F46">
      <w:pPr>
        <w:pStyle w:val="2"/>
        <w:keepNext w:val="0"/>
        <w:widowControl w:val="0"/>
        <w:jc w:val="center"/>
        <w:rPr>
          <w:spacing w:val="100"/>
          <w:sz w:val="32"/>
          <w:szCs w:val="32"/>
        </w:rPr>
      </w:pPr>
      <w:r>
        <w:rPr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ge">
                  <wp:posOffset>1520190</wp:posOffset>
                </wp:positionV>
                <wp:extent cx="6106795" cy="0"/>
                <wp:effectExtent l="13335" t="5715" r="13970" b="13335"/>
                <wp:wrapNone/>
                <wp:docPr id="1" name="Прямая соединительная линия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10679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BE55A3F" id="Прямая соединительная линия 3" o:spid="_x0000_s1026" style="position:absolute;flip:y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from="0,119.7pt" to="480.85pt,119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">
                <w10:wrap anchory="page"/>
              </v:line>
            </w:pict>
          </mc:Fallback>
        </mc:AlternateContent>
      </w:r>
      <w:r w:rsidR="00D85F84">
        <w:rPr>
          <w:spacing w:val="100"/>
          <w:sz w:val="32"/>
          <w:szCs w:val="32"/>
        </w:rPr>
        <w:t>РАСПОРЯЖЕНИЕ</w:t>
      </w:r>
    </w:p>
    <w:p w:rsidR="00C43F84" w:rsidRPr="00321EBB" w:rsidRDefault="002F285C" w:rsidP="00157F46">
      <w:pPr>
        <w:widowControl w:val="0"/>
        <w:spacing w:before="120" w:line="720" w:lineRule="auto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24 февраля 2026 г.                             </w:t>
      </w:r>
      <w:r w:rsidR="00C43F84" w:rsidRPr="00321EBB">
        <w:rPr>
          <w:sz w:val="28"/>
          <w:szCs w:val="28"/>
        </w:rPr>
        <w:tab/>
      </w:r>
      <w:r w:rsidR="00C43F84" w:rsidRPr="00321EBB">
        <w:rPr>
          <w:sz w:val="28"/>
          <w:szCs w:val="28"/>
        </w:rPr>
        <w:tab/>
      </w:r>
      <w:r w:rsidR="00C43F84" w:rsidRPr="00321EBB">
        <w:rPr>
          <w:sz w:val="28"/>
          <w:szCs w:val="28"/>
        </w:rPr>
        <w:tab/>
      </w:r>
      <w:r w:rsidR="00C43F84" w:rsidRPr="00321EBB">
        <w:rPr>
          <w:sz w:val="28"/>
          <w:szCs w:val="28"/>
        </w:rPr>
        <w:tab/>
      </w:r>
      <w:r w:rsidR="00C43F84" w:rsidRPr="00321EBB">
        <w:rPr>
          <w:sz w:val="28"/>
          <w:szCs w:val="28"/>
        </w:rPr>
        <w:tab/>
      </w:r>
      <w:r w:rsidR="00365C5A">
        <w:rPr>
          <w:sz w:val="28"/>
          <w:szCs w:val="28"/>
        </w:rPr>
        <w:t xml:space="preserve">      </w:t>
      </w:r>
      <w:r>
        <w:rPr>
          <w:color w:val="000000"/>
          <w:sz w:val="28"/>
          <w:szCs w:val="28"/>
        </w:rPr>
        <w:t>№ 01-94р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5211"/>
        <w:gridCol w:w="4360"/>
      </w:tblGrid>
      <w:tr w:rsidR="008A3A98" w:rsidRPr="008A3A98" w:rsidTr="00115C5B">
        <w:tc>
          <w:tcPr>
            <w:tcW w:w="5211" w:type="dxa"/>
          </w:tcPr>
          <w:p w:rsidR="00D85F84" w:rsidRPr="00D85F84" w:rsidRDefault="00D85F84" w:rsidP="00D85F84">
            <w:pPr>
              <w:widowControl w:val="0"/>
              <w:rPr>
                <w:b/>
                <w:sz w:val="28"/>
                <w:szCs w:val="28"/>
              </w:rPr>
            </w:pPr>
            <w:bookmarkStart w:id="0" w:name="_GoBack"/>
            <w:r w:rsidRPr="00D85F84">
              <w:rPr>
                <w:b/>
                <w:sz w:val="28"/>
                <w:szCs w:val="28"/>
              </w:rPr>
              <w:t xml:space="preserve">О внесении изменения </w:t>
            </w:r>
          </w:p>
          <w:p w:rsidR="008A3A98" w:rsidRPr="008A3A98" w:rsidRDefault="00D85F84" w:rsidP="00B47E17">
            <w:pPr>
              <w:widowControl w:val="0"/>
              <w:rPr>
                <w:b/>
                <w:sz w:val="28"/>
                <w:szCs w:val="28"/>
              </w:rPr>
            </w:pPr>
            <w:r w:rsidRPr="00D85F84">
              <w:rPr>
                <w:b/>
                <w:sz w:val="28"/>
                <w:szCs w:val="28"/>
              </w:rPr>
              <w:t xml:space="preserve">в </w:t>
            </w:r>
            <w:r w:rsidR="00B47E17">
              <w:rPr>
                <w:b/>
                <w:sz w:val="28"/>
                <w:szCs w:val="28"/>
              </w:rPr>
              <w:t>Положение об Управлении образованием города Байконур</w:t>
            </w:r>
            <w:r w:rsidR="00115C5B" w:rsidRPr="00115C5B">
              <w:rPr>
                <w:b/>
                <w:sz w:val="28"/>
                <w:szCs w:val="28"/>
              </w:rPr>
              <w:t>, утвержденн</w:t>
            </w:r>
            <w:r w:rsidR="00B47E17">
              <w:rPr>
                <w:b/>
                <w:sz w:val="28"/>
                <w:szCs w:val="28"/>
              </w:rPr>
              <w:t>ое</w:t>
            </w:r>
            <w:r w:rsidR="00115C5B" w:rsidRPr="00115C5B">
              <w:rPr>
                <w:b/>
                <w:sz w:val="28"/>
                <w:szCs w:val="28"/>
              </w:rPr>
              <w:t xml:space="preserve"> распоряжением Главы администрации города Байконур </w:t>
            </w:r>
            <w:r w:rsidR="00B47E17">
              <w:rPr>
                <w:b/>
                <w:sz w:val="28"/>
                <w:szCs w:val="28"/>
              </w:rPr>
              <w:br/>
            </w:r>
            <w:r w:rsidR="00115C5B" w:rsidRPr="00115C5B">
              <w:rPr>
                <w:b/>
                <w:sz w:val="28"/>
                <w:szCs w:val="28"/>
              </w:rPr>
              <w:t xml:space="preserve">от </w:t>
            </w:r>
            <w:r w:rsidR="00B47E17">
              <w:rPr>
                <w:b/>
                <w:sz w:val="28"/>
                <w:szCs w:val="28"/>
              </w:rPr>
              <w:t>20</w:t>
            </w:r>
            <w:r w:rsidR="00115C5B" w:rsidRPr="00115C5B">
              <w:rPr>
                <w:b/>
                <w:sz w:val="28"/>
                <w:szCs w:val="28"/>
              </w:rPr>
              <w:t xml:space="preserve"> </w:t>
            </w:r>
            <w:r w:rsidR="00B47E17">
              <w:rPr>
                <w:b/>
                <w:sz w:val="28"/>
                <w:szCs w:val="28"/>
              </w:rPr>
              <w:t>июня</w:t>
            </w:r>
            <w:r w:rsidR="00115C5B" w:rsidRPr="00115C5B">
              <w:rPr>
                <w:b/>
                <w:sz w:val="28"/>
                <w:szCs w:val="28"/>
              </w:rPr>
              <w:t xml:space="preserve"> 2014 г. № 01-</w:t>
            </w:r>
            <w:r w:rsidR="00B47E17">
              <w:rPr>
                <w:b/>
                <w:sz w:val="28"/>
                <w:szCs w:val="28"/>
              </w:rPr>
              <w:t>218</w:t>
            </w:r>
            <w:r w:rsidR="00115C5B" w:rsidRPr="00115C5B">
              <w:rPr>
                <w:b/>
                <w:sz w:val="28"/>
                <w:szCs w:val="28"/>
              </w:rPr>
              <w:t>р</w:t>
            </w:r>
            <w:bookmarkEnd w:id="0"/>
          </w:p>
        </w:tc>
        <w:tc>
          <w:tcPr>
            <w:tcW w:w="4360" w:type="dxa"/>
          </w:tcPr>
          <w:p w:rsidR="008A3A98" w:rsidRPr="008A3A98" w:rsidRDefault="008A3A98" w:rsidP="00D34249">
            <w:pPr>
              <w:widowControl w:val="0"/>
              <w:rPr>
                <w:b/>
                <w:sz w:val="28"/>
                <w:szCs w:val="28"/>
              </w:rPr>
            </w:pPr>
          </w:p>
        </w:tc>
      </w:tr>
    </w:tbl>
    <w:p w:rsidR="00782F42" w:rsidRPr="00321EBB" w:rsidRDefault="00782F42" w:rsidP="00D85F84">
      <w:pPr>
        <w:widowControl w:val="0"/>
        <w:spacing w:line="480" w:lineRule="auto"/>
        <w:rPr>
          <w:b/>
          <w:sz w:val="28"/>
          <w:szCs w:val="28"/>
        </w:rPr>
      </w:pPr>
    </w:p>
    <w:p w:rsidR="00D85F84" w:rsidRDefault="002E01F1" w:rsidP="00D85F84">
      <w:pPr>
        <w:widowControl w:val="0"/>
        <w:spacing w:line="360" w:lineRule="auto"/>
        <w:ind w:firstLine="709"/>
        <w:jc w:val="both"/>
        <w:rPr>
          <w:color w:val="000000"/>
          <w:sz w:val="28"/>
        </w:rPr>
      </w:pPr>
      <w:r w:rsidRPr="009817AE">
        <w:rPr>
          <w:color w:val="000000"/>
          <w:sz w:val="28"/>
        </w:rPr>
        <w:t xml:space="preserve">На основании Соглашения между Российской Федерацией и Республикой Казахстан о статусе города Байконур, порядке формирования и статусе </w:t>
      </w:r>
      <w:r>
        <w:rPr>
          <w:color w:val="000000"/>
          <w:sz w:val="28"/>
        </w:rPr>
        <w:br/>
      </w:r>
      <w:r w:rsidRPr="009817AE">
        <w:rPr>
          <w:color w:val="000000"/>
          <w:sz w:val="28"/>
        </w:rPr>
        <w:t>его органов исполнительной власти от 23 декабря 1995 г.,</w:t>
      </w:r>
      <w:r>
        <w:rPr>
          <w:color w:val="000000"/>
          <w:sz w:val="28"/>
        </w:rPr>
        <w:t xml:space="preserve"> п</w:t>
      </w:r>
      <w:r w:rsidRPr="00A47768">
        <w:rPr>
          <w:color w:val="000000"/>
          <w:sz w:val="28"/>
        </w:rPr>
        <w:t>остановлени</w:t>
      </w:r>
      <w:r>
        <w:rPr>
          <w:color w:val="000000"/>
          <w:sz w:val="28"/>
        </w:rPr>
        <w:t>я</w:t>
      </w:r>
      <w:r w:rsidRPr="00A47768">
        <w:rPr>
          <w:color w:val="000000"/>
          <w:sz w:val="28"/>
        </w:rPr>
        <w:t xml:space="preserve"> Правительства Российской Федерации от 29 декабря 2025 г. № 2190 </w:t>
      </w:r>
      <w:r>
        <w:rPr>
          <w:color w:val="000000"/>
          <w:sz w:val="28"/>
        </w:rPr>
        <w:br/>
        <w:t>«</w:t>
      </w:r>
      <w:r w:rsidRPr="00A47768">
        <w:rPr>
          <w:color w:val="000000"/>
          <w:sz w:val="28"/>
        </w:rPr>
        <w:t>Об особенностях казначейского обслуживания исполнения бюджета города Байконура и бюджета территориального фонда обязательного медицинского страхования города Байконура в 2026 году</w:t>
      </w:r>
      <w:r>
        <w:rPr>
          <w:color w:val="000000"/>
          <w:sz w:val="28"/>
        </w:rPr>
        <w:t xml:space="preserve">», </w:t>
      </w:r>
      <w:r w:rsidRPr="006C38A0">
        <w:rPr>
          <w:color w:val="000000"/>
          <w:sz w:val="28"/>
        </w:rPr>
        <w:t>с целью приведения правовых актов Главы администрации города Байконур в соответствие законодательству Российской Федерации</w:t>
      </w:r>
      <w:r>
        <w:rPr>
          <w:color w:val="000000"/>
          <w:sz w:val="28"/>
        </w:rPr>
        <w:t>:</w:t>
      </w:r>
    </w:p>
    <w:p w:rsidR="00880C29" w:rsidRDefault="00880C29" w:rsidP="00880C29">
      <w:pPr>
        <w:widowControl w:val="0"/>
        <w:spacing w:line="360" w:lineRule="auto"/>
        <w:ind w:firstLine="709"/>
        <w:jc w:val="both"/>
        <w:rPr>
          <w:color w:val="000000"/>
          <w:sz w:val="28"/>
        </w:rPr>
      </w:pPr>
      <w:r>
        <w:rPr>
          <w:color w:val="000000"/>
          <w:sz w:val="28"/>
        </w:rPr>
        <w:t>1. </w:t>
      </w:r>
      <w:r w:rsidRPr="00880C29">
        <w:rPr>
          <w:color w:val="000000"/>
          <w:sz w:val="28"/>
        </w:rPr>
        <w:t xml:space="preserve">Утвердить прилагаемое к настоящему распоряжению изменение </w:t>
      </w:r>
      <w:r>
        <w:rPr>
          <w:color w:val="000000"/>
          <w:sz w:val="28"/>
        </w:rPr>
        <w:br/>
      </w:r>
      <w:r w:rsidRPr="00880C29">
        <w:rPr>
          <w:color w:val="000000"/>
          <w:sz w:val="28"/>
        </w:rPr>
        <w:t xml:space="preserve">в </w:t>
      </w:r>
      <w:r w:rsidR="00B47E17" w:rsidRPr="00B47E17">
        <w:rPr>
          <w:color w:val="000000"/>
          <w:sz w:val="28"/>
        </w:rPr>
        <w:t xml:space="preserve">Положение об Управлении образованием города Байконур, утвержденное распоряжением Главы администрации города Байконур от 20 июня 2014 г. </w:t>
      </w:r>
      <w:r w:rsidR="00B47E17">
        <w:rPr>
          <w:color w:val="000000"/>
          <w:sz w:val="28"/>
        </w:rPr>
        <w:br/>
      </w:r>
      <w:r w:rsidR="00B47E17" w:rsidRPr="00B47E17">
        <w:rPr>
          <w:color w:val="000000"/>
          <w:sz w:val="28"/>
        </w:rPr>
        <w:t>№ 01-218р</w:t>
      </w:r>
      <w:r w:rsidR="00B47E17">
        <w:rPr>
          <w:color w:val="000000"/>
          <w:sz w:val="28"/>
        </w:rPr>
        <w:t xml:space="preserve"> «</w:t>
      </w:r>
      <w:r w:rsidR="00B47E17" w:rsidRPr="00B47E17">
        <w:rPr>
          <w:color w:val="000000"/>
          <w:sz w:val="28"/>
        </w:rPr>
        <w:t>Об утверждении Положения об Управлении образованием города Байконур в новой редакции</w:t>
      </w:r>
      <w:r w:rsidR="00B47E17">
        <w:rPr>
          <w:color w:val="000000"/>
          <w:sz w:val="28"/>
        </w:rPr>
        <w:t xml:space="preserve">» </w:t>
      </w:r>
      <w:r w:rsidRPr="00880C29">
        <w:rPr>
          <w:color w:val="000000"/>
          <w:sz w:val="28"/>
        </w:rPr>
        <w:t>(с изменениями)</w:t>
      </w:r>
      <w:r w:rsidR="00B47E17">
        <w:rPr>
          <w:color w:val="000000"/>
          <w:sz w:val="28"/>
        </w:rPr>
        <w:t xml:space="preserve"> (далее – Положение)</w:t>
      </w:r>
      <w:r w:rsidRPr="00880C29">
        <w:rPr>
          <w:color w:val="000000"/>
          <w:sz w:val="28"/>
        </w:rPr>
        <w:t>.</w:t>
      </w:r>
    </w:p>
    <w:p w:rsidR="00B47E17" w:rsidRPr="00D85F84" w:rsidRDefault="00D85F84" w:rsidP="00B47E17">
      <w:pPr>
        <w:widowControl w:val="0"/>
        <w:spacing w:line="360" w:lineRule="auto"/>
        <w:ind w:firstLine="709"/>
        <w:jc w:val="both"/>
        <w:rPr>
          <w:color w:val="000000"/>
          <w:sz w:val="28"/>
        </w:rPr>
      </w:pPr>
      <w:r w:rsidRPr="00D85F84">
        <w:rPr>
          <w:color w:val="000000"/>
          <w:sz w:val="28"/>
        </w:rPr>
        <w:t>2.</w:t>
      </w:r>
      <w:r w:rsidR="00B47E17">
        <w:rPr>
          <w:color w:val="000000"/>
          <w:sz w:val="28"/>
        </w:rPr>
        <w:t> </w:t>
      </w:r>
      <w:r w:rsidR="00B47E17" w:rsidRPr="00B47E17">
        <w:rPr>
          <w:color w:val="000000"/>
          <w:sz w:val="28"/>
        </w:rPr>
        <w:t>Управлени</w:t>
      </w:r>
      <w:r w:rsidR="00B47E17">
        <w:rPr>
          <w:color w:val="000000"/>
          <w:sz w:val="28"/>
        </w:rPr>
        <w:t>ю</w:t>
      </w:r>
      <w:r w:rsidR="00B47E17" w:rsidRPr="00B47E17">
        <w:rPr>
          <w:color w:val="000000"/>
          <w:sz w:val="28"/>
        </w:rPr>
        <w:t xml:space="preserve"> образованием города Байконур</w:t>
      </w:r>
      <w:r w:rsidR="00B47E17" w:rsidRPr="00E724F5">
        <w:rPr>
          <w:color w:val="000000"/>
          <w:sz w:val="28"/>
        </w:rPr>
        <w:t xml:space="preserve"> установленным порядком:</w:t>
      </w:r>
    </w:p>
    <w:p w:rsidR="00880C29" w:rsidRPr="00880C29" w:rsidRDefault="00880C29" w:rsidP="00880C29">
      <w:pPr>
        <w:widowControl w:val="0"/>
        <w:spacing w:line="360" w:lineRule="auto"/>
        <w:ind w:firstLine="709"/>
        <w:jc w:val="both"/>
        <w:rPr>
          <w:color w:val="000000"/>
          <w:sz w:val="28"/>
        </w:rPr>
      </w:pPr>
      <w:r w:rsidRPr="00880C29">
        <w:rPr>
          <w:color w:val="000000"/>
          <w:sz w:val="28"/>
        </w:rPr>
        <w:t xml:space="preserve">зарегистрировать утвержденное изменение в </w:t>
      </w:r>
      <w:r w:rsidR="006C7064">
        <w:rPr>
          <w:color w:val="000000"/>
          <w:sz w:val="28"/>
        </w:rPr>
        <w:t>Положение</w:t>
      </w:r>
      <w:r w:rsidRPr="00880C29">
        <w:rPr>
          <w:color w:val="000000"/>
          <w:sz w:val="28"/>
        </w:rPr>
        <w:t xml:space="preserve"> в ИФНС России </w:t>
      </w:r>
      <w:r>
        <w:rPr>
          <w:color w:val="000000"/>
          <w:sz w:val="28"/>
        </w:rPr>
        <w:br/>
      </w:r>
      <w:r w:rsidRPr="00880C29">
        <w:rPr>
          <w:color w:val="000000"/>
          <w:sz w:val="28"/>
        </w:rPr>
        <w:t>по городу и космодрому Байконуру;</w:t>
      </w:r>
    </w:p>
    <w:p w:rsidR="00880C29" w:rsidRDefault="00880C29" w:rsidP="00880C29">
      <w:pPr>
        <w:widowControl w:val="0"/>
        <w:spacing w:line="360" w:lineRule="auto"/>
        <w:ind w:firstLine="709"/>
        <w:jc w:val="both"/>
        <w:rPr>
          <w:color w:val="000000"/>
          <w:sz w:val="28"/>
        </w:rPr>
      </w:pPr>
      <w:r w:rsidRPr="00880C29">
        <w:rPr>
          <w:color w:val="000000"/>
          <w:sz w:val="28"/>
        </w:rPr>
        <w:t xml:space="preserve">внести необходимые изменения во внутренние документы </w:t>
      </w:r>
      <w:r w:rsidR="006C7064" w:rsidRPr="006C7064">
        <w:rPr>
          <w:color w:val="000000"/>
          <w:sz w:val="28"/>
        </w:rPr>
        <w:t>Управлени</w:t>
      </w:r>
      <w:r w:rsidR="006C7064">
        <w:rPr>
          <w:color w:val="000000"/>
          <w:sz w:val="28"/>
        </w:rPr>
        <w:t>я</w:t>
      </w:r>
      <w:r w:rsidR="006C7064" w:rsidRPr="006C7064">
        <w:rPr>
          <w:color w:val="000000"/>
          <w:sz w:val="28"/>
        </w:rPr>
        <w:t xml:space="preserve"> образованием города Байконур</w:t>
      </w:r>
      <w:r w:rsidRPr="00880C29">
        <w:rPr>
          <w:color w:val="000000"/>
          <w:sz w:val="28"/>
        </w:rPr>
        <w:t>.</w:t>
      </w:r>
    </w:p>
    <w:p w:rsidR="00224CCD" w:rsidRPr="00D85F84" w:rsidRDefault="00224CCD" w:rsidP="00224CCD">
      <w:pPr>
        <w:widowControl w:val="0"/>
        <w:spacing w:line="360" w:lineRule="auto"/>
        <w:ind w:firstLine="709"/>
        <w:jc w:val="both"/>
        <w:rPr>
          <w:color w:val="000000"/>
          <w:sz w:val="28"/>
        </w:rPr>
      </w:pPr>
      <w:r>
        <w:rPr>
          <w:color w:val="000000"/>
          <w:sz w:val="28"/>
        </w:rPr>
        <w:t>3</w:t>
      </w:r>
      <w:r w:rsidRPr="00224CCD">
        <w:rPr>
          <w:color w:val="000000"/>
          <w:sz w:val="28"/>
        </w:rPr>
        <w:t>.</w:t>
      </w:r>
      <w:r>
        <w:rPr>
          <w:color w:val="000000"/>
          <w:sz w:val="28"/>
        </w:rPr>
        <w:t> </w:t>
      </w:r>
      <w:r w:rsidRPr="00224CCD">
        <w:rPr>
          <w:color w:val="000000"/>
          <w:sz w:val="28"/>
        </w:rPr>
        <w:t xml:space="preserve">Настоящее </w:t>
      </w:r>
      <w:r>
        <w:rPr>
          <w:color w:val="000000"/>
          <w:sz w:val="28"/>
        </w:rPr>
        <w:t>распоряжение</w:t>
      </w:r>
      <w:r w:rsidRPr="00224CCD">
        <w:rPr>
          <w:color w:val="000000"/>
          <w:sz w:val="28"/>
        </w:rPr>
        <w:t xml:space="preserve"> вступает в силу с даты подписания </w:t>
      </w:r>
      <w:r>
        <w:rPr>
          <w:color w:val="000000"/>
          <w:sz w:val="28"/>
        </w:rPr>
        <w:br/>
      </w:r>
      <w:r w:rsidRPr="00224CCD">
        <w:rPr>
          <w:color w:val="000000"/>
          <w:sz w:val="28"/>
        </w:rPr>
        <w:lastRenderedPageBreak/>
        <w:t xml:space="preserve">и распространяется на правоотношения, возникшие с 01 </w:t>
      </w:r>
      <w:r>
        <w:rPr>
          <w:color w:val="000000"/>
          <w:sz w:val="28"/>
        </w:rPr>
        <w:t>января</w:t>
      </w:r>
      <w:r w:rsidRPr="00224CCD">
        <w:rPr>
          <w:color w:val="000000"/>
          <w:sz w:val="28"/>
        </w:rPr>
        <w:t xml:space="preserve"> 202</w:t>
      </w:r>
      <w:r>
        <w:rPr>
          <w:color w:val="000000"/>
          <w:sz w:val="28"/>
        </w:rPr>
        <w:t>6</w:t>
      </w:r>
      <w:r w:rsidRPr="00224CCD">
        <w:rPr>
          <w:color w:val="000000"/>
          <w:sz w:val="28"/>
        </w:rPr>
        <w:t xml:space="preserve"> г.</w:t>
      </w:r>
    </w:p>
    <w:p w:rsidR="00D85F84" w:rsidRPr="00D85F84" w:rsidRDefault="00224CCD" w:rsidP="00D85F84">
      <w:pPr>
        <w:widowControl w:val="0"/>
        <w:spacing w:line="360" w:lineRule="auto"/>
        <w:ind w:firstLine="709"/>
        <w:jc w:val="both"/>
        <w:rPr>
          <w:color w:val="000000"/>
          <w:sz w:val="28"/>
        </w:rPr>
      </w:pPr>
      <w:r>
        <w:rPr>
          <w:color w:val="000000"/>
          <w:sz w:val="28"/>
        </w:rPr>
        <w:t>4</w:t>
      </w:r>
      <w:r w:rsidR="00D85F84" w:rsidRPr="00D85F84">
        <w:rPr>
          <w:color w:val="000000"/>
          <w:sz w:val="28"/>
        </w:rPr>
        <w:t>.</w:t>
      </w:r>
      <w:r w:rsidR="00D85F84">
        <w:rPr>
          <w:color w:val="000000"/>
          <w:sz w:val="28"/>
        </w:rPr>
        <w:t> </w:t>
      </w:r>
      <w:r w:rsidR="00D85F84" w:rsidRPr="00D85F84">
        <w:rPr>
          <w:color w:val="000000"/>
          <w:sz w:val="28"/>
        </w:rPr>
        <w:t xml:space="preserve">Аппарату Главы администрации города Байконур в установленные сроки организовать опубликование настоящего </w:t>
      </w:r>
      <w:r w:rsidR="00EC26B3">
        <w:rPr>
          <w:color w:val="000000"/>
          <w:sz w:val="28"/>
        </w:rPr>
        <w:t>распоряжения</w:t>
      </w:r>
      <w:r w:rsidR="00D85F84" w:rsidRPr="00D85F84">
        <w:rPr>
          <w:color w:val="000000"/>
          <w:sz w:val="28"/>
        </w:rPr>
        <w:t xml:space="preserve"> в газете «Байконур» и на официальном сайте администрации города Байконур https://portal.baikonuradm.ru.</w:t>
      </w:r>
    </w:p>
    <w:p w:rsidR="00D85F84" w:rsidRDefault="00224CCD" w:rsidP="00D85F84">
      <w:pPr>
        <w:widowControl w:val="0"/>
        <w:spacing w:line="360" w:lineRule="auto"/>
        <w:ind w:firstLine="709"/>
        <w:jc w:val="both"/>
        <w:rPr>
          <w:color w:val="000000"/>
          <w:sz w:val="28"/>
        </w:rPr>
      </w:pPr>
      <w:r>
        <w:rPr>
          <w:color w:val="000000"/>
          <w:sz w:val="28"/>
        </w:rPr>
        <w:t>5</w:t>
      </w:r>
      <w:r w:rsidR="00D85F84" w:rsidRPr="00D85F84">
        <w:rPr>
          <w:color w:val="000000"/>
          <w:sz w:val="28"/>
        </w:rPr>
        <w:t>.</w:t>
      </w:r>
      <w:r w:rsidR="00D85F84">
        <w:rPr>
          <w:color w:val="000000"/>
          <w:sz w:val="28"/>
        </w:rPr>
        <w:t> </w:t>
      </w:r>
      <w:r w:rsidR="00D85F84" w:rsidRPr="00D85F84">
        <w:rPr>
          <w:color w:val="000000"/>
          <w:sz w:val="28"/>
        </w:rPr>
        <w:t xml:space="preserve">Контроль за исполнением настоящего </w:t>
      </w:r>
      <w:r w:rsidR="00EC26B3">
        <w:rPr>
          <w:color w:val="000000"/>
          <w:sz w:val="28"/>
        </w:rPr>
        <w:t>распоряжения</w:t>
      </w:r>
      <w:r w:rsidR="00D85F84" w:rsidRPr="00D85F84">
        <w:rPr>
          <w:color w:val="000000"/>
          <w:sz w:val="28"/>
        </w:rPr>
        <w:t xml:space="preserve"> возложить </w:t>
      </w:r>
      <w:r w:rsidR="00D85F84">
        <w:rPr>
          <w:color w:val="000000"/>
          <w:sz w:val="28"/>
        </w:rPr>
        <w:br/>
      </w:r>
      <w:r w:rsidR="00D85F84" w:rsidRPr="00D85F84">
        <w:rPr>
          <w:color w:val="000000"/>
          <w:sz w:val="28"/>
        </w:rPr>
        <w:t>на заместителя Главы администрации, отвечающего за вопросы социальной сферы в городе Байконур.</w:t>
      </w:r>
    </w:p>
    <w:p w:rsidR="00284663" w:rsidRPr="00284663" w:rsidRDefault="00284663" w:rsidP="00D34249">
      <w:pPr>
        <w:ind w:firstLine="708"/>
        <w:contextualSpacing/>
        <w:jc w:val="both"/>
        <w:rPr>
          <w:rFonts w:eastAsiaTheme="minorHAnsi"/>
          <w:sz w:val="28"/>
          <w:szCs w:val="28"/>
          <w:lang w:eastAsia="en-US"/>
        </w:rPr>
      </w:pPr>
    </w:p>
    <w:p w:rsidR="00284663" w:rsidRPr="00284663" w:rsidRDefault="00284663" w:rsidP="00D34249">
      <w:pPr>
        <w:ind w:firstLine="708"/>
        <w:contextualSpacing/>
        <w:jc w:val="both"/>
        <w:rPr>
          <w:rFonts w:eastAsiaTheme="minorHAnsi"/>
          <w:sz w:val="28"/>
          <w:szCs w:val="28"/>
          <w:lang w:eastAsia="en-US"/>
        </w:rPr>
      </w:pPr>
    </w:p>
    <w:tbl>
      <w:tblPr>
        <w:tblStyle w:val="11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42"/>
        <w:gridCol w:w="4797"/>
      </w:tblGrid>
      <w:tr w:rsidR="00284663" w:rsidRPr="00284663" w:rsidTr="00A82E4E">
        <w:trPr>
          <w:trHeight w:val="371"/>
          <w:jc w:val="center"/>
        </w:trPr>
        <w:tc>
          <w:tcPr>
            <w:tcW w:w="5068" w:type="dxa"/>
          </w:tcPr>
          <w:p w:rsidR="00284663" w:rsidRPr="00284663" w:rsidRDefault="009B0353" w:rsidP="009B0353">
            <w:pPr>
              <w:contextualSpacing/>
              <w:jc w:val="both"/>
              <w:rPr>
                <w:rFonts w:ascii="Times New Roman" w:eastAsiaTheme="minorHAnsi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Theme="minorHAnsi" w:hAnsi="Times New Roman" w:cs="Times New Roman"/>
                <w:b/>
                <w:sz w:val="28"/>
                <w:szCs w:val="28"/>
              </w:rPr>
              <w:t>И.о</w:t>
            </w:r>
            <w:proofErr w:type="spellEnd"/>
            <w:r>
              <w:rPr>
                <w:rFonts w:ascii="Times New Roman" w:eastAsiaTheme="minorHAnsi" w:hAnsi="Times New Roman" w:cs="Times New Roman"/>
                <w:b/>
                <w:sz w:val="28"/>
                <w:szCs w:val="28"/>
              </w:rPr>
              <w:t xml:space="preserve">. </w:t>
            </w:r>
            <w:r w:rsidR="00284663" w:rsidRPr="00284663">
              <w:rPr>
                <w:rFonts w:ascii="Times New Roman" w:eastAsiaTheme="minorHAnsi" w:hAnsi="Times New Roman" w:cs="Times New Roman"/>
                <w:b/>
                <w:sz w:val="28"/>
                <w:szCs w:val="28"/>
              </w:rPr>
              <w:t>Глав</w:t>
            </w:r>
            <w:r>
              <w:rPr>
                <w:rFonts w:ascii="Times New Roman" w:eastAsiaTheme="minorHAnsi" w:hAnsi="Times New Roman" w:cs="Times New Roman"/>
                <w:b/>
                <w:sz w:val="28"/>
                <w:szCs w:val="28"/>
              </w:rPr>
              <w:t>ы</w:t>
            </w:r>
            <w:r w:rsidR="000B1572">
              <w:rPr>
                <w:rFonts w:ascii="Times New Roman" w:eastAsiaTheme="minorHAnsi" w:hAnsi="Times New Roman" w:cs="Times New Roman"/>
                <w:b/>
                <w:sz w:val="28"/>
                <w:szCs w:val="28"/>
              </w:rPr>
              <w:t xml:space="preserve"> </w:t>
            </w:r>
            <w:r w:rsidR="00284663" w:rsidRPr="00284663">
              <w:rPr>
                <w:rFonts w:ascii="Times New Roman" w:eastAsiaTheme="minorHAnsi" w:hAnsi="Times New Roman" w:cs="Times New Roman"/>
                <w:b/>
                <w:sz w:val="28"/>
                <w:szCs w:val="28"/>
              </w:rPr>
              <w:t>администрации</w:t>
            </w:r>
          </w:p>
        </w:tc>
        <w:tc>
          <w:tcPr>
            <w:tcW w:w="5069" w:type="dxa"/>
          </w:tcPr>
          <w:p w:rsidR="00284663" w:rsidRPr="00284663" w:rsidRDefault="009B0353" w:rsidP="003864FB">
            <w:pPr>
              <w:contextualSpacing/>
              <w:jc w:val="right"/>
              <w:rPr>
                <w:rFonts w:ascii="Times New Roman" w:eastAsiaTheme="minorHAnsi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 w:cs="Times New Roman"/>
                <w:b/>
                <w:sz w:val="28"/>
                <w:szCs w:val="28"/>
              </w:rPr>
              <w:t>Т.И. Вербицкий</w:t>
            </w:r>
            <w:r w:rsidR="00284663" w:rsidRPr="00284663">
              <w:rPr>
                <w:rFonts w:ascii="Times New Roman" w:eastAsiaTheme="minorHAnsi" w:hAnsi="Times New Roman" w:cs="Times New Roman"/>
                <w:b/>
                <w:sz w:val="28"/>
                <w:szCs w:val="28"/>
              </w:rPr>
              <w:t xml:space="preserve"> </w:t>
            </w:r>
          </w:p>
        </w:tc>
      </w:tr>
    </w:tbl>
    <w:p w:rsidR="00AA3842" w:rsidRPr="00284663" w:rsidRDefault="00AA3842" w:rsidP="00D34249">
      <w:pPr>
        <w:jc w:val="right"/>
        <w:rPr>
          <w:sz w:val="28"/>
          <w:szCs w:val="28"/>
        </w:rPr>
      </w:pPr>
    </w:p>
    <w:sectPr w:rsidR="00AA3842" w:rsidRPr="00284663" w:rsidSect="008A3A98">
      <w:headerReference w:type="even" r:id="rId11"/>
      <w:headerReference w:type="default" r:id="rId12"/>
      <w:footnotePr>
        <w:numFmt w:val="chicago"/>
      </w:footnotePr>
      <w:pgSz w:w="11907" w:h="16840" w:code="9"/>
      <w:pgMar w:top="1134" w:right="567" w:bottom="1134" w:left="1701" w:header="720" w:footer="720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F426C" w:rsidRDefault="00EF426C">
      <w:r>
        <w:separator/>
      </w:r>
    </w:p>
  </w:endnote>
  <w:endnote w:type="continuationSeparator" w:id="0">
    <w:p w:rsidR="00EF426C" w:rsidRDefault="00EF42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F426C" w:rsidRDefault="00EF426C">
      <w:r>
        <w:separator/>
      </w:r>
    </w:p>
  </w:footnote>
  <w:footnote w:type="continuationSeparator" w:id="0">
    <w:p w:rsidR="00EF426C" w:rsidRDefault="00EF426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90075" w:rsidRDefault="00EE3C1D" w:rsidP="00534FA1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 w:rsidR="00F90075"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F90075" w:rsidRDefault="00F90075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90075" w:rsidRPr="00C07342" w:rsidRDefault="00EE3C1D" w:rsidP="00534FA1">
    <w:pPr>
      <w:pStyle w:val="a5"/>
      <w:framePr w:wrap="around" w:vAnchor="text" w:hAnchor="margin" w:xAlign="center" w:y="1"/>
      <w:rPr>
        <w:rStyle w:val="a6"/>
        <w:sz w:val="16"/>
        <w:szCs w:val="16"/>
      </w:rPr>
    </w:pPr>
    <w:r w:rsidRPr="00C07342">
      <w:rPr>
        <w:rStyle w:val="a6"/>
        <w:sz w:val="16"/>
        <w:szCs w:val="16"/>
      </w:rPr>
      <w:fldChar w:fldCharType="begin"/>
    </w:r>
    <w:r w:rsidR="00F90075" w:rsidRPr="00C07342">
      <w:rPr>
        <w:rStyle w:val="a6"/>
        <w:sz w:val="16"/>
        <w:szCs w:val="16"/>
      </w:rPr>
      <w:instrText xml:space="preserve">PAGE  </w:instrText>
    </w:r>
    <w:r w:rsidRPr="00C07342">
      <w:rPr>
        <w:rStyle w:val="a6"/>
        <w:sz w:val="16"/>
        <w:szCs w:val="16"/>
      </w:rPr>
      <w:fldChar w:fldCharType="separate"/>
    </w:r>
    <w:r w:rsidR="00200686">
      <w:rPr>
        <w:rStyle w:val="a6"/>
        <w:noProof/>
        <w:sz w:val="16"/>
        <w:szCs w:val="16"/>
      </w:rPr>
      <w:t>2</w:t>
    </w:r>
    <w:r w:rsidRPr="00C07342">
      <w:rPr>
        <w:rStyle w:val="a6"/>
        <w:sz w:val="16"/>
        <w:szCs w:val="16"/>
      </w:rPr>
      <w:fldChar w:fldCharType="end"/>
    </w:r>
  </w:p>
  <w:p w:rsidR="00F90075" w:rsidRDefault="00F90075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757DF6"/>
    <w:multiLevelType w:val="multilevel"/>
    <w:tmpl w:val="8E9A2F9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ascii="Times New Roman" w:hAnsi="Times New Roman" w:cs="Times New Roman" w:hint="default"/>
        <w:color w:val="000000"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savePreviewPicture/>
  <w:footnotePr>
    <w:numFmt w:val="chicago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3F84"/>
    <w:rsid w:val="00002876"/>
    <w:rsid w:val="000132D1"/>
    <w:rsid w:val="00013C4B"/>
    <w:rsid w:val="000148E8"/>
    <w:rsid w:val="00023980"/>
    <w:rsid w:val="00024C44"/>
    <w:rsid w:val="00025B2C"/>
    <w:rsid w:val="00026833"/>
    <w:rsid w:val="000403B5"/>
    <w:rsid w:val="000423D1"/>
    <w:rsid w:val="000430BE"/>
    <w:rsid w:val="0004691C"/>
    <w:rsid w:val="000510DC"/>
    <w:rsid w:val="000571FF"/>
    <w:rsid w:val="00074E2A"/>
    <w:rsid w:val="00075989"/>
    <w:rsid w:val="00081B42"/>
    <w:rsid w:val="000845E1"/>
    <w:rsid w:val="000878BB"/>
    <w:rsid w:val="000A150C"/>
    <w:rsid w:val="000A1F04"/>
    <w:rsid w:val="000A4152"/>
    <w:rsid w:val="000B12F9"/>
    <w:rsid w:val="000B1572"/>
    <w:rsid w:val="000B5757"/>
    <w:rsid w:val="000B5903"/>
    <w:rsid w:val="000B7362"/>
    <w:rsid w:val="000C7098"/>
    <w:rsid w:val="000D4878"/>
    <w:rsid w:val="000D7782"/>
    <w:rsid w:val="000E1001"/>
    <w:rsid w:val="000E1520"/>
    <w:rsid w:val="000E3F0A"/>
    <w:rsid w:val="000E4D09"/>
    <w:rsid w:val="000E7D47"/>
    <w:rsid w:val="000F0A41"/>
    <w:rsid w:val="000F1982"/>
    <w:rsid w:val="00100079"/>
    <w:rsid w:val="00105A15"/>
    <w:rsid w:val="00111F95"/>
    <w:rsid w:val="00112656"/>
    <w:rsid w:val="00112C90"/>
    <w:rsid w:val="00115C5B"/>
    <w:rsid w:val="00116148"/>
    <w:rsid w:val="001172DA"/>
    <w:rsid w:val="00117B65"/>
    <w:rsid w:val="001208D6"/>
    <w:rsid w:val="001217D3"/>
    <w:rsid w:val="00124AAC"/>
    <w:rsid w:val="001367FC"/>
    <w:rsid w:val="001434C9"/>
    <w:rsid w:val="00146948"/>
    <w:rsid w:val="00146B89"/>
    <w:rsid w:val="00152C75"/>
    <w:rsid w:val="001538B4"/>
    <w:rsid w:val="00155778"/>
    <w:rsid w:val="00155D56"/>
    <w:rsid w:val="00155DC1"/>
    <w:rsid w:val="00157F46"/>
    <w:rsid w:val="001618D1"/>
    <w:rsid w:val="001627BB"/>
    <w:rsid w:val="00163101"/>
    <w:rsid w:val="00164663"/>
    <w:rsid w:val="00172946"/>
    <w:rsid w:val="00173ED2"/>
    <w:rsid w:val="001744DB"/>
    <w:rsid w:val="00177593"/>
    <w:rsid w:val="0018039E"/>
    <w:rsid w:val="001814CD"/>
    <w:rsid w:val="00197100"/>
    <w:rsid w:val="001A07B8"/>
    <w:rsid w:val="001A763C"/>
    <w:rsid w:val="001B0086"/>
    <w:rsid w:val="001B0743"/>
    <w:rsid w:val="001B5466"/>
    <w:rsid w:val="001C0DD0"/>
    <w:rsid w:val="001C2719"/>
    <w:rsid w:val="001C2A90"/>
    <w:rsid w:val="001D21ED"/>
    <w:rsid w:val="001D5E18"/>
    <w:rsid w:val="001D6974"/>
    <w:rsid w:val="001E2FF7"/>
    <w:rsid w:val="001E40E5"/>
    <w:rsid w:val="001E797D"/>
    <w:rsid w:val="001F0880"/>
    <w:rsid w:val="001F579C"/>
    <w:rsid w:val="001F74F1"/>
    <w:rsid w:val="00200686"/>
    <w:rsid w:val="00201786"/>
    <w:rsid w:val="002022C4"/>
    <w:rsid w:val="002048CB"/>
    <w:rsid w:val="0020643A"/>
    <w:rsid w:val="00206964"/>
    <w:rsid w:val="0021006C"/>
    <w:rsid w:val="002110FF"/>
    <w:rsid w:val="002121BE"/>
    <w:rsid w:val="002209E1"/>
    <w:rsid w:val="00224CCD"/>
    <w:rsid w:val="00234A22"/>
    <w:rsid w:val="00234ADE"/>
    <w:rsid w:val="00241251"/>
    <w:rsid w:val="00241697"/>
    <w:rsid w:val="002420D8"/>
    <w:rsid w:val="002440E3"/>
    <w:rsid w:val="002472B3"/>
    <w:rsid w:val="00247BB9"/>
    <w:rsid w:val="00252A8C"/>
    <w:rsid w:val="00254470"/>
    <w:rsid w:val="00255821"/>
    <w:rsid w:val="0025682F"/>
    <w:rsid w:val="00257089"/>
    <w:rsid w:val="002620E6"/>
    <w:rsid w:val="00266B1C"/>
    <w:rsid w:val="00266CB8"/>
    <w:rsid w:val="002740A6"/>
    <w:rsid w:val="00274272"/>
    <w:rsid w:val="0028304D"/>
    <w:rsid w:val="00284663"/>
    <w:rsid w:val="00291095"/>
    <w:rsid w:val="00295897"/>
    <w:rsid w:val="002B4A9F"/>
    <w:rsid w:val="002B7892"/>
    <w:rsid w:val="002C11D1"/>
    <w:rsid w:val="002D2C6C"/>
    <w:rsid w:val="002D3E79"/>
    <w:rsid w:val="002D444E"/>
    <w:rsid w:val="002D592F"/>
    <w:rsid w:val="002E01F1"/>
    <w:rsid w:val="002F285C"/>
    <w:rsid w:val="002F4CAE"/>
    <w:rsid w:val="002F55E7"/>
    <w:rsid w:val="002F75F2"/>
    <w:rsid w:val="00307EE6"/>
    <w:rsid w:val="00321EBB"/>
    <w:rsid w:val="00330D00"/>
    <w:rsid w:val="00334678"/>
    <w:rsid w:val="0033797D"/>
    <w:rsid w:val="00337F9E"/>
    <w:rsid w:val="00342174"/>
    <w:rsid w:val="0034376B"/>
    <w:rsid w:val="00344F31"/>
    <w:rsid w:val="003479D6"/>
    <w:rsid w:val="00350785"/>
    <w:rsid w:val="00354A27"/>
    <w:rsid w:val="00365C5A"/>
    <w:rsid w:val="003667FE"/>
    <w:rsid w:val="0036696F"/>
    <w:rsid w:val="00367993"/>
    <w:rsid w:val="00371DEC"/>
    <w:rsid w:val="0038643F"/>
    <w:rsid w:val="003864FB"/>
    <w:rsid w:val="0039374B"/>
    <w:rsid w:val="003A0DBF"/>
    <w:rsid w:val="003A48AB"/>
    <w:rsid w:val="003B3743"/>
    <w:rsid w:val="003B3D56"/>
    <w:rsid w:val="003D0333"/>
    <w:rsid w:val="003E62FF"/>
    <w:rsid w:val="003F783A"/>
    <w:rsid w:val="004042D2"/>
    <w:rsid w:val="00422CB4"/>
    <w:rsid w:val="004240A3"/>
    <w:rsid w:val="00434431"/>
    <w:rsid w:val="00435AC0"/>
    <w:rsid w:val="00436BC2"/>
    <w:rsid w:val="00436CD8"/>
    <w:rsid w:val="0044745D"/>
    <w:rsid w:val="004520BD"/>
    <w:rsid w:val="004525A4"/>
    <w:rsid w:val="00461478"/>
    <w:rsid w:val="004625E7"/>
    <w:rsid w:val="00462F3A"/>
    <w:rsid w:val="00463908"/>
    <w:rsid w:val="004643A5"/>
    <w:rsid w:val="0048047A"/>
    <w:rsid w:val="00484D62"/>
    <w:rsid w:val="00485EAF"/>
    <w:rsid w:val="00487BEA"/>
    <w:rsid w:val="00490D6B"/>
    <w:rsid w:val="0049773C"/>
    <w:rsid w:val="004A0077"/>
    <w:rsid w:val="004A21E8"/>
    <w:rsid w:val="004A2368"/>
    <w:rsid w:val="004A72FB"/>
    <w:rsid w:val="004B2C05"/>
    <w:rsid w:val="004B40F8"/>
    <w:rsid w:val="004C0D61"/>
    <w:rsid w:val="004C6CA4"/>
    <w:rsid w:val="004E6DD9"/>
    <w:rsid w:val="004F1C42"/>
    <w:rsid w:val="004F2A44"/>
    <w:rsid w:val="004F3356"/>
    <w:rsid w:val="004F3846"/>
    <w:rsid w:val="004F3BD2"/>
    <w:rsid w:val="004F6207"/>
    <w:rsid w:val="004F6526"/>
    <w:rsid w:val="00501B1C"/>
    <w:rsid w:val="00502266"/>
    <w:rsid w:val="00503DF3"/>
    <w:rsid w:val="00503F77"/>
    <w:rsid w:val="00510525"/>
    <w:rsid w:val="00521C82"/>
    <w:rsid w:val="005246C1"/>
    <w:rsid w:val="00526277"/>
    <w:rsid w:val="00530A30"/>
    <w:rsid w:val="00534125"/>
    <w:rsid w:val="00534FA1"/>
    <w:rsid w:val="00536FC8"/>
    <w:rsid w:val="00546A34"/>
    <w:rsid w:val="00552A14"/>
    <w:rsid w:val="00552D65"/>
    <w:rsid w:val="005568EC"/>
    <w:rsid w:val="00556D27"/>
    <w:rsid w:val="00564020"/>
    <w:rsid w:val="005665F0"/>
    <w:rsid w:val="005671DD"/>
    <w:rsid w:val="00571A9F"/>
    <w:rsid w:val="00572818"/>
    <w:rsid w:val="005750F2"/>
    <w:rsid w:val="00575BDE"/>
    <w:rsid w:val="00581B75"/>
    <w:rsid w:val="00584E0B"/>
    <w:rsid w:val="00584F7E"/>
    <w:rsid w:val="00587A7C"/>
    <w:rsid w:val="00592F89"/>
    <w:rsid w:val="005962F6"/>
    <w:rsid w:val="005A0B81"/>
    <w:rsid w:val="005A3ED9"/>
    <w:rsid w:val="005A5688"/>
    <w:rsid w:val="005B0148"/>
    <w:rsid w:val="005B46AF"/>
    <w:rsid w:val="005B54DB"/>
    <w:rsid w:val="005C5835"/>
    <w:rsid w:val="005D1B3F"/>
    <w:rsid w:val="005D2D39"/>
    <w:rsid w:val="005D2DEA"/>
    <w:rsid w:val="005D45F2"/>
    <w:rsid w:val="005D4F5B"/>
    <w:rsid w:val="005D52CB"/>
    <w:rsid w:val="005E23BC"/>
    <w:rsid w:val="005E4382"/>
    <w:rsid w:val="005E49DE"/>
    <w:rsid w:val="005E7728"/>
    <w:rsid w:val="005E798A"/>
    <w:rsid w:val="005F4544"/>
    <w:rsid w:val="005F7079"/>
    <w:rsid w:val="00600444"/>
    <w:rsid w:val="00600F56"/>
    <w:rsid w:val="0060500F"/>
    <w:rsid w:val="0060774E"/>
    <w:rsid w:val="00614C4C"/>
    <w:rsid w:val="00615263"/>
    <w:rsid w:val="00616C63"/>
    <w:rsid w:val="00621DDD"/>
    <w:rsid w:val="0063309D"/>
    <w:rsid w:val="00634CC5"/>
    <w:rsid w:val="00643F70"/>
    <w:rsid w:val="00644BA9"/>
    <w:rsid w:val="006572BE"/>
    <w:rsid w:val="00663A9E"/>
    <w:rsid w:val="00665F51"/>
    <w:rsid w:val="006703E9"/>
    <w:rsid w:val="00670CD1"/>
    <w:rsid w:val="006866E7"/>
    <w:rsid w:val="00690496"/>
    <w:rsid w:val="006925B3"/>
    <w:rsid w:val="00692719"/>
    <w:rsid w:val="006941F9"/>
    <w:rsid w:val="00695791"/>
    <w:rsid w:val="00696523"/>
    <w:rsid w:val="006A377D"/>
    <w:rsid w:val="006A3DD5"/>
    <w:rsid w:val="006A4D8A"/>
    <w:rsid w:val="006B1111"/>
    <w:rsid w:val="006C505B"/>
    <w:rsid w:val="006C699E"/>
    <w:rsid w:val="006C7064"/>
    <w:rsid w:val="006D1A6E"/>
    <w:rsid w:val="006E79E9"/>
    <w:rsid w:val="006F4488"/>
    <w:rsid w:val="00703116"/>
    <w:rsid w:val="0070388B"/>
    <w:rsid w:val="00704A64"/>
    <w:rsid w:val="00706094"/>
    <w:rsid w:val="00711398"/>
    <w:rsid w:val="0071154D"/>
    <w:rsid w:val="00714805"/>
    <w:rsid w:val="00720745"/>
    <w:rsid w:val="00724AAB"/>
    <w:rsid w:val="00727D70"/>
    <w:rsid w:val="007317C7"/>
    <w:rsid w:val="00732CB5"/>
    <w:rsid w:val="00742DDA"/>
    <w:rsid w:val="0074442D"/>
    <w:rsid w:val="007446A3"/>
    <w:rsid w:val="007537E9"/>
    <w:rsid w:val="0075411D"/>
    <w:rsid w:val="00755C1B"/>
    <w:rsid w:val="00755CE0"/>
    <w:rsid w:val="00756094"/>
    <w:rsid w:val="007576AD"/>
    <w:rsid w:val="0076179C"/>
    <w:rsid w:val="00766F38"/>
    <w:rsid w:val="007700C1"/>
    <w:rsid w:val="0077250F"/>
    <w:rsid w:val="00772DC3"/>
    <w:rsid w:val="00772EF9"/>
    <w:rsid w:val="00774FC9"/>
    <w:rsid w:val="00777804"/>
    <w:rsid w:val="00782F42"/>
    <w:rsid w:val="00790022"/>
    <w:rsid w:val="00793EBC"/>
    <w:rsid w:val="007A2029"/>
    <w:rsid w:val="007A2FBD"/>
    <w:rsid w:val="007A4FCA"/>
    <w:rsid w:val="007A673B"/>
    <w:rsid w:val="007B63B0"/>
    <w:rsid w:val="007C32E2"/>
    <w:rsid w:val="007C4D64"/>
    <w:rsid w:val="007D3247"/>
    <w:rsid w:val="007E41E8"/>
    <w:rsid w:val="007F1A74"/>
    <w:rsid w:val="007F43A5"/>
    <w:rsid w:val="007F6E08"/>
    <w:rsid w:val="007F70E1"/>
    <w:rsid w:val="00805D47"/>
    <w:rsid w:val="00816544"/>
    <w:rsid w:val="008220E9"/>
    <w:rsid w:val="00823B8C"/>
    <w:rsid w:val="00826586"/>
    <w:rsid w:val="00845DB1"/>
    <w:rsid w:val="0084681F"/>
    <w:rsid w:val="0084697C"/>
    <w:rsid w:val="00856BAB"/>
    <w:rsid w:val="00860885"/>
    <w:rsid w:val="00861135"/>
    <w:rsid w:val="00861EC5"/>
    <w:rsid w:val="00864BEA"/>
    <w:rsid w:val="00867C0A"/>
    <w:rsid w:val="0087390C"/>
    <w:rsid w:val="0087452E"/>
    <w:rsid w:val="00875F87"/>
    <w:rsid w:val="008762FB"/>
    <w:rsid w:val="008770E3"/>
    <w:rsid w:val="00880C29"/>
    <w:rsid w:val="00885258"/>
    <w:rsid w:val="00885684"/>
    <w:rsid w:val="008978F9"/>
    <w:rsid w:val="008A39CA"/>
    <w:rsid w:val="008A3A98"/>
    <w:rsid w:val="008A63DB"/>
    <w:rsid w:val="008B1ED0"/>
    <w:rsid w:val="008B23A1"/>
    <w:rsid w:val="008B52CC"/>
    <w:rsid w:val="008B723D"/>
    <w:rsid w:val="008C09C3"/>
    <w:rsid w:val="008C1AB7"/>
    <w:rsid w:val="008C3C3D"/>
    <w:rsid w:val="008C4FC1"/>
    <w:rsid w:val="008D044B"/>
    <w:rsid w:val="008D51B6"/>
    <w:rsid w:val="008D6B78"/>
    <w:rsid w:val="008D7047"/>
    <w:rsid w:val="008E2042"/>
    <w:rsid w:val="008E2AF1"/>
    <w:rsid w:val="008E53C1"/>
    <w:rsid w:val="008F12AB"/>
    <w:rsid w:val="008F455B"/>
    <w:rsid w:val="008F464A"/>
    <w:rsid w:val="00905CE1"/>
    <w:rsid w:val="0091223C"/>
    <w:rsid w:val="009169C2"/>
    <w:rsid w:val="00923573"/>
    <w:rsid w:val="00924C1F"/>
    <w:rsid w:val="00926F7B"/>
    <w:rsid w:val="00933B21"/>
    <w:rsid w:val="00937234"/>
    <w:rsid w:val="00937B84"/>
    <w:rsid w:val="00940687"/>
    <w:rsid w:val="00941E72"/>
    <w:rsid w:val="00946FF1"/>
    <w:rsid w:val="00954377"/>
    <w:rsid w:val="009660E0"/>
    <w:rsid w:val="00973C9F"/>
    <w:rsid w:val="00974E50"/>
    <w:rsid w:val="009775C7"/>
    <w:rsid w:val="009814BF"/>
    <w:rsid w:val="009817AE"/>
    <w:rsid w:val="00984853"/>
    <w:rsid w:val="009927BD"/>
    <w:rsid w:val="00992A73"/>
    <w:rsid w:val="00997004"/>
    <w:rsid w:val="009A7736"/>
    <w:rsid w:val="009B0353"/>
    <w:rsid w:val="009C3D79"/>
    <w:rsid w:val="009C42B9"/>
    <w:rsid w:val="009C440B"/>
    <w:rsid w:val="009C53B4"/>
    <w:rsid w:val="009D5725"/>
    <w:rsid w:val="009E2391"/>
    <w:rsid w:val="009E4132"/>
    <w:rsid w:val="009F4882"/>
    <w:rsid w:val="00A02B3D"/>
    <w:rsid w:val="00A07D0D"/>
    <w:rsid w:val="00A15086"/>
    <w:rsid w:val="00A2101D"/>
    <w:rsid w:val="00A22899"/>
    <w:rsid w:val="00A2345F"/>
    <w:rsid w:val="00A279A9"/>
    <w:rsid w:val="00A27C18"/>
    <w:rsid w:val="00A325A9"/>
    <w:rsid w:val="00A373F6"/>
    <w:rsid w:val="00A43D55"/>
    <w:rsid w:val="00A444DA"/>
    <w:rsid w:val="00A4523A"/>
    <w:rsid w:val="00A45F67"/>
    <w:rsid w:val="00A464F3"/>
    <w:rsid w:val="00A47768"/>
    <w:rsid w:val="00A5551D"/>
    <w:rsid w:val="00A64583"/>
    <w:rsid w:val="00A6528F"/>
    <w:rsid w:val="00A748B0"/>
    <w:rsid w:val="00A775AE"/>
    <w:rsid w:val="00A80893"/>
    <w:rsid w:val="00A93DF5"/>
    <w:rsid w:val="00A941E1"/>
    <w:rsid w:val="00A94D59"/>
    <w:rsid w:val="00A95425"/>
    <w:rsid w:val="00A95781"/>
    <w:rsid w:val="00A977C8"/>
    <w:rsid w:val="00AA3842"/>
    <w:rsid w:val="00AA3E2B"/>
    <w:rsid w:val="00AB2378"/>
    <w:rsid w:val="00AB2BE7"/>
    <w:rsid w:val="00AB4194"/>
    <w:rsid w:val="00AB450C"/>
    <w:rsid w:val="00AB57A0"/>
    <w:rsid w:val="00AC6F45"/>
    <w:rsid w:val="00AC73D5"/>
    <w:rsid w:val="00AD1195"/>
    <w:rsid w:val="00AD4FC4"/>
    <w:rsid w:val="00AE5362"/>
    <w:rsid w:val="00AE7246"/>
    <w:rsid w:val="00AF115E"/>
    <w:rsid w:val="00AF4211"/>
    <w:rsid w:val="00B03C47"/>
    <w:rsid w:val="00B0607E"/>
    <w:rsid w:val="00B15C2A"/>
    <w:rsid w:val="00B1601B"/>
    <w:rsid w:val="00B22010"/>
    <w:rsid w:val="00B25421"/>
    <w:rsid w:val="00B25BDF"/>
    <w:rsid w:val="00B31E7A"/>
    <w:rsid w:val="00B33397"/>
    <w:rsid w:val="00B36FA1"/>
    <w:rsid w:val="00B40020"/>
    <w:rsid w:val="00B402DE"/>
    <w:rsid w:val="00B465F2"/>
    <w:rsid w:val="00B47E17"/>
    <w:rsid w:val="00B515CC"/>
    <w:rsid w:val="00B52CC4"/>
    <w:rsid w:val="00B5321F"/>
    <w:rsid w:val="00B5375D"/>
    <w:rsid w:val="00B53FDF"/>
    <w:rsid w:val="00B55845"/>
    <w:rsid w:val="00B647CA"/>
    <w:rsid w:val="00B648D5"/>
    <w:rsid w:val="00B66698"/>
    <w:rsid w:val="00B70F89"/>
    <w:rsid w:val="00B71655"/>
    <w:rsid w:val="00B716BE"/>
    <w:rsid w:val="00B755CF"/>
    <w:rsid w:val="00B75DB9"/>
    <w:rsid w:val="00B765A3"/>
    <w:rsid w:val="00B85799"/>
    <w:rsid w:val="00B95BAC"/>
    <w:rsid w:val="00B9706B"/>
    <w:rsid w:val="00B97EFD"/>
    <w:rsid w:val="00BA644A"/>
    <w:rsid w:val="00BB03A5"/>
    <w:rsid w:val="00BC62E8"/>
    <w:rsid w:val="00BC7321"/>
    <w:rsid w:val="00BD0DC9"/>
    <w:rsid w:val="00BD6687"/>
    <w:rsid w:val="00BE3B16"/>
    <w:rsid w:val="00BE63A5"/>
    <w:rsid w:val="00BE7166"/>
    <w:rsid w:val="00BF16D1"/>
    <w:rsid w:val="00BF27A7"/>
    <w:rsid w:val="00BF5964"/>
    <w:rsid w:val="00C0210C"/>
    <w:rsid w:val="00C05847"/>
    <w:rsid w:val="00C07342"/>
    <w:rsid w:val="00C10FB1"/>
    <w:rsid w:val="00C11D2C"/>
    <w:rsid w:val="00C22931"/>
    <w:rsid w:val="00C27AEE"/>
    <w:rsid w:val="00C31A33"/>
    <w:rsid w:val="00C34ADB"/>
    <w:rsid w:val="00C3741F"/>
    <w:rsid w:val="00C43F84"/>
    <w:rsid w:val="00C454A5"/>
    <w:rsid w:val="00C45BB7"/>
    <w:rsid w:val="00C52408"/>
    <w:rsid w:val="00C52C55"/>
    <w:rsid w:val="00C537BD"/>
    <w:rsid w:val="00C64862"/>
    <w:rsid w:val="00C70B2B"/>
    <w:rsid w:val="00C71EB8"/>
    <w:rsid w:val="00C72F78"/>
    <w:rsid w:val="00C73C28"/>
    <w:rsid w:val="00C767FB"/>
    <w:rsid w:val="00C8569D"/>
    <w:rsid w:val="00C8602F"/>
    <w:rsid w:val="00C92480"/>
    <w:rsid w:val="00C94A8B"/>
    <w:rsid w:val="00C954BD"/>
    <w:rsid w:val="00CA315F"/>
    <w:rsid w:val="00CA5129"/>
    <w:rsid w:val="00CA5280"/>
    <w:rsid w:val="00CB00FA"/>
    <w:rsid w:val="00CB0936"/>
    <w:rsid w:val="00CB5E6A"/>
    <w:rsid w:val="00CC4DA8"/>
    <w:rsid w:val="00CC5F91"/>
    <w:rsid w:val="00CC79A5"/>
    <w:rsid w:val="00CD5A63"/>
    <w:rsid w:val="00CD799C"/>
    <w:rsid w:val="00CE002C"/>
    <w:rsid w:val="00CE0579"/>
    <w:rsid w:val="00CF2C77"/>
    <w:rsid w:val="00CF2EA9"/>
    <w:rsid w:val="00D04BE6"/>
    <w:rsid w:val="00D066D9"/>
    <w:rsid w:val="00D170E3"/>
    <w:rsid w:val="00D21E8C"/>
    <w:rsid w:val="00D26AD0"/>
    <w:rsid w:val="00D316A5"/>
    <w:rsid w:val="00D33518"/>
    <w:rsid w:val="00D34249"/>
    <w:rsid w:val="00D36018"/>
    <w:rsid w:val="00D43BEE"/>
    <w:rsid w:val="00D51EBE"/>
    <w:rsid w:val="00D52892"/>
    <w:rsid w:val="00D562CD"/>
    <w:rsid w:val="00D57782"/>
    <w:rsid w:val="00D636A8"/>
    <w:rsid w:val="00D67795"/>
    <w:rsid w:val="00D730ED"/>
    <w:rsid w:val="00D8169B"/>
    <w:rsid w:val="00D82112"/>
    <w:rsid w:val="00D85F84"/>
    <w:rsid w:val="00D86E8D"/>
    <w:rsid w:val="00D90C08"/>
    <w:rsid w:val="00D9177F"/>
    <w:rsid w:val="00D9192A"/>
    <w:rsid w:val="00D93479"/>
    <w:rsid w:val="00D939A9"/>
    <w:rsid w:val="00DA02D7"/>
    <w:rsid w:val="00DB202A"/>
    <w:rsid w:val="00DB2199"/>
    <w:rsid w:val="00DB26D3"/>
    <w:rsid w:val="00DB3A6C"/>
    <w:rsid w:val="00DB7859"/>
    <w:rsid w:val="00DC34E0"/>
    <w:rsid w:val="00DC5542"/>
    <w:rsid w:val="00DC5A47"/>
    <w:rsid w:val="00DD6F7F"/>
    <w:rsid w:val="00DE3056"/>
    <w:rsid w:val="00DE39AF"/>
    <w:rsid w:val="00DE4041"/>
    <w:rsid w:val="00DE6C35"/>
    <w:rsid w:val="00DE7A67"/>
    <w:rsid w:val="00DF7E6C"/>
    <w:rsid w:val="00E002C9"/>
    <w:rsid w:val="00E0154D"/>
    <w:rsid w:val="00E03653"/>
    <w:rsid w:val="00E05DF2"/>
    <w:rsid w:val="00E075A6"/>
    <w:rsid w:val="00E12825"/>
    <w:rsid w:val="00E158BE"/>
    <w:rsid w:val="00E15992"/>
    <w:rsid w:val="00E16BF5"/>
    <w:rsid w:val="00E16E57"/>
    <w:rsid w:val="00E22809"/>
    <w:rsid w:val="00E2449D"/>
    <w:rsid w:val="00E30C85"/>
    <w:rsid w:val="00E30CD9"/>
    <w:rsid w:val="00E32239"/>
    <w:rsid w:val="00E345FB"/>
    <w:rsid w:val="00E35ECC"/>
    <w:rsid w:val="00E42D9D"/>
    <w:rsid w:val="00E86056"/>
    <w:rsid w:val="00E9177A"/>
    <w:rsid w:val="00EA006E"/>
    <w:rsid w:val="00EA4F6C"/>
    <w:rsid w:val="00EC26B3"/>
    <w:rsid w:val="00EC2A76"/>
    <w:rsid w:val="00EC5375"/>
    <w:rsid w:val="00EC7CF9"/>
    <w:rsid w:val="00ED1F75"/>
    <w:rsid w:val="00ED2CA9"/>
    <w:rsid w:val="00EE2013"/>
    <w:rsid w:val="00EE35B7"/>
    <w:rsid w:val="00EE3C1D"/>
    <w:rsid w:val="00EE4B02"/>
    <w:rsid w:val="00EE782B"/>
    <w:rsid w:val="00EF426C"/>
    <w:rsid w:val="00EF615C"/>
    <w:rsid w:val="00EF6887"/>
    <w:rsid w:val="00F00E34"/>
    <w:rsid w:val="00F05CEA"/>
    <w:rsid w:val="00F14AB9"/>
    <w:rsid w:val="00F162EE"/>
    <w:rsid w:val="00F22870"/>
    <w:rsid w:val="00F26582"/>
    <w:rsid w:val="00F44124"/>
    <w:rsid w:val="00F45FC8"/>
    <w:rsid w:val="00F50761"/>
    <w:rsid w:val="00F54E6B"/>
    <w:rsid w:val="00F71168"/>
    <w:rsid w:val="00F81E9B"/>
    <w:rsid w:val="00F8346C"/>
    <w:rsid w:val="00F834C5"/>
    <w:rsid w:val="00F90075"/>
    <w:rsid w:val="00F925D5"/>
    <w:rsid w:val="00F92F21"/>
    <w:rsid w:val="00FA2D7A"/>
    <w:rsid w:val="00FA3866"/>
    <w:rsid w:val="00FA7AD8"/>
    <w:rsid w:val="00FC3B89"/>
    <w:rsid w:val="00FC666F"/>
    <w:rsid w:val="00FD00A6"/>
    <w:rsid w:val="00FD277F"/>
    <w:rsid w:val="00FE040B"/>
    <w:rsid w:val="00FE1C4C"/>
    <w:rsid w:val="00FE2295"/>
    <w:rsid w:val="00FE2D6E"/>
    <w:rsid w:val="00FF45A4"/>
    <w:rsid w:val="00FF4689"/>
    <w:rsid w:val="00FF48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3694E8EE-4397-4AF5-8B9A-8948C866EB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43F84"/>
    <w:rPr>
      <w:rFonts w:eastAsia="Calibri"/>
    </w:rPr>
  </w:style>
  <w:style w:type="paragraph" w:styleId="1">
    <w:name w:val="heading 1"/>
    <w:basedOn w:val="a"/>
    <w:next w:val="a"/>
    <w:link w:val="10"/>
    <w:qFormat/>
    <w:rsid w:val="00C43F84"/>
    <w:pPr>
      <w:keepNext/>
      <w:ind w:right="27" w:hanging="142"/>
      <w:jc w:val="both"/>
      <w:outlineLvl w:val="0"/>
    </w:pPr>
    <w:rPr>
      <w:b/>
      <w:color w:val="000000"/>
      <w:sz w:val="28"/>
    </w:rPr>
  </w:style>
  <w:style w:type="paragraph" w:styleId="2">
    <w:name w:val="heading 2"/>
    <w:basedOn w:val="a"/>
    <w:next w:val="a"/>
    <w:link w:val="20"/>
    <w:qFormat/>
    <w:rsid w:val="00C43F84"/>
    <w:pPr>
      <w:keepNext/>
      <w:spacing w:line="360" w:lineRule="auto"/>
      <w:jc w:val="both"/>
      <w:outlineLvl w:val="1"/>
    </w:pPr>
    <w:rPr>
      <w:b/>
      <w:sz w:val="28"/>
    </w:rPr>
  </w:style>
  <w:style w:type="paragraph" w:styleId="3">
    <w:name w:val="heading 3"/>
    <w:basedOn w:val="a"/>
    <w:next w:val="a"/>
    <w:qFormat/>
    <w:rsid w:val="002B7892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EF6887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sid w:val="00C43F84"/>
    <w:rPr>
      <w:rFonts w:eastAsia="Calibri"/>
      <w:b/>
      <w:color w:val="000000"/>
      <w:sz w:val="28"/>
      <w:lang w:val="ru-RU" w:eastAsia="ru-RU" w:bidi="ar-SA"/>
    </w:rPr>
  </w:style>
  <w:style w:type="character" w:customStyle="1" w:styleId="20">
    <w:name w:val="Заголовок 2 Знак"/>
    <w:link w:val="2"/>
    <w:semiHidden/>
    <w:locked/>
    <w:rsid w:val="00C43F84"/>
    <w:rPr>
      <w:rFonts w:eastAsia="Calibri"/>
      <w:b/>
      <w:sz w:val="28"/>
      <w:lang w:val="ru-RU" w:eastAsia="ru-RU" w:bidi="ar-SA"/>
    </w:rPr>
  </w:style>
  <w:style w:type="paragraph" w:styleId="a3">
    <w:name w:val="Title"/>
    <w:basedOn w:val="a"/>
    <w:link w:val="a4"/>
    <w:qFormat/>
    <w:rsid w:val="00C43F84"/>
    <w:pPr>
      <w:spacing w:line="480" w:lineRule="auto"/>
      <w:jc w:val="center"/>
    </w:pPr>
    <w:rPr>
      <w:b/>
    </w:rPr>
  </w:style>
  <w:style w:type="character" w:customStyle="1" w:styleId="a4">
    <w:name w:val="Название Знак"/>
    <w:link w:val="a3"/>
    <w:locked/>
    <w:rsid w:val="00C43F84"/>
    <w:rPr>
      <w:rFonts w:eastAsia="Calibri"/>
      <w:b/>
      <w:lang w:val="ru-RU" w:eastAsia="ru-RU" w:bidi="ar-SA"/>
    </w:rPr>
  </w:style>
  <w:style w:type="paragraph" w:styleId="21">
    <w:name w:val="Body Text 2"/>
    <w:basedOn w:val="a"/>
    <w:link w:val="22"/>
    <w:rsid w:val="00C43F84"/>
    <w:pPr>
      <w:spacing w:line="360" w:lineRule="auto"/>
      <w:jc w:val="both"/>
    </w:pPr>
    <w:rPr>
      <w:sz w:val="28"/>
    </w:rPr>
  </w:style>
  <w:style w:type="character" w:customStyle="1" w:styleId="22">
    <w:name w:val="Основной текст 2 Знак"/>
    <w:link w:val="21"/>
    <w:locked/>
    <w:rsid w:val="00C43F84"/>
    <w:rPr>
      <w:rFonts w:eastAsia="Calibri"/>
      <w:sz w:val="28"/>
      <w:lang w:val="ru-RU" w:eastAsia="ru-RU" w:bidi="ar-SA"/>
    </w:rPr>
  </w:style>
  <w:style w:type="character" w:customStyle="1" w:styleId="apple-converted-space">
    <w:name w:val="apple-converted-space"/>
    <w:rsid w:val="00C43F84"/>
    <w:rPr>
      <w:rFonts w:cs="Times New Roman"/>
    </w:rPr>
  </w:style>
  <w:style w:type="paragraph" w:styleId="a5">
    <w:name w:val="header"/>
    <w:basedOn w:val="a"/>
    <w:rsid w:val="00D8169B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D8169B"/>
  </w:style>
  <w:style w:type="paragraph" w:styleId="a7">
    <w:name w:val="Normal (Web)"/>
    <w:basedOn w:val="a"/>
    <w:uiPriority w:val="99"/>
    <w:rsid w:val="002B7892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character" w:styleId="a8">
    <w:name w:val="Hyperlink"/>
    <w:uiPriority w:val="99"/>
    <w:rsid w:val="002B7892"/>
    <w:rPr>
      <w:color w:val="0000FF"/>
      <w:u w:val="single"/>
    </w:rPr>
  </w:style>
  <w:style w:type="character" w:styleId="a9">
    <w:name w:val="Strong"/>
    <w:uiPriority w:val="22"/>
    <w:qFormat/>
    <w:rsid w:val="002B7892"/>
    <w:rPr>
      <w:b/>
      <w:bCs/>
    </w:rPr>
  </w:style>
  <w:style w:type="paragraph" w:customStyle="1" w:styleId="consplustitle">
    <w:name w:val="consplustitle"/>
    <w:basedOn w:val="a"/>
    <w:rsid w:val="002B7892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paragraph" w:customStyle="1" w:styleId="conspluscell">
    <w:name w:val="conspluscell"/>
    <w:basedOn w:val="a"/>
    <w:rsid w:val="002B7892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paragraph" w:customStyle="1" w:styleId="point">
    <w:name w:val="point"/>
    <w:basedOn w:val="a"/>
    <w:rsid w:val="002B7892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paragraph" w:customStyle="1" w:styleId="nonumheader">
    <w:name w:val="nonumheader"/>
    <w:basedOn w:val="a"/>
    <w:rsid w:val="002B7892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paragraph" w:customStyle="1" w:styleId="table10">
    <w:name w:val="table10"/>
    <w:basedOn w:val="a"/>
    <w:rsid w:val="002B7892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paragraph" w:customStyle="1" w:styleId="newncpi">
    <w:name w:val="newncpi"/>
    <w:basedOn w:val="a"/>
    <w:rsid w:val="002B7892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paragraph" w:styleId="aa">
    <w:name w:val="footnote text"/>
    <w:basedOn w:val="a"/>
    <w:semiHidden/>
    <w:rsid w:val="00E12825"/>
  </w:style>
  <w:style w:type="character" w:styleId="ab">
    <w:name w:val="footnote reference"/>
    <w:semiHidden/>
    <w:rsid w:val="00E12825"/>
    <w:rPr>
      <w:vertAlign w:val="superscript"/>
    </w:rPr>
  </w:style>
  <w:style w:type="table" w:styleId="ac">
    <w:name w:val="Table Grid"/>
    <w:basedOn w:val="a1"/>
    <w:rsid w:val="00B3339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footer"/>
    <w:basedOn w:val="a"/>
    <w:rsid w:val="00AB2BE7"/>
    <w:pPr>
      <w:tabs>
        <w:tab w:val="center" w:pos="4677"/>
        <w:tab w:val="right" w:pos="9355"/>
      </w:tabs>
    </w:pPr>
  </w:style>
  <w:style w:type="paragraph" w:styleId="ae">
    <w:name w:val="Balloon Text"/>
    <w:basedOn w:val="a"/>
    <w:semiHidden/>
    <w:rsid w:val="002D2C6C"/>
    <w:rPr>
      <w:rFonts w:ascii="Tahoma" w:hAnsi="Tahoma" w:cs="Tahoma"/>
      <w:sz w:val="16"/>
      <w:szCs w:val="16"/>
    </w:rPr>
  </w:style>
  <w:style w:type="character" w:customStyle="1" w:styleId="40">
    <w:name w:val="Заголовок 4 Знак"/>
    <w:link w:val="4"/>
    <w:rsid w:val="00AC73D5"/>
    <w:rPr>
      <w:rFonts w:eastAsia="Calibri"/>
      <w:b/>
      <w:bCs/>
      <w:sz w:val="28"/>
      <w:szCs w:val="28"/>
    </w:rPr>
  </w:style>
  <w:style w:type="paragraph" w:styleId="af">
    <w:name w:val="List Paragraph"/>
    <w:basedOn w:val="a"/>
    <w:uiPriority w:val="34"/>
    <w:qFormat/>
    <w:rsid w:val="00EA4F6C"/>
    <w:pPr>
      <w:ind w:left="720"/>
      <w:contextualSpacing/>
    </w:pPr>
  </w:style>
  <w:style w:type="table" w:customStyle="1" w:styleId="11">
    <w:name w:val="Сетка таблицы1"/>
    <w:basedOn w:val="a1"/>
    <w:next w:val="ac"/>
    <w:uiPriority w:val="59"/>
    <w:rsid w:val="00284663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0902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5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9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1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6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6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7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01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5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06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36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8051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538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904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402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877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301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607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028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578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06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79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63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52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07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1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59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4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7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84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3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26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28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03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62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21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7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33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74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23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68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64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72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2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86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21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oleObject" Target="embeddings/oleObject2.bin"/><Relationship Id="rId4" Type="http://schemas.openxmlformats.org/officeDocument/2006/relationships/webSettings" Target="webSettings.xml"/><Relationship Id="rId9" Type="http://schemas.openxmlformats.org/officeDocument/2006/relationships/image" Target="media/image10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302</Words>
  <Characters>1722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2020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Дубровина</dc:creator>
  <cp:lastModifiedBy>Болотская Д.В.</cp:lastModifiedBy>
  <cp:revision>2</cp:revision>
  <cp:lastPrinted>2026-02-24T05:53:00Z</cp:lastPrinted>
  <dcterms:created xsi:type="dcterms:W3CDTF">2026-02-25T06:12:00Z</dcterms:created>
  <dcterms:modified xsi:type="dcterms:W3CDTF">2026-02-25T06:12:00Z</dcterms:modified>
</cp:coreProperties>
</file>