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D88" w:rsidRDefault="001D4132" w:rsidP="00747D88">
      <w:pPr>
        <w:jc w:val="center"/>
        <w:rPr>
          <w:noProof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-64770</wp:posOffset>
                </wp:positionV>
                <wp:extent cx="666750" cy="581025"/>
                <wp:effectExtent l="0" t="0" r="0" b="0"/>
                <wp:wrapNone/>
                <wp:docPr id="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1" w:name="_MON_1289723573"/>
                          <w:bookmarkStart w:id="2" w:name="_MON_1320582814"/>
                          <w:bookmarkEnd w:id="1"/>
                          <w:bookmarkEnd w:id="2"/>
                          <w:p w:rsidR="005E1DFE" w:rsidRDefault="005E1DFE" w:rsidP="00747D8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5pt;height:48.75pt" o:ole="">
                                  <v:imagedata r:id="rId8" o:title="" cropbottom="11448f" cropright="62f"/>
                                </v:shape>
                                <o:OLEObject Type="Embed" ProgID="Word.Picture.8" ShapeID="_x0000_i1025" DrawAspect="Content" ObjectID="_1826460018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left:0;text-align:left;margin-left:211.45pt;margin-top:-5.1pt;width:52.5pt;height:45.75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" o:allowincell="f" filled="f" stroked="f" strokeweight="0">
                <v:textbox inset="0,0,0,0">
                  <w:txbxContent>
                    <w:bookmarkStart w:id="3" w:name="_MON_1289723573"/>
                    <w:bookmarkStart w:id="4" w:name="_MON_1320582814"/>
                    <w:bookmarkEnd w:id="3"/>
                    <w:bookmarkEnd w:id="4"/>
                    <w:p w:rsidR="005E1DFE" w:rsidRDefault="005E1DFE" w:rsidP="00747D88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5pt;height:48.75pt" o:ole="">
                            <v:imagedata r:id="rId8" o:title="" cropbottom="11448f" cropright="62f"/>
                          </v:shape>
                          <o:OLEObject Type="Embed" ProgID="Word.Picture.8" ShapeID="_x0000_i1025" DrawAspect="Content" ObjectID="_1826460018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</w:p>
    <w:p w:rsidR="00747D88" w:rsidRDefault="00747D88" w:rsidP="00747D88">
      <w:pPr>
        <w:pStyle w:val="a4"/>
        <w:spacing w:line="300" w:lineRule="auto"/>
        <w:rPr>
          <w:sz w:val="28"/>
        </w:rPr>
      </w:pPr>
    </w:p>
    <w:p w:rsidR="006D59E8" w:rsidRDefault="006D59E8" w:rsidP="006D59E8">
      <w:pPr>
        <w:pStyle w:val="a4"/>
        <w:spacing w:line="240" w:lineRule="auto"/>
        <w:rPr>
          <w:sz w:val="28"/>
        </w:rPr>
      </w:pPr>
    </w:p>
    <w:p w:rsidR="00747D88" w:rsidRDefault="00747D88" w:rsidP="00747D88">
      <w:pPr>
        <w:pStyle w:val="a4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tbl>
      <w:tblPr>
        <w:tblW w:w="9752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2"/>
      </w:tblGrid>
      <w:tr w:rsidR="00747D88" w:rsidRPr="00EA3706" w:rsidTr="00747D88">
        <w:tc>
          <w:tcPr>
            <w:tcW w:w="5000" w:type="pct"/>
          </w:tcPr>
          <w:p w:rsidR="00747D88" w:rsidRPr="00EA3706" w:rsidRDefault="00747D88" w:rsidP="00747D88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E44C31" w:rsidRDefault="002B4D07" w:rsidP="00747D88">
      <w:pPr>
        <w:tabs>
          <w:tab w:val="left" w:pos="7371"/>
        </w:tabs>
        <w:spacing w:before="120" w:line="240" w:lineRule="atLeast"/>
        <w:jc w:val="center"/>
      </w:pPr>
      <w:r>
        <w:t>05 декабря 2025 г.</w:t>
      </w:r>
      <w:r w:rsidR="00E44C31">
        <w:tab/>
      </w:r>
      <w:r>
        <w:t xml:space="preserve">                </w:t>
      </w:r>
      <w:r w:rsidR="00E44C31">
        <w:t>№</w:t>
      </w:r>
      <w:r>
        <w:t xml:space="preserve"> 458</w:t>
      </w:r>
    </w:p>
    <w:p w:rsidR="0012203E" w:rsidRDefault="0012203E" w:rsidP="0012203E">
      <w:pPr>
        <w:tabs>
          <w:tab w:val="left" w:pos="7371"/>
        </w:tabs>
        <w:spacing w:line="360" w:lineRule="auto"/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</w:tblGrid>
      <w:tr w:rsidR="00E44C31" w:rsidRPr="001F6385" w:rsidTr="00747D88">
        <w:tblPrEx>
          <w:tblCellMar>
            <w:top w:w="0" w:type="dxa"/>
            <w:bottom w:w="0" w:type="dxa"/>
          </w:tblCellMar>
        </w:tblPrEx>
        <w:tc>
          <w:tcPr>
            <w:tcW w:w="4928" w:type="dxa"/>
          </w:tcPr>
          <w:p w:rsidR="00E44C31" w:rsidRPr="001F6385" w:rsidRDefault="00747D88" w:rsidP="005D1F1E">
            <w:pPr>
              <w:pStyle w:val="a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внесении изменений в П</w:t>
            </w:r>
            <w:r w:rsidR="001F6385" w:rsidRPr="001F6385">
              <w:rPr>
                <w:b/>
                <w:sz w:val="28"/>
                <w:szCs w:val="28"/>
              </w:rPr>
              <w:t>оложени</w:t>
            </w:r>
            <w:r>
              <w:rPr>
                <w:b/>
                <w:sz w:val="28"/>
                <w:szCs w:val="28"/>
              </w:rPr>
              <w:t>е</w:t>
            </w:r>
            <w:r w:rsidR="00BE1BDB" w:rsidRPr="001F6385">
              <w:rPr>
                <w:b/>
                <w:sz w:val="28"/>
                <w:szCs w:val="28"/>
              </w:rPr>
              <w:t xml:space="preserve"> </w:t>
            </w:r>
            <w:r w:rsidR="001F6385" w:rsidRPr="001F6385">
              <w:rPr>
                <w:b/>
                <w:sz w:val="28"/>
                <w:szCs w:val="28"/>
              </w:rPr>
              <w:t>об условиях</w:t>
            </w:r>
            <w:r w:rsidR="00805DCA">
              <w:rPr>
                <w:b/>
                <w:sz w:val="28"/>
                <w:szCs w:val="28"/>
              </w:rPr>
              <w:t xml:space="preserve"> и</w:t>
            </w:r>
            <w:r w:rsidR="005415E5">
              <w:rPr>
                <w:b/>
                <w:sz w:val="28"/>
                <w:szCs w:val="28"/>
              </w:rPr>
              <w:t xml:space="preserve"> порядке</w:t>
            </w:r>
            <w:r w:rsidR="001F6385" w:rsidRPr="001F6385">
              <w:rPr>
                <w:b/>
                <w:sz w:val="28"/>
                <w:szCs w:val="28"/>
              </w:rPr>
              <w:t xml:space="preserve"> направления </w:t>
            </w:r>
            <w:r w:rsidR="00122676">
              <w:rPr>
                <w:b/>
                <w:sz w:val="28"/>
                <w:szCs w:val="28"/>
              </w:rPr>
              <w:t>работников Территориального фонда обязательного медицинского страхования города</w:t>
            </w:r>
            <w:r w:rsidR="001F6385" w:rsidRPr="001F6385">
              <w:rPr>
                <w:b/>
                <w:sz w:val="28"/>
                <w:szCs w:val="28"/>
              </w:rPr>
              <w:t xml:space="preserve"> Байконур в служебные командировки</w:t>
            </w:r>
            <w:r w:rsidR="005415E5">
              <w:rPr>
                <w:b/>
                <w:sz w:val="28"/>
                <w:szCs w:val="28"/>
              </w:rPr>
              <w:t>, размерах</w:t>
            </w:r>
            <w:r w:rsidR="001F6385" w:rsidRPr="001F6385">
              <w:rPr>
                <w:b/>
                <w:sz w:val="28"/>
                <w:szCs w:val="28"/>
              </w:rPr>
              <w:t xml:space="preserve"> и порядке возмещения расходов, связанных со служебными командировками</w:t>
            </w:r>
            <w:r>
              <w:rPr>
                <w:b/>
                <w:sz w:val="28"/>
                <w:szCs w:val="28"/>
              </w:rPr>
              <w:t xml:space="preserve">, утвержденное постановлением Главы администрации города Байконур </w:t>
            </w:r>
            <w:r w:rsidR="006D59E8">
              <w:rPr>
                <w:b/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t xml:space="preserve">от </w:t>
            </w:r>
            <w:r w:rsidR="005D1F1E" w:rsidRPr="005D1F1E">
              <w:rPr>
                <w:b/>
                <w:sz w:val="28"/>
                <w:szCs w:val="28"/>
              </w:rPr>
              <w:t xml:space="preserve">21 </w:t>
            </w:r>
            <w:r w:rsidR="005D1F1E">
              <w:rPr>
                <w:b/>
                <w:sz w:val="28"/>
                <w:szCs w:val="28"/>
              </w:rPr>
              <w:t xml:space="preserve">марта 2018 г. </w:t>
            </w:r>
            <w:r>
              <w:rPr>
                <w:b/>
                <w:sz w:val="28"/>
                <w:szCs w:val="28"/>
              </w:rPr>
              <w:t xml:space="preserve"> №</w:t>
            </w:r>
            <w:r w:rsidR="005D1F1E">
              <w:rPr>
                <w:b/>
                <w:sz w:val="28"/>
                <w:szCs w:val="28"/>
              </w:rPr>
              <w:t xml:space="preserve"> 79</w:t>
            </w:r>
          </w:p>
        </w:tc>
      </w:tr>
    </w:tbl>
    <w:p w:rsidR="00D15B86" w:rsidRDefault="00D15B86" w:rsidP="004C4A82">
      <w:pPr>
        <w:pStyle w:val="a3"/>
        <w:ind w:firstLine="709"/>
        <w:rPr>
          <w:b/>
          <w:szCs w:val="28"/>
        </w:rPr>
      </w:pPr>
    </w:p>
    <w:p w:rsidR="006D59E8" w:rsidRPr="001F6385" w:rsidRDefault="006D59E8" w:rsidP="004C4A82">
      <w:pPr>
        <w:pStyle w:val="a3"/>
        <w:ind w:firstLine="709"/>
        <w:rPr>
          <w:b/>
          <w:szCs w:val="28"/>
        </w:rPr>
      </w:pPr>
    </w:p>
    <w:p w:rsidR="009A5AC6" w:rsidRPr="00053854" w:rsidRDefault="00185C3C" w:rsidP="00475F62">
      <w:pPr>
        <w:tabs>
          <w:tab w:val="left" w:pos="3920"/>
        </w:tabs>
        <w:spacing w:line="288" w:lineRule="auto"/>
        <w:ind w:firstLine="709"/>
        <w:jc w:val="both"/>
        <w:rPr>
          <w:szCs w:val="28"/>
        </w:rPr>
      </w:pPr>
      <w:r>
        <w:t xml:space="preserve">На основании Соглашения между Российской </w:t>
      </w:r>
      <w:r w:rsidR="0047014A">
        <w:t>Ф</w:t>
      </w:r>
      <w:r w:rsidR="002535C3">
        <w:t>едерацией</w:t>
      </w:r>
      <w:r>
        <w:t xml:space="preserve"> и Республикой Казахстан о статусе города Байконур, порядке формирования и статусе </w:t>
      </w:r>
      <w:r w:rsidR="00747D88">
        <w:br/>
      </w:r>
      <w:r>
        <w:t>его органов исполнительной власти</w:t>
      </w:r>
      <w:r w:rsidR="00531AED">
        <w:t xml:space="preserve"> от 23 декабря 199</w:t>
      </w:r>
      <w:r w:rsidR="00F86495">
        <w:t>5</w:t>
      </w:r>
      <w:r w:rsidR="00531AED">
        <w:t xml:space="preserve"> г</w:t>
      </w:r>
      <w:r w:rsidR="00747D88">
        <w:t>.</w:t>
      </w:r>
      <w:r w:rsidR="001F6385">
        <w:rPr>
          <w:szCs w:val="28"/>
        </w:rPr>
        <w:t xml:space="preserve"> </w:t>
      </w:r>
    </w:p>
    <w:p w:rsidR="00DD4711" w:rsidRDefault="00E44C31" w:rsidP="00475F62">
      <w:pPr>
        <w:pStyle w:val="FR4"/>
        <w:widowControl/>
        <w:spacing w:after="0" w:line="288" w:lineRule="auto"/>
        <w:ind w:firstLine="709"/>
        <w:rPr>
          <w:snapToGrid/>
        </w:rPr>
      </w:pPr>
      <w:r>
        <w:rPr>
          <w:snapToGrid/>
        </w:rPr>
        <w:t>П О С Т А Н О В Л Я Ю:</w:t>
      </w:r>
    </w:p>
    <w:p w:rsidR="00851E82" w:rsidRDefault="00747D88" w:rsidP="00475F62">
      <w:pPr>
        <w:pStyle w:val="FR4"/>
        <w:widowControl/>
        <w:numPr>
          <w:ilvl w:val="0"/>
          <w:numId w:val="7"/>
        </w:numPr>
        <w:spacing w:after="0" w:line="288" w:lineRule="auto"/>
        <w:ind w:left="0" w:firstLine="709"/>
        <w:jc w:val="both"/>
        <w:rPr>
          <w:b w:val="0"/>
          <w:snapToGrid/>
        </w:rPr>
      </w:pPr>
      <w:r>
        <w:rPr>
          <w:b w:val="0"/>
          <w:snapToGrid/>
        </w:rPr>
        <w:t xml:space="preserve">Внести в </w:t>
      </w:r>
      <w:r w:rsidR="001F6385">
        <w:rPr>
          <w:b w:val="0"/>
          <w:snapToGrid/>
        </w:rPr>
        <w:t>Положение об условиях</w:t>
      </w:r>
      <w:r w:rsidR="001F31D9">
        <w:rPr>
          <w:b w:val="0"/>
          <w:snapToGrid/>
        </w:rPr>
        <w:t xml:space="preserve"> и </w:t>
      </w:r>
      <w:r w:rsidR="005415E5">
        <w:rPr>
          <w:b w:val="0"/>
          <w:snapToGrid/>
        </w:rPr>
        <w:t xml:space="preserve"> порядке</w:t>
      </w:r>
      <w:r w:rsidR="001F6385">
        <w:rPr>
          <w:b w:val="0"/>
          <w:snapToGrid/>
        </w:rPr>
        <w:t xml:space="preserve"> направления </w:t>
      </w:r>
      <w:r w:rsidR="00122676" w:rsidRPr="00122676">
        <w:rPr>
          <w:b w:val="0"/>
          <w:szCs w:val="28"/>
        </w:rPr>
        <w:t>работников Территориального фонда обязательного медицинского страхования  города Байконур</w:t>
      </w:r>
      <w:r w:rsidR="006D51AB">
        <w:rPr>
          <w:b w:val="0"/>
          <w:snapToGrid/>
        </w:rPr>
        <w:t xml:space="preserve"> в служебные командировки</w:t>
      </w:r>
      <w:r w:rsidR="005415E5">
        <w:rPr>
          <w:b w:val="0"/>
          <w:snapToGrid/>
        </w:rPr>
        <w:t>, размерах</w:t>
      </w:r>
      <w:r w:rsidR="006D51AB">
        <w:rPr>
          <w:b w:val="0"/>
          <w:snapToGrid/>
        </w:rPr>
        <w:t xml:space="preserve"> и порядке возмещения расходов, связанных со служебными командировками</w:t>
      </w:r>
      <w:r>
        <w:rPr>
          <w:b w:val="0"/>
          <w:snapToGrid/>
        </w:rPr>
        <w:t xml:space="preserve">, утвержденное постановлением Главы администрации города Байконур от </w:t>
      </w:r>
      <w:r w:rsidR="00BD2A5E">
        <w:rPr>
          <w:b w:val="0"/>
          <w:snapToGrid/>
        </w:rPr>
        <w:t xml:space="preserve">21 марта 2018 г. </w:t>
      </w:r>
      <w:r>
        <w:rPr>
          <w:b w:val="0"/>
          <w:snapToGrid/>
        </w:rPr>
        <w:t xml:space="preserve"> № </w:t>
      </w:r>
      <w:r w:rsidR="00BD2A5E">
        <w:rPr>
          <w:b w:val="0"/>
          <w:snapToGrid/>
        </w:rPr>
        <w:t xml:space="preserve">79 </w:t>
      </w:r>
      <w:r w:rsidR="00BD2A5E">
        <w:rPr>
          <w:b w:val="0"/>
          <w:snapToGrid/>
        </w:rPr>
        <w:br/>
      </w:r>
      <w:r>
        <w:rPr>
          <w:b w:val="0"/>
          <w:snapToGrid/>
        </w:rPr>
        <w:t xml:space="preserve">«Об утверждении Положения об условиях и  порядке направления </w:t>
      </w:r>
      <w:r w:rsidRPr="00122676">
        <w:rPr>
          <w:b w:val="0"/>
          <w:szCs w:val="28"/>
        </w:rPr>
        <w:t>работников Территориального фонда обязательного медицинского страхования  города Байконур</w:t>
      </w:r>
      <w:r>
        <w:rPr>
          <w:b w:val="0"/>
          <w:snapToGrid/>
        </w:rPr>
        <w:t xml:space="preserve"> в служебные командировки, размерах и порядке возмещения расходов, связанных со служебными командировками</w:t>
      </w:r>
      <w:r w:rsidR="00002F0D">
        <w:rPr>
          <w:b w:val="0"/>
          <w:snapToGrid/>
        </w:rPr>
        <w:t>»</w:t>
      </w:r>
      <w:r w:rsidR="006D51AB">
        <w:rPr>
          <w:b w:val="0"/>
          <w:snapToGrid/>
        </w:rPr>
        <w:t xml:space="preserve"> (далее – Положение)</w:t>
      </w:r>
      <w:r w:rsidR="00002F0D">
        <w:rPr>
          <w:b w:val="0"/>
          <w:snapToGrid/>
        </w:rPr>
        <w:t>, следующие изменения:</w:t>
      </w:r>
    </w:p>
    <w:p w:rsidR="00002F0D" w:rsidRPr="005E1DFE" w:rsidRDefault="00002F0D" w:rsidP="00475F62">
      <w:pPr>
        <w:pStyle w:val="a3"/>
        <w:widowControl w:val="0"/>
        <w:numPr>
          <w:ilvl w:val="1"/>
          <w:numId w:val="8"/>
        </w:numPr>
        <w:tabs>
          <w:tab w:val="left" w:pos="0"/>
          <w:tab w:val="left" w:pos="1276"/>
        </w:tabs>
        <w:autoSpaceDE w:val="0"/>
        <w:autoSpaceDN w:val="0"/>
        <w:adjustRightInd w:val="0"/>
        <w:spacing w:line="288" w:lineRule="auto"/>
        <w:ind w:left="0" w:firstLine="709"/>
        <w:jc w:val="both"/>
        <w:rPr>
          <w:bCs/>
        </w:rPr>
      </w:pPr>
      <w:r w:rsidRPr="005E1DFE">
        <w:t xml:space="preserve"> </w:t>
      </w:r>
      <w:r w:rsidRPr="005E1DFE">
        <w:rPr>
          <w:bCs/>
        </w:rPr>
        <w:t xml:space="preserve">В абзаце первом пункта 1.2 раздела 1 Положения слова </w:t>
      </w:r>
      <w:r w:rsidR="000D616D">
        <w:rPr>
          <w:bCs/>
        </w:rPr>
        <w:br/>
      </w:r>
      <w:r w:rsidRPr="005E1DFE">
        <w:rPr>
          <w:bCs/>
        </w:rPr>
        <w:t>«</w:t>
      </w:r>
      <w:r w:rsidR="000D616D">
        <w:rPr>
          <w:bCs/>
        </w:rPr>
        <w:t xml:space="preserve">на </w:t>
      </w:r>
      <w:r w:rsidRPr="005E1DFE">
        <w:rPr>
          <w:bCs/>
        </w:rPr>
        <w:t>определенный срок для выполнения служебного поручения» заменить словами «для выполнения в определенный срок служебного поручения».</w:t>
      </w:r>
    </w:p>
    <w:p w:rsidR="00002F0D" w:rsidRPr="005E1DFE" w:rsidRDefault="00002F0D" w:rsidP="00475F62">
      <w:pPr>
        <w:pStyle w:val="a3"/>
        <w:widowControl w:val="0"/>
        <w:numPr>
          <w:ilvl w:val="1"/>
          <w:numId w:val="8"/>
        </w:numPr>
        <w:tabs>
          <w:tab w:val="left" w:pos="0"/>
          <w:tab w:val="left" w:pos="1276"/>
        </w:tabs>
        <w:autoSpaceDE w:val="0"/>
        <w:autoSpaceDN w:val="0"/>
        <w:adjustRightInd w:val="0"/>
        <w:spacing w:line="288" w:lineRule="auto"/>
        <w:ind w:left="0" w:firstLine="709"/>
        <w:jc w:val="both"/>
        <w:rPr>
          <w:bCs/>
        </w:rPr>
      </w:pPr>
      <w:r w:rsidRPr="005E1DFE">
        <w:rPr>
          <w:bCs/>
        </w:rPr>
        <w:t xml:space="preserve">В пункте 1.6 раздела 1 Положения слова «от 13 октября 2008 г. </w:t>
      </w:r>
      <w:r w:rsidRPr="005E1DFE">
        <w:rPr>
          <w:bCs/>
        </w:rPr>
        <w:br/>
        <w:t xml:space="preserve">№ 749 «Об особенностях направления работников в служебные командировки» (с </w:t>
      </w:r>
      <w:r w:rsidRPr="005E1DFE">
        <w:rPr>
          <w:bCs/>
        </w:rPr>
        <w:lastRenderedPageBreak/>
        <w:t xml:space="preserve">изменениями)» заменить словами «от 16 апреля 2025 г. № 501 </w:t>
      </w:r>
      <w:r w:rsidR="005E1DFE">
        <w:rPr>
          <w:bCs/>
        </w:rPr>
        <w:br/>
      </w:r>
      <w:r w:rsidRPr="005E1DFE">
        <w:rPr>
          <w:bCs/>
        </w:rPr>
        <w:t xml:space="preserve">«Об утверждении Положения об особенностях направления работников </w:t>
      </w:r>
      <w:r w:rsidR="00BD2A5E">
        <w:rPr>
          <w:bCs/>
        </w:rPr>
        <w:br/>
      </w:r>
      <w:r w:rsidRPr="005E1DFE">
        <w:rPr>
          <w:bCs/>
        </w:rPr>
        <w:t>в служебные командировки».</w:t>
      </w:r>
    </w:p>
    <w:p w:rsidR="005E1DFE" w:rsidRDefault="00002F0D" w:rsidP="00475F62">
      <w:pPr>
        <w:pStyle w:val="a3"/>
        <w:widowControl w:val="0"/>
        <w:numPr>
          <w:ilvl w:val="1"/>
          <w:numId w:val="8"/>
        </w:numPr>
        <w:tabs>
          <w:tab w:val="left" w:pos="0"/>
          <w:tab w:val="left" w:pos="1276"/>
        </w:tabs>
        <w:autoSpaceDE w:val="0"/>
        <w:autoSpaceDN w:val="0"/>
        <w:adjustRightInd w:val="0"/>
        <w:spacing w:line="288" w:lineRule="auto"/>
        <w:ind w:left="0" w:firstLine="709"/>
        <w:jc w:val="both"/>
        <w:rPr>
          <w:bCs/>
        </w:rPr>
      </w:pPr>
      <w:r w:rsidRPr="005E1DFE">
        <w:rPr>
          <w:bCs/>
        </w:rPr>
        <w:t xml:space="preserve">В абзаце втором пункта </w:t>
      </w:r>
      <w:r w:rsidR="005E1DFE" w:rsidRPr="005E1DFE">
        <w:rPr>
          <w:bCs/>
        </w:rPr>
        <w:t xml:space="preserve">1.7 </w:t>
      </w:r>
      <w:r w:rsidR="005E1DFE">
        <w:rPr>
          <w:bCs/>
        </w:rPr>
        <w:t xml:space="preserve">раздела 1 </w:t>
      </w:r>
      <w:r w:rsidR="005E1DFE" w:rsidRPr="005E1DFE">
        <w:rPr>
          <w:bCs/>
        </w:rPr>
        <w:t>Положения слова «маршрут следования служебного» заменить словами «маршрут следования указанного».</w:t>
      </w:r>
    </w:p>
    <w:p w:rsidR="005E1DFE" w:rsidRDefault="00002F0D" w:rsidP="00475F62">
      <w:pPr>
        <w:pStyle w:val="a3"/>
        <w:widowControl w:val="0"/>
        <w:numPr>
          <w:ilvl w:val="1"/>
          <w:numId w:val="8"/>
        </w:numPr>
        <w:tabs>
          <w:tab w:val="left" w:pos="0"/>
          <w:tab w:val="left" w:pos="1276"/>
        </w:tabs>
        <w:autoSpaceDE w:val="0"/>
        <w:autoSpaceDN w:val="0"/>
        <w:adjustRightInd w:val="0"/>
        <w:spacing w:line="288" w:lineRule="auto"/>
        <w:ind w:left="0" w:firstLine="709"/>
        <w:jc w:val="both"/>
        <w:rPr>
          <w:bCs/>
        </w:rPr>
      </w:pPr>
      <w:r w:rsidRPr="005E1DFE">
        <w:rPr>
          <w:bCs/>
        </w:rPr>
        <w:t xml:space="preserve">В абзаце третьем пункта </w:t>
      </w:r>
      <w:r w:rsidR="005E1DFE" w:rsidRPr="005E1DFE">
        <w:rPr>
          <w:bCs/>
        </w:rPr>
        <w:t xml:space="preserve">1.7 раздела 1 </w:t>
      </w:r>
      <w:r w:rsidRPr="005E1DFE">
        <w:rPr>
          <w:bCs/>
        </w:rPr>
        <w:t xml:space="preserve">Положения слова </w:t>
      </w:r>
      <w:r w:rsidR="005E1DFE" w:rsidRPr="005E1DFE">
        <w:rPr>
          <w:bCs/>
        </w:rPr>
        <w:t xml:space="preserve">«утвержденными   постановлением    Правительства Российской Федерации  </w:t>
      </w:r>
      <w:r w:rsidR="00475F62">
        <w:rPr>
          <w:bCs/>
        </w:rPr>
        <w:br/>
      </w:r>
      <w:r w:rsidR="005E1DFE" w:rsidRPr="005E1DFE">
        <w:rPr>
          <w:bCs/>
        </w:rPr>
        <w:t xml:space="preserve">от 09 октября 2015 г. № 1085 «Об утверждении Правил предоставления гостиничных услуг в Российской Федерации» заменить словами «утвержденными постановлением Правительства Российской Федерации </w:t>
      </w:r>
      <w:r w:rsidR="00475F62">
        <w:rPr>
          <w:bCs/>
        </w:rPr>
        <w:br/>
      </w:r>
      <w:r w:rsidR="005E1DFE" w:rsidRPr="005E1DFE">
        <w:rPr>
          <w:bCs/>
        </w:rPr>
        <w:t>от 18 ноября 2020 г. № 1853 «Об утверждении Правил предоставления гостиничных услуг в Российской Федерации» (с изменениями)».</w:t>
      </w:r>
    </w:p>
    <w:p w:rsidR="00002F0D" w:rsidRPr="005E1DFE" w:rsidRDefault="005E1DFE" w:rsidP="00475F62">
      <w:pPr>
        <w:pStyle w:val="a3"/>
        <w:widowControl w:val="0"/>
        <w:numPr>
          <w:ilvl w:val="1"/>
          <w:numId w:val="8"/>
        </w:numPr>
        <w:tabs>
          <w:tab w:val="left" w:pos="0"/>
          <w:tab w:val="left" w:pos="1276"/>
        </w:tabs>
        <w:autoSpaceDE w:val="0"/>
        <w:autoSpaceDN w:val="0"/>
        <w:adjustRightInd w:val="0"/>
        <w:spacing w:line="288" w:lineRule="auto"/>
        <w:ind w:left="0" w:firstLine="709"/>
        <w:jc w:val="both"/>
        <w:rPr>
          <w:bCs/>
        </w:rPr>
      </w:pPr>
      <w:r w:rsidRPr="005E1DFE">
        <w:rPr>
          <w:bCs/>
        </w:rPr>
        <w:t xml:space="preserve">В пункте 2.6 раздела 2 Положения слова «4500 рублей» заменить словами </w:t>
      </w:r>
      <w:r w:rsidR="00002F0D" w:rsidRPr="005E1DFE">
        <w:rPr>
          <w:bCs/>
        </w:rPr>
        <w:t xml:space="preserve"> «5000 рублей».</w:t>
      </w:r>
    </w:p>
    <w:p w:rsidR="00002F0D" w:rsidRDefault="00002F0D" w:rsidP="00475F62">
      <w:pPr>
        <w:pStyle w:val="a3"/>
        <w:widowControl w:val="0"/>
        <w:numPr>
          <w:ilvl w:val="1"/>
          <w:numId w:val="8"/>
        </w:numPr>
        <w:tabs>
          <w:tab w:val="left" w:pos="0"/>
          <w:tab w:val="left" w:pos="1276"/>
        </w:tabs>
        <w:autoSpaceDE w:val="0"/>
        <w:autoSpaceDN w:val="0"/>
        <w:adjustRightInd w:val="0"/>
        <w:spacing w:line="288" w:lineRule="auto"/>
        <w:ind w:left="0" w:firstLine="709"/>
        <w:jc w:val="both"/>
        <w:rPr>
          <w:bCs/>
        </w:rPr>
      </w:pPr>
      <w:r w:rsidRPr="005E1DFE">
        <w:rPr>
          <w:bCs/>
        </w:rPr>
        <w:t xml:space="preserve">В пункте 4.5 раздела 4 </w:t>
      </w:r>
      <w:r w:rsidR="005E1DFE" w:rsidRPr="005E1DFE">
        <w:rPr>
          <w:bCs/>
        </w:rPr>
        <w:t xml:space="preserve">Положения </w:t>
      </w:r>
      <w:r w:rsidRPr="005E1DFE">
        <w:rPr>
          <w:bCs/>
        </w:rPr>
        <w:t>слова «от 13 октября 2008 г. № 749</w:t>
      </w:r>
      <w:r w:rsidR="005E1DFE" w:rsidRPr="005E1DFE">
        <w:rPr>
          <w:bCs/>
        </w:rPr>
        <w:t xml:space="preserve"> </w:t>
      </w:r>
      <w:r w:rsidRPr="005E1DFE">
        <w:rPr>
          <w:bCs/>
        </w:rPr>
        <w:t xml:space="preserve">«Об особенностях направления работников в служебные командировки» </w:t>
      </w:r>
      <w:r w:rsidRPr="005E1DFE">
        <w:rPr>
          <w:bCs/>
        </w:rPr>
        <w:br/>
        <w:t xml:space="preserve">(с изменениями)» заменить словами «от 16 апреля 2025 г. № 501 </w:t>
      </w:r>
      <w:r w:rsidRPr="005E1DFE">
        <w:rPr>
          <w:bCs/>
        </w:rPr>
        <w:br/>
        <w:t xml:space="preserve">«Об утверждении Положения об особенностях направления работников </w:t>
      </w:r>
      <w:r w:rsidRPr="005E1DFE">
        <w:rPr>
          <w:bCs/>
        </w:rPr>
        <w:br/>
        <w:t xml:space="preserve">в служебные командировки». </w:t>
      </w:r>
    </w:p>
    <w:p w:rsidR="00475F62" w:rsidRDefault="00475F62" w:rsidP="00475F62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288" w:lineRule="auto"/>
        <w:ind w:left="0" w:firstLine="709"/>
        <w:jc w:val="both"/>
        <w:rPr>
          <w:szCs w:val="28"/>
        </w:rPr>
      </w:pPr>
      <w:r w:rsidRPr="00797479">
        <w:rPr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9A5AC6" w:rsidRPr="002F1339" w:rsidRDefault="009A5AC6" w:rsidP="00475F62">
      <w:pPr>
        <w:pStyle w:val="a3"/>
        <w:widowControl w:val="0"/>
        <w:numPr>
          <w:ilvl w:val="0"/>
          <w:numId w:val="8"/>
        </w:numPr>
        <w:tabs>
          <w:tab w:val="left" w:pos="0"/>
          <w:tab w:val="left" w:pos="1276"/>
        </w:tabs>
        <w:autoSpaceDE w:val="0"/>
        <w:autoSpaceDN w:val="0"/>
        <w:adjustRightInd w:val="0"/>
        <w:spacing w:line="288" w:lineRule="auto"/>
        <w:ind w:left="0" w:firstLine="709"/>
        <w:jc w:val="both"/>
      </w:pPr>
      <w:r w:rsidRPr="002F1339">
        <w:rPr>
          <w:szCs w:val="28"/>
        </w:rPr>
        <w:t xml:space="preserve">Контроль за исполнением настоящего постановления </w:t>
      </w:r>
      <w:r w:rsidR="00693819" w:rsidRPr="002F1339">
        <w:rPr>
          <w:szCs w:val="28"/>
        </w:rPr>
        <w:t xml:space="preserve">оставляю </w:t>
      </w:r>
      <w:r w:rsidR="00454252">
        <w:rPr>
          <w:szCs w:val="28"/>
        </w:rPr>
        <w:br/>
      </w:r>
      <w:r w:rsidR="00693819" w:rsidRPr="002F1339">
        <w:rPr>
          <w:szCs w:val="28"/>
        </w:rPr>
        <w:t>за собой.</w:t>
      </w:r>
    </w:p>
    <w:p w:rsidR="005D0E3A" w:rsidRDefault="005D0E3A" w:rsidP="00475F62">
      <w:pPr>
        <w:pStyle w:val="FR4"/>
        <w:widowControl/>
        <w:spacing w:after="0" w:line="288" w:lineRule="auto"/>
        <w:ind w:firstLine="720"/>
        <w:jc w:val="both"/>
        <w:rPr>
          <w:b w:val="0"/>
          <w:snapToGrid/>
        </w:rPr>
      </w:pPr>
    </w:p>
    <w:p w:rsidR="00475F62" w:rsidRDefault="00475F62" w:rsidP="007C1B80">
      <w:pPr>
        <w:pStyle w:val="FR4"/>
        <w:widowControl/>
        <w:spacing w:after="0" w:line="312" w:lineRule="auto"/>
        <w:ind w:firstLine="720"/>
        <w:jc w:val="both"/>
        <w:rPr>
          <w:b w:val="0"/>
          <w:snapToGrid/>
        </w:rPr>
      </w:pPr>
    </w:p>
    <w:p w:rsidR="00475F62" w:rsidRDefault="00475F62" w:rsidP="007C1B80">
      <w:pPr>
        <w:pStyle w:val="FR4"/>
        <w:widowControl/>
        <w:spacing w:after="0" w:line="312" w:lineRule="auto"/>
        <w:ind w:firstLine="720"/>
        <w:jc w:val="both"/>
        <w:rPr>
          <w:b w:val="0"/>
          <w:snapToGrid/>
        </w:rPr>
      </w:pPr>
    </w:p>
    <w:p w:rsidR="00E44C31" w:rsidRDefault="008929CF" w:rsidP="0057377B">
      <w:pPr>
        <w:pStyle w:val="a3"/>
        <w:jc w:val="both"/>
        <w:rPr>
          <w:b/>
        </w:rPr>
      </w:pPr>
      <w:r>
        <w:rPr>
          <w:b/>
        </w:rPr>
        <w:t>Г</w:t>
      </w:r>
      <w:r w:rsidR="006D030A">
        <w:rPr>
          <w:b/>
        </w:rPr>
        <w:t>лав</w:t>
      </w:r>
      <w:r>
        <w:rPr>
          <w:b/>
        </w:rPr>
        <w:t>а</w:t>
      </w:r>
      <w:r w:rsidR="00E44C31">
        <w:rPr>
          <w:b/>
        </w:rPr>
        <w:t xml:space="preserve"> администрации                        </w:t>
      </w:r>
      <w:r w:rsidR="00B95C0F">
        <w:rPr>
          <w:b/>
        </w:rPr>
        <w:t xml:space="preserve">          </w:t>
      </w:r>
      <w:r w:rsidR="0057377B">
        <w:rPr>
          <w:b/>
        </w:rPr>
        <w:t xml:space="preserve">   </w:t>
      </w:r>
      <w:r w:rsidR="00B95C0F">
        <w:rPr>
          <w:b/>
        </w:rPr>
        <w:t xml:space="preserve">  </w:t>
      </w:r>
      <w:r w:rsidR="00E44C31">
        <w:rPr>
          <w:b/>
        </w:rPr>
        <w:t xml:space="preserve">         </w:t>
      </w:r>
      <w:r w:rsidR="00F75486">
        <w:rPr>
          <w:b/>
        </w:rPr>
        <w:t xml:space="preserve">        </w:t>
      </w:r>
      <w:r w:rsidR="00E44C31">
        <w:rPr>
          <w:b/>
        </w:rPr>
        <w:t xml:space="preserve">      </w:t>
      </w:r>
      <w:r w:rsidR="00B95C0F">
        <w:rPr>
          <w:b/>
        </w:rPr>
        <w:t xml:space="preserve"> </w:t>
      </w:r>
      <w:r>
        <w:rPr>
          <w:b/>
        </w:rPr>
        <w:tab/>
        <w:t>К</w:t>
      </w:r>
      <w:r w:rsidR="00BA5D36">
        <w:rPr>
          <w:b/>
        </w:rPr>
        <w:t>.</w:t>
      </w:r>
      <w:r>
        <w:rPr>
          <w:b/>
        </w:rPr>
        <w:t>Д</w:t>
      </w:r>
      <w:r w:rsidR="00BA5D36">
        <w:rPr>
          <w:b/>
        </w:rPr>
        <w:t xml:space="preserve">. </w:t>
      </w:r>
      <w:r>
        <w:rPr>
          <w:b/>
        </w:rPr>
        <w:t>Бусыгин</w:t>
      </w:r>
    </w:p>
    <w:p w:rsidR="008C1F7E" w:rsidRDefault="008C1F7E">
      <w:pPr>
        <w:pStyle w:val="a4"/>
        <w:ind w:left="-709" w:right="395"/>
        <w:rPr>
          <w:sz w:val="28"/>
        </w:rPr>
      </w:pPr>
    </w:p>
    <w:p w:rsidR="008C1F7E" w:rsidRDefault="008C1F7E">
      <w:pPr>
        <w:pStyle w:val="a4"/>
        <w:ind w:left="-709" w:right="395"/>
        <w:rPr>
          <w:sz w:val="28"/>
        </w:rPr>
      </w:pPr>
    </w:p>
    <w:p w:rsidR="00970A93" w:rsidRDefault="00970A93" w:rsidP="009A5AC6">
      <w:pPr>
        <w:pStyle w:val="a8"/>
        <w:jc w:val="center"/>
        <w:rPr>
          <w:b/>
        </w:rPr>
      </w:pPr>
    </w:p>
    <w:p w:rsidR="00970A93" w:rsidRDefault="00970A93" w:rsidP="009A5AC6">
      <w:pPr>
        <w:pStyle w:val="a8"/>
        <w:jc w:val="center"/>
        <w:rPr>
          <w:b/>
        </w:rPr>
      </w:pPr>
    </w:p>
    <w:sectPr w:rsidR="00970A93" w:rsidSect="00226E79">
      <w:headerReference w:type="even" r:id="rId11"/>
      <w:headerReference w:type="default" r:id="rId12"/>
      <w:footerReference w:type="even" r:id="rId13"/>
      <w:footerReference w:type="first" r:id="rId14"/>
      <w:pgSz w:w="11906" w:h="16838" w:code="9"/>
      <w:pgMar w:top="851" w:right="567" w:bottom="851" w:left="153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F46" w:rsidRDefault="004E4F46">
      <w:r>
        <w:separator/>
      </w:r>
    </w:p>
  </w:endnote>
  <w:endnote w:type="continuationSeparator" w:id="0">
    <w:p w:rsidR="004E4F46" w:rsidRDefault="004E4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DFE" w:rsidRDefault="005E1DFE" w:rsidP="0044251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E1DFE" w:rsidRDefault="005E1DF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DFE" w:rsidRDefault="005E1DFE">
    <w:pPr>
      <w:pStyle w:val="a7"/>
      <w:rPr>
        <w:sz w:val="18"/>
        <w:szCs w:val="18"/>
      </w:rPr>
    </w:pPr>
  </w:p>
  <w:p w:rsidR="005E1DFE" w:rsidRPr="00AC2AF7" w:rsidRDefault="005E1DFE">
    <w:pPr>
      <w:pStyle w:val="a7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F46" w:rsidRDefault="004E4F46">
      <w:r>
        <w:separator/>
      </w:r>
    </w:p>
  </w:footnote>
  <w:footnote w:type="continuationSeparator" w:id="0">
    <w:p w:rsidR="004E4F46" w:rsidRDefault="004E4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DFE" w:rsidRDefault="005E1DFE" w:rsidP="00060B95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5E1DFE" w:rsidRDefault="005E1DFE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F62" w:rsidRDefault="00475F62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D4132">
      <w:rPr>
        <w:noProof/>
      </w:rPr>
      <w:t>2</w:t>
    </w:r>
    <w:r>
      <w:fldChar w:fldCharType="end"/>
    </w:r>
  </w:p>
  <w:p w:rsidR="005D1F1E" w:rsidRDefault="005D1F1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1549E"/>
    <w:multiLevelType w:val="hybridMultilevel"/>
    <w:tmpl w:val="543027A8"/>
    <w:lvl w:ilvl="0" w:tplc="BA68D656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307F3D18"/>
    <w:multiLevelType w:val="hybridMultilevel"/>
    <w:tmpl w:val="299837CE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" w15:restartNumberingAfterBreak="0">
    <w:nsid w:val="367A1474"/>
    <w:multiLevelType w:val="hybridMultilevel"/>
    <w:tmpl w:val="9E9A0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A61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56C6A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BA629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EF36C04"/>
    <w:multiLevelType w:val="multilevel"/>
    <w:tmpl w:val="1478AF3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1ED177B"/>
    <w:multiLevelType w:val="multilevel"/>
    <w:tmpl w:val="6D56142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964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5BA3B1A"/>
    <w:multiLevelType w:val="singleLevel"/>
    <w:tmpl w:val="3D78B7B8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F5E"/>
    <w:rsid w:val="00002F0D"/>
    <w:rsid w:val="00005A60"/>
    <w:rsid w:val="00014816"/>
    <w:rsid w:val="00016E1A"/>
    <w:rsid w:val="000250E8"/>
    <w:rsid w:val="00027BAB"/>
    <w:rsid w:val="000453A1"/>
    <w:rsid w:val="00052470"/>
    <w:rsid w:val="00060B95"/>
    <w:rsid w:val="0006667A"/>
    <w:rsid w:val="000757CA"/>
    <w:rsid w:val="000779FC"/>
    <w:rsid w:val="00080D7C"/>
    <w:rsid w:val="000842A9"/>
    <w:rsid w:val="00084609"/>
    <w:rsid w:val="00084EE6"/>
    <w:rsid w:val="00092B49"/>
    <w:rsid w:val="000A204C"/>
    <w:rsid w:val="000A6EAC"/>
    <w:rsid w:val="000B24DC"/>
    <w:rsid w:val="000B3779"/>
    <w:rsid w:val="000C01FC"/>
    <w:rsid w:val="000C6D04"/>
    <w:rsid w:val="000D5F5E"/>
    <w:rsid w:val="000D616D"/>
    <w:rsid w:val="000E45C1"/>
    <w:rsid w:val="00110C3B"/>
    <w:rsid w:val="00111B61"/>
    <w:rsid w:val="00114C27"/>
    <w:rsid w:val="0012203E"/>
    <w:rsid w:val="00122676"/>
    <w:rsid w:val="0013101F"/>
    <w:rsid w:val="00135881"/>
    <w:rsid w:val="00143DB8"/>
    <w:rsid w:val="0014614C"/>
    <w:rsid w:val="001478D9"/>
    <w:rsid w:val="00157A5F"/>
    <w:rsid w:val="001677BB"/>
    <w:rsid w:val="001715F2"/>
    <w:rsid w:val="00172622"/>
    <w:rsid w:val="00175983"/>
    <w:rsid w:val="00185C3C"/>
    <w:rsid w:val="001875D5"/>
    <w:rsid w:val="00196AD2"/>
    <w:rsid w:val="00196ED6"/>
    <w:rsid w:val="001B67DF"/>
    <w:rsid w:val="001B7BDC"/>
    <w:rsid w:val="001C55DF"/>
    <w:rsid w:val="001C60D7"/>
    <w:rsid w:val="001D129C"/>
    <w:rsid w:val="001D4132"/>
    <w:rsid w:val="001D4B9A"/>
    <w:rsid w:val="001D5067"/>
    <w:rsid w:val="001D55F6"/>
    <w:rsid w:val="001D6187"/>
    <w:rsid w:val="001E51F1"/>
    <w:rsid w:val="001F160A"/>
    <w:rsid w:val="001F31D9"/>
    <w:rsid w:val="001F48AF"/>
    <w:rsid w:val="001F6385"/>
    <w:rsid w:val="001F6F70"/>
    <w:rsid w:val="00204D7E"/>
    <w:rsid w:val="002068CB"/>
    <w:rsid w:val="0021171E"/>
    <w:rsid w:val="0021478F"/>
    <w:rsid w:val="00226E79"/>
    <w:rsid w:val="00227144"/>
    <w:rsid w:val="002407E9"/>
    <w:rsid w:val="002431FE"/>
    <w:rsid w:val="00246D3D"/>
    <w:rsid w:val="002535C3"/>
    <w:rsid w:val="00253C3B"/>
    <w:rsid w:val="00262BCF"/>
    <w:rsid w:val="00262E41"/>
    <w:rsid w:val="002636AF"/>
    <w:rsid w:val="0028153F"/>
    <w:rsid w:val="00283406"/>
    <w:rsid w:val="00285614"/>
    <w:rsid w:val="00294EE3"/>
    <w:rsid w:val="002A7987"/>
    <w:rsid w:val="002B1C61"/>
    <w:rsid w:val="002B260C"/>
    <w:rsid w:val="002B4D07"/>
    <w:rsid w:val="002B50F5"/>
    <w:rsid w:val="002C7059"/>
    <w:rsid w:val="002D0AB8"/>
    <w:rsid w:val="002D11AE"/>
    <w:rsid w:val="002D4C2B"/>
    <w:rsid w:val="002D6C8F"/>
    <w:rsid w:val="002E1563"/>
    <w:rsid w:val="002F1339"/>
    <w:rsid w:val="002F193A"/>
    <w:rsid w:val="00303396"/>
    <w:rsid w:val="003147A5"/>
    <w:rsid w:val="00342EEE"/>
    <w:rsid w:val="00350DFA"/>
    <w:rsid w:val="003546F6"/>
    <w:rsid w:val="0035758A"/>
    <w:rsid w:val="00357D70"/>
    <w:rsid w:val="00365334"/>
    <w:rsid w:val="00381411"/>
    <w:rsid w:val="00384FFD"/>
    <w:rsid w:val="003903EA"/>
    <w:rsid w:val="00391B6A"/>
    <w:rsid w:val="0039302F"/>
    <w:rsid w:val="00393C64"/>
    <w:rsid w:val="00395212"/>
    <w:rsid w:val="0039665F"/>
    <w:rsid w:val="0039786E"/>
    <w:rsid w:val="003A1D10"/>
    <w:rsid w:val="003B1138"/>
    <w:rsid w:val="003B1AAD"/>
    <w:rsid w:val="003B1C0C"/>
    <w:rsid w:val="003B2D87"/>
    <w:rsid w:val="003C6B51"/>
    <w:rsid w:val="003D6A76"/>
    <w:rsid w:val="003E1319"/>
    <w:rsid w:val="003E27DA"/>
    <w:rsid w:val="003E3235"/>
    <w:rsid w:val="003F2546"/>
    <w:rsid w:val="00406D9A"/>
    <w:rsid w:val="0041053F"/>
    <w:rsid w:val="0041276C"/>
    <w:rsid w:val="00412E6E"/>
    <w:rsid w:val="004133D7"/>
    <w:rsid w:val="0042180D"/>
    <w:rsid w:val="00431294"/>
    <w:rsid w:val="0043447C"/>
    <w:rsid w:val="00436666"/>
    <w:rsid w:val="004413AD"/>
    <w:rsid w:val="00442514"/>
    <w:rsid w:val="00444BFA"/>
    <w:rsid w:val="00444CF3"/>
    <w:rsid w:val="0045076F"/>
    <w:rsid w:val="0045175F"/>
    <w:rsid w:val="00454252"/>
    <w:rsid w:val="00457A8E"/>
    <w:rsid w:val="004608DE"/>
    <w:rsid w:val="0047014A"/>
    <w:rsid w:val="00475F62"/>
    <w:rsid w:val="00481D02"/>
    <w:rsid w:val="00484F54"/>
    <w:rsid w:val="0049074C"/>
    <w:rsid w:val="00494704"/>
    <w:rsid w:val="004A1A53"/>
    <w:rsid w:val="004A2555"/>
    <w:rsid w:val="004A2852"/>
    <w:rsid w:val="004A4067"/>
    <w:rsid w:val="004A601F"/>
    <w:rsid w:val="004A708E"/>
    <w:rsid w:val="004B5C9B"/>
    <w:rsid w:val="004C0B58"/>
    <w:rsid w:val="004C4A82"/>
    <w:rsid w:val="004C65E0"/>
    <w:rsid w:val="004D5D52"/>
    <w:rsid w:val="004E0232"/>
    <w:rsid w:val="004E1280"/>
    <w:rsid w:val="004E3893"/>
    <w:rsid w:val="004E485A"/>
    <w:rsid w:val="004E4F46"/>
    <w:rsid w:val="004F377D"/>
    <w:rsid w:val="004F3B1A"/>
    <w:rsid w:val="004F543E"/>
    <w:rsid w:val="0050353F"/>
    <w:rsid w:val="005052BC"/>
    <w:rsid w:val="00506DC9"/>
    <w:rsid w:val="00524EFC"/>
    <w:rsid w:val="00525D1C"/>
    <w:rsid w:val="00531AED"/>
    <w:rsid w:val="005415E5"/>
    <w:rsid w:val="0054176C"/>
    <w:rsid w:val="00555465"/>
    <w:rsid w:val="00557FCD"/>
    <w:rsid w:val="00561270"/>
    <w:rsid w:val="00562553"/>
    <w:rsid w:val="005638F1"/>
    <w:rsid w:val="0057377B"/>
    <w:rsid w:val="005824E0"/>
    <w:rsid w:val="005849CA"/>
    <w:rsid w:val="00585352"/>
    <w:rsid w:val="005863CF"/>
    <w:rsid w:val="005912E8"/>
    <w:rsid w:val="00591CDD"/>
    <w:rsid w:val="00596EDB"/>
    <w:rsid w:val="005A6F15"/>
    <w:rsid w:val="005B5A77"/>
    <w:rsid w:val="005C0D8A"/>
    <w:rsid w:val="005D0E3A"/>
    <w:rsid w:val="005D1F1E"/>
    <w:rsid w:val="005D2ADB"/>
    <w:rsid w:val="005E1DFE"/>
    <w:rsid w:val="005E2703"/>
    <w:rsid w:val="005E6C93"/>
    <w:rsid w:val="005E7756"/>
    <w:rsid w:val="00605626"/>
    <w:rsid w:val="00611B7B"/>
    <w:rsid w:val="00615068"/>
    <w:rsid w:val="00617F2F"/>
    <w:rsid w:val="00623C28"/>
    <w:rsid w:val="006241C1"/>
    <w:rsid w:val="00624995"/>
    <w:rsid w:val="00625F7D"/>
    <w:rsid w:val="006300EF"/>
    <w:rsid w:val="0063721D"/>
    <w:rsid w:val="006426F7"/>
    <w:rsid w:val="0064572D"/>
    <w:rsid w:val="00651AF7"/>
    <w:rsid w:val="00661D6A"/>
    <w:rsid w:val="0066317B"/>
    <w:rsid w:val="0067695F"/>
    <w:rsid w:val="006806D3"/>
    <w:rsid w:val="006827E5"/>
    <w:rsid w:val="00683E17"/>
    <w:rsid w:val="00686E11"/>
    <w:rsid w:val="00687F20"/>
    <w:rsid w:val="00693819"/>
    <w:rsid w:val="006957EB"/>
    <w:rsid w:val="00696FFB"/>
    <w:rsid w:val="00697F0E"/>
    <w:rsid w:val="006A1A9C"/>
    <w:rsid w:val="006B01BF"/>
    <w:rsid w:val="006B61F9"/>
    <w:rsid w:val="006C35E3"/>
    <w:rsid w:val="006D0117"/>
    <w:rsid w:val="006D030A"/>
    <w:rsid w:val="006D0F1A"/>
    <w:rsid w:val="006D51AB"/>
    <w:rsid w:val="006D59E8"/>
    <w:rsid w:val="006F2FBE"/>
    <w:rsid w:val="006F3048"/>
    <w:rsid w:val="006F3F7E"/>
    <w:rsid w:val="006F71EE"/>
    <w:rsid w:val="00707789"/>
    <w:rsid w:val="00712743"/>
    <w:rsid w:val="0071443E"/>
    <w:rsid w:val="0071774F"/>
    <w:rsid w:val="007306AD"/>
    <w:rsid w:val="00731B4B"/>
    <w:rsid w:val="00734261"/>
    <w:rsid w:val="007353A8"/>
    <w:rsid w:val="007369FB"/>
    <w:rsid w:val="00742B9B"/>
    <w:rsid w:val="007472C0"/>
    <w:rsid w:val="00747D88"/>
    <w:rsid w:val="00752A01"/>
    <w:rsid w:val="00754F64"/>
    <w:rsid w:val="00760B75"/>
    <w:rsid w:val="00762309"/>
    <w:rsid w:val="00770B0E"/>
    <w:rsid w:val="00772E47"/>
    <w:rsid w:val="00774ACA"/>
    <w:rsid w:val="007773EC"/>
    <w:rsid w:val="00785813"/>
    <w:rsid w:val="00786E75"/>
    <w:rsid w:val="007A7427"/>
    <w:rsid w:val="007B6452"/>
    <w:rsid w:val="007C0502"/>
    <w:rsid w:val="007C1B80"/>
    <w:rsid w:val="007D0FBB"/>
    <w:rsid w:val="007D12E7"/>
    <w:rsid w:val="007D7E23"/>
    <w:rsid w:val="007E407D"/>
    <w:rsid w:val="007E51C7"/>
    <w:rsid w:val="007E6523"/>
    <w:rsid w:val="007E6F09"/>
    <w:rsid w:val="007E7C4A"/>
    <w:rsid w:val="008059C5"/>
    <w:rsid w:val="00805DCA"/>
    <w:rsid w:val="008106FB"/>
    <w:rsid w:val="00837084"/>
    <w:rsid w:val="00842152"/>
    <w:rsid w:val="008424B4"/>
    <w:rsid w:val="00844F13"/>
    <w:rsid w:val="008507A1"/>
    <w:rsid w:val="00851E82"/>
    <w:rsid w:val="00867147"/>
    <w:rsid w:val="0086752B"/>
    <w:rsid w:val="008740D4"/>
    <w:rsid w:val="0087676E"/>
    <w:rsid w:val="008772F3"/>
    <w:rsid w:val="00884056"/>
    <w:rsid w:val="008929CF"/>
    <w:rsid w:val="0089507E"/>
    <w:rsid w:val="008A364D"/>
    <w:rsid w:val="008B53B4"/>
    <w:rsid w:val="008C1F7E"/>
    <w:rsid w:val="008C361A"/>
    <w:rsid w:val="008C6CA4"/>
    <w:rsid w:val="008D24DF"/>
    <w:rsid w:val="008D508D"/>
    <w:rsid w:val="008E083B"/>
    <w:rsid w:val="008F11FA"/>
    <w:rsid w:val="00901C3C"/>
    <w:rsid w:val="009174CD"/>
    <w:rsid w:val="00920D06"/>
    <w:rsid w:val="0092247B"/>
    <w:rsid w:val="0092273F"/>
    <w:rsid w:val="00923771"/>
    <w:rsid w:val="0093199C"/>
    <w:rsid w:val="00932375"/>
    <w:rsid w:val="00934FDD"/>
    <w:rsid w:val="00935940"/>
    <w:rsid w:val="0093653C"/>
    <w:rsid w:val="00943A61"/>
    <w:rsid w:val="009447AD"/>
    <w:rsid w:val="00952E26"/>
    <w:rsid w:val="00962546"/>
    <w:rsid w:val="00970A93"/>
    <w:rsid w:val="00974115"/>
    <w:rsid w:val="00981F6A"/>
    <w:rsid w:val="00982E04"/>
    <w:rsid w:val="00985E09"/>
    <w:rsid w:val="00987A4F"/>
    <w:rsid w:val="00995630"/>
    <w:rsid w:val="009A5AC6"/>
    <w:rsid w:val="009A6852"/>
    <w:rsid w:val="009B1299"/>
    <w:rsid w:val="009C0798"/>
    <w:rsid w:val="009C23DF"/>
    <w:rsid w:val="009C3316"/>
    <w:rsid w:val="009C6B4A"/>
    <w:rsid w:val="009D0A2C"/>
    <w:rsid w:val="009F2F2C"/>
    <w:rsid w:val="009F3A98"/>
    <w:rsid w:val="00A10294"/>
    <w:rsid w:val="00A109B0"/>
    <w:rsid w:val="00A164E0"/>
    <w:rsid w:val="00A31AD8"/>
    <w:rsid w:val="00A334D2"/>
    <w:rsid w:val="00A36A5F"/>
    <w:rsid w:val="00A42D95"/>
    <w:rsid w:val="00A511EC"/>
    <w:rsid w:val="00A57EC2"/>
    <w:rsid w:val="00A63F9D"/>
    <w:rsid w:val="00A64353"/>
    <w:rsid w:val="00A8687F"/>
    <w:rsid w:val="00A8797A"/>
    <w:rsid w:val="00A87F2A"/>
    <w:rsid w:val="00A90A48"/>
    <w:rsid w:val="00A95CA2"/>
    <w:rsid w:val="00A9600C"/>
    <w:rsid w:val="00AA03C4"/>
    <w:rsid w:val="00AA6BC2"/>
    <w:rsid w:val="00AA7CC3"/>
    <w:rsid w:val="00AB144C"/>
    <w:rsid w:val="00AB3563"/>
    <w:rsid w:val="00AC2AF7"/>
    <w:rsid w:val="00AC67BA"/>
    <w:rsid w:val="00AE17C3"/>
    <w:rsid w:val="00AF1DC7"/>
    <w:rsid w:val="00AF2357"/>
    <w:rsid w:val="00AF3C5F"/>
    <w:rsid w:val="00AF6D9F"/>
    <w:rsid w:val="00B03719"/>
    <w:rsid w:val="00B04052"/>
    <w:rsid w:val="00B07987"/>
    <w:rsid w:val="00B1341A"/>
    <w:rsid w:val="00B22CB8"/>
    <w:rsid w:val="00B23E8F"/>
    <w:rsid w:val="00B247F4"/>
    <w:rsid w:val="00B2583D"/>
    <w:rsid w:val="00B3533D"/>
    <w:rsid w:val="00B47575"/>
    <w:rsid w:val="00B62286"/>
    <w:rsid w:val="00B63735"/>
    <w:rsid w:val="00B64A2B"/>
    <w:rsid w:val="00B71FB8"/>
    <w:rsid w:val="00B73CF6"/>
    <w:rsid w:val="00B75FD6"/>
    <w:rsid w:val="00B93E42"/>
    <w:rsid w:val="00B95C0F"/>
    <w:rsid w:val="00B97341"/>
    <w:rsid w:val="00B97790"/>
    <w:rsid w:val="00BA5D36"/>
    <w:rsid w:val="00BB3723"/>
    <w:rsid w:val="00BC6F40"/>
    <w:rsid w:val="00BD079B"/>
    <w:rsid w:val="00BD14DB"/>
    <w:rsid w:val="00BD2A5E"/>
    <w:rsid w:val="00BD4910"/>
    <w:rsid w:val="00BD5CEE"/>
    <w:rsid w:val="00BD5D33"/>
    <w:rsid w:val="00BE0250"/>
    <w:rsid w:val="00BE05BB"/>
    <w:rsid w:val="00BE1BDB"/>
    <w:rsid w:val="00BF16DF"/>
    <w:rsid w:val="00BF61C1"/>
    <w:rsid w:val="00BF6871"/>
    <w:rsid w:val="00BF6BC1"/>
    <w:rsid w:val="00BF76E0"/>
    <w:rsid w:val="00BF7D95"/>
    <w:rsid w:val="00C00C9F"/>
    <w:rsid w:val="00C05A76"/>
    <w:rsid w:val="00C102C4"/>
    <w:rsid w:val="00C206E4"/>
    <w:rsid w:val="00C2389A"/>
    <w:rsid w:val="00C349CF"/>
    <w:rsid w:val="00C35EB6"/>
    <w:rsid w:val="00C362C8"/>
    <w:rsid w:val="00C65D75"/>
    <w:rsid w:val="00C81F29"/>
    <w:rsid w:val="00C838F0"/>
    <w:rsid w:val="00C903B5"/>
    <w:rsid w:val="00C91307"/>
    <w:rsid w:val="00C94830"/>
    <w:rsid w:val="00CB03A5"/>
    <w:rsid w:val="00CD7D56"/>
    <w:rsid w:val="00CE3261"/>
    <w:rsid w:val="00CF78EC"/>
    <w:rsid w:val="00CF7B50"/>
    <w:rsid w:val="00CF7CF2"/>
    <w:rsid w:val="00D0391A"/>
    <w:rsid w:val="00D06736"/>
    <w:rsid w:val="00D11508"/>
    <w:rsid w:val="00D15444"/>
    <w:rsid w:val="00D15B86"/>
    <w:rsid w:val="00D30ABC"/>
    <w:rsid w:val="00D315F9"/>
    <w:rsid w:val="00D358EA"/>
    <w:rsid w:val="00D40B7F"/>
    <w:rsid w:val="00D4362D"/>
    <w:rsid w:val="00D467B7"/>
    <w:rsid w:val="00D53308"/>
    <w:rsid w:val="00D627DF"/>
    <w:rsid w:val="00D70157"/>
    <w:rsid w:val="00D750E5"/>
    <w:rsid w:val="00D85732"/>
    <w:rsid w:val="00D94EA8"/>
    <w:rsid w:val="00DA550D"/>
    <w:rsid w:val="00DA58CB"/>
    <w:rsid w:val="00DD360C"/>
    <w:rsid w:val="00DD4711"/>
    <w:rsid w:val="00DD4B12"/>
    <w:rsid w:val="00DE07DC"/>
    <w:rsid w:val="00DE0CAE"/>
    <w:rsid w:val="00DF2879"/>
    <w:rsid w:val="00E04CE9"/>
    <w:rsid w:val="00E156E8"/>
    <w:rsid w:val="00E314A2"/>
    <w:rsid w:val="00E34BD0"/>
    <w:rsid w:val="00E40837"/>
    <w:rsid w:val="00E43DFC"/>
    <w:rsid w:val="00E44C31"/>
    <w:rsid w:val="00E53039"/>
    <w:rsid w:val="00E543A7"/>
    <w:rsid w:val="00E613EE"/>
    <w:rsid w:val="00E669CC"/>
    <w:rsid w:val="00E737E7"/>
    <w:rsid w:val="00E805A4"/>
    <w:rsid w:val="00E810C0"/>
    <w:rsid w:val="00E83324"/>
    <w:rsid w:val="00E8451A"/>
    <w:rsid w:val="00E84C82"/>
    <w:rsid w:val="00E90A1D"/>
    <w:rsid w:val="00EA383D"/>
    <w:rsid w:val="00EA5BF9"/>
    <w:rsid w:val="00EA5F93"/>
    <w:rsid w:val="00EB698C"/>
    <w:rsid w:val="00ED6D55"/>
    <w:rsid w:val="00ED6FEE"/>
    <w:rsid w:val="00EE41B6"/>
    <w:rsid w:val="00EF0203"/>
    <w:rsid w:val="00EF5489"/>
    <w:rsid w:val="00F14F10"/>
    <w:rsid w:val="00F33692"/>
    <w:rsid w:val="00F43223"/>
    <w:rsid w:val="00F46855"/>
    <w:rsid w:val="00F46E9F"/>
    <w:rsid w:val="00F471D4"/>
    <w:rsid w:val="00F53268"/>
    <w:rsid w:val="00F575CA"/>
    <w:rsid w:val="00F62A38"/>
    <w:rsid w:val="00F64900"/>
    <w:rsid w:val="00F65397"/>
    <w:rsid w:val="00F73F01"/>
    <w:rsid w:val="00F74238"/>
    <w:rsid w:val="00F75486"/>
    <w:rsid w:val="00F75FEF"/>
    <w:rsid w:val="00F76655"/>
    <w:rsid w:val="00F818ED"/>
    <w:rsid w:val="00F8501E"/>
    <w:rsid w:val="00F86495"/>
    <w:rsid w:val="00F8651A"/>
    <w:rsid w:val="00F92524"/>
    <w:rsid w:val="00FA2C17"/>
    <w:rsid w:val="00FB02CA"/>
    <w:rsid w:val="00FC2686"/>
    <w:rsid w:val="00FC7F7E"/>
    <w:rsid w:val="00FE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6BE62A-1DCA-46F0-8ECE-EDA22EE9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napToGrid w:val="0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overflowPunct w:val="0"/>
      <w:autoSpaceDE w:val="0"/>
      <w:autoSpaceDN w:val="0"/>
      <w:adjustRightInd w:val="0"/>
      <w:textAlignment w:val="baseline"/>
      <w:outlineLvl w:val="5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4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8">
    <w:name w:val="Subtitle"/>
    <w:basedOn w:val="a"/>
    <w:qFormat/>
  </w:style>
  <w:style w:type="paragraph" w:customStyle="1" w:styleId="10">
    <w:name w:val="заголовок 1"/>
    <w:basedOn w:val="a"/>
    <w:next w:val="a"/>
    <w:pPr>
      <w:keepNext/>
      <w:overflowPunct w:val="0"/>
      <w:autoSpaceDE w:val="0"/>
      <w:autoSpaceDN w:val="0"/>
      <w:adjustRightInd w:val="0"/>
      <w:ind w:right="51"/>
      <w:jc w:val="center"/>
      <w:textAlignment w:val="baseline"/>
    </w:pPr>
    <w:rPr>
      <w:b/>
      <w:sz w:val="52"/>
    </w:rPr>
  </w:style>
  <w:style w:type="paragraph" w:styleId="30">
    <w:name w:val="Body Text 3"/>
    <w:basedOn w:val="a"/>
    <w:pPr>
      <w:jc w:val="both"/>
    </w:pPr>
    <w:rPr>
      <w:sz w:val="24"/>
    </w:rPr>
  </w:style>
  <w:style w:type="character" w:styleId="a9">
    <w:name w:val="page number"/>
    <w:basedOn w:val="a0"/>
  </w:style>
  <w:style w:type="paragraph" w:styleId="aa">
    <w:name w:val="Body Text Indent"/>
    <w:basedOn w:val="a"/>
    <w:pPr>
      <w:ind w:firstLine="709"/>
      <w:jc w:val="both"/>
    </w:pPr>
  </w:style>
  <w:style w:type="paragraph" w:customStyle="1" w:styleId="ConsPlusNormal">
    <w:name w:val="ConsPlusNormal"/>
    <w:rsid w:val="006F2F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F2FB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b">
    <w:name w:val="Âåðõíèé êîëîíòèòóë"/>
    <w:basedOn w:val="a"/>
    <w:rsid w:val="005D0E3A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Cs w:val="28"/>
    </w:rPr>
  </w:style>
  <w:style w:type="character" w:styleId="ac">
    <w:name w:val="Hyperlink"/>
    <w:rsid w:val="005D0E3A"/>
    <w:rPr>
      <w:color w:val="0000FF"/>
      <w:u w:val="single"/>
    </w:rPr>
  </w:style>
  <w:style w:type="table" w:styleId="ad">
    <w:name w:val="Table Grid"/>
    <w:basedOn w:val="a1"/>
    <w:rsid w:val="003D6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link w:val="a5"/>
    <w:uiPriority w:val="99"/>
    <w:rsid w:val="00226E79"/>
    <w:rPr>
      <w:sz w:val="28"/>
    </w:rPr>
  </w:style>
  <w:style w:type="paragraph" w:styleId="ae">
    <w:name w:val="Normal (Web)"/>
    <w:basedOn w:val="a"/>
    <w:uiPriority w:val="99"/>
    <w:unhideWhenUsed/>
    <w:rsid w:val="001F6385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заголовок 2"/>
    <w:basedOn w:val="a"/>
    <w:next w:val="a"/>
    <w:rsid w:val="00747D88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1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&#1058;&#1080;&#1084;&#1086;&#1092;&#1077;&#1077;&#1074;&#1072;\Application%20Data\Microsoft\&#1064;&#1072;&#1073;&#1083;&#1086;&#1085;&#1099;\&#1087;&#1086;&#1089;&#1090;.%20&#1043;&#1083;&#1072;&#107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E2AC1-63DF-4A30-A871-42834ED43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пост. Главы.dot</Template>
  <TotalTime>0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Городская администрация</Company>
  <LinksUpToDate>false</LinksUpToDate>
  <CharactersWithSpaces>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Тимофеева</dc:creator>
  <cp:keywords>Ethan</cp:keywords>
  <cp:lastModifiedBy>Болотская Д.В.</cp:lastModifiedBy>
  <cp:revision>2</cp:revision>
  <cp:lastPrinted>2018-02-06T06:39:00Z</cp:lastPrinted>
  <dcterms:created xsi:type="dcterms:W3CDTF">2025-12-05T12:14:00Z</dcterms:created>
  <dcterms:modified xsi:type="dcterms:W3CDTF">2025-12-05T12:14:00Z</dcterms:modified>
</cp:coreProperties>
</file>