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C35773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4ABF" w:rsidRDefault="00C74ABF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2142419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C74ABF" w:rsidRDefault="00C74ABF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.75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2142419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C35773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EAF39D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A71902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07 октября 2025 г.                        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  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322</w:t>
      </w:r>
      <w:r w:rsidR="00821B95" w:rsidRPr="00821B95">
        <w:rPr>
          <w:rFonts w:ascii="Times New Roman" w:hAnsi="Times New Roman"/>
          <w:sz w:val="28"/>
          <w:szCs w:val="28"/>
        </w:rPr>
        <w:t xml:space="preserve"> </w:t>
      </w:r>
    </w:p>
    <w:p w:rsidR="00170009" w:rsidRPr="00EF2041" w:rsidRDefault="00170009" w:rsidP="00170009">
      <w:pPr>
        <w:pStyle w:val="af0"/>
        <w:spacing w:line="26" w:lineRule="atLeast"/>
        <w:ind w:right="5243"/>
        <w:rPr>
          <w:rFonts w:ascii="Times New Roman" w:hAnsi="Times New Roman"/>
          <w:b/>
          <w:sz w:val="28"/>
          <w:szCs w:val="28"/>
          <w:lang w:eastAsia="ru-RU"/>
        </w:rPr>
      </w:pPr>
      <w:r w:rsidRPr="00EF2041">
        <w:rPr>
          <w:rFonts w:ascii="Times New Roman" w:hAnsi="Times New Roman"/>
          <w:b/>
          <w:sz w:val="28"/>
          <w:szCs w:val="28"/>
        </w:rPr>
        <w:t>Об утверждении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F2041">
        <w:rPr>
          <w:rFonts w:ascii="Times New Roman" w:hAnsi="Times New Roman"/>
          <w:b/>
          <w:sz w:val="28"/>
          <w:szCs w:val="28"/>
        </w:rPr>
        <w:t xml:space="preserve">Административного регламента предоставления государственной услуги </w:t>
      </w:r>
      <w:r w:rsidRPr="00DD6E5A">
        <w:rPr>
          <w:rFonts w:ascii="Times New Roman" w:hAnsi="Times New Roman"/>
          <w:b/>
          <w:sz w:val="28"/>
          <w:szCs w:val="28"/>
        </w:rPr>
        <w:t xml:space="preserve">по назначению и выплате </w:t>
      </w:r>
      <w:r>
        <w:rPr>
          <w:rFonts w:ascii="Times New Roman" w:hAnsi="Times New Roman"/>
          <w:b/>
          <w:sz w:val="28"/>
          <w:szCs w:val="28"/>
        </w:rPr>
        <w:t>пособия на ребенка</w:t>
      </w:r>
    </w:p>
    <w:p w:rsidR="00DA0370" w:rsidRDefault="00DA0370" w:rsidP="00D6506F">
      <w:pPr>
        <w:spacing w:after="0" w:line="240" w:lineRule="atLeast"/>
        <w:ind w:right="4818"/>
        <w:rPr>
          <w:rFonts w:ascii="Times New Roman" w:eastAsia="Lucida Sans Unicode" w:hAnsi="Times New Roman"/>
          <w:b/>
          <w:sz w:val="28"/>
          <w:szCs w:val="28"/>
        </w:rPr>
      </w:pPr>
    </w:p>
    <w:p w:rsidR="00D6506F" w:rsidRDefault="00D6506F" w:rsidP="00D6506F">
      <w:pPr>
        <w:spacing w:after="0" w:line="240" w:lineRule="atLeast"/>
        <w:ind w:right="4818"/>
        <w:rPr>
          <w:rFonts w:ascii="Times New Roman" w:hAnsi="Times New Roman"/>
          <w:sz w:val="28"/>
          <w:szCs w:val="28"/>
        </w:rPr>
      </w:pPr>
    </w:p>
    <w:p w:rsidR="008815FE" w:rsidRDefault="008815FE" w:rsidP="008815FE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0886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</w:t>
      </w:r>
      <w:bookmarkStart w:id="0" w:name="_GoBack"/>
      <w:bookmarkEnd w:id="0"/>
      <w:r w:rsidRPr="00F00886">
        <w:rPr>
          <w:rFonts w:ascii="Times New Roman" w:hAnsi="Times New Roman"/>
          <w:sz w:val="28"/>
          <w:szCs w:val="28"/>
        </w:rPr>
        <w:t>ормирования и статусе его органов исполнительной власти от 23 декабря 1995 г</w:t>
      </w:r>
      <w:r w:rsidRPr="003303BC">
        <w:rPr>
          <w:rFonts w:ascii="Times New Roman" w:hAnsi="Times New Roman"/>
          <w:sz w:val="28"/>
          <w:szCs w:val="28"/>
        </w:rPr>
        <w:t>., постановления Главы администрации города Байконур от 16 июня 2025 г. № 200 «Об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предоставления государственных услуг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3303BC">
        <w:rPr>
          <w:rFonts w:ascii="Times New Roman" w:hAnsi="Times New Roman"/>
          <w:sz w:val="28"/>
          <w:szCs w:val="28"/>
        </w:rPr>
        <w:t xml:space="preserve"> без использования федеральной государственной информационной системы», с целью приведения нормативных правовых актов Главы администрации города Байконур в соответствие законодательству Российской Федерации </w:t>
      </w:r>
    </w:p>
    <w:p w:rsidR="005A15FA" w:rsidRPr="00E3389C" w:rsidRDefault="005A15FA" w:rsidP="00B5506D">
      <w:pPr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  <w:r w:rsidRPr="00E3389C">
        <w:rPr>
          <w:rFonts w:ascii="Times New Roman" w:hAnsi="Times New Roman"/>
          <w:b/>
          <w:sz w:val="28"/>
          <w:szCs w:val="28"/>
        </w:rPr>
        <w:t>ПОСТАНОВЛЯЮ:</w:t>
      </w:r>
    </w:p>
    <w:p w:rsidR="002B627F" w:rsidRPr="002B627F" w:rsidRDefault="00ED5B84" w:rsidP="00B5506D">
      <w:pPr>
        <w:numPr>
          <w:ilvl w:val="0"/>
          <w:numId w:val="15"/>
        </w:numPr>
        <w:tabs>
          <w:tab w:val="left" w:pos="1134"/>
        </w:tabs>
        <w:spacing w:after="0" w:line="312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Утвердить прилагаемый к настоящему постановлению </w:t>
      </w:r>
      <w:r w:rsidR="00566D52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Административный регламент предоставления государственной услуги </w:t>
      </w:r>
      <w:r w:rsidR="001627D1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</w:t>
      </w:r>
      <w:r w:rsidR="00170009">
        <w:rPr>
          <w:rFonts w:ascii="Times New Roman" w:eastAsia="Calibri" w:hAnsi="Times New Roman"/>
          <w:sz w:val="28"/>
          <w:szCs w:val="28"/>
          <w:lang w:eastAsia="en-US"/>
        </w:rPr>
        <w:t>по н</w:t>
      </w:r>
      <w:r w:rsidR="00CE47E7">
        <w:rPr>
          <w:rFonts w:ascii="Times New Roman" w:eastAsia="Calibri" w:hAnsi="Times New Roman"/>
          <w:sz w:val="28"/>
          <w:szCs w:val="28"/>
          <w:lang w:eastAsia="en-US"/>
        </w:rPr>
        <w:t>азначени</w:t>
      </w:r>
      <w:r w:rsidR="00170009">
        <w:rPr>
          <w:rFonts w:ascii="Times New Roman" w:eastAsia="Calibri" w:hAnsi="Times New Roman"/>
          <w:sz w:val="28"/>
          <w:szCs w:val="28"/>
          <w:lang w:eastAsia="en-US"/>
        </w:rPr>
        <w:t>ю</w:t>
      </w:r>
      <w:r w:rsidR="004F38A5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70009">
        <w:rPr>
          <w:rFonts w:ascii="Times New Roman" w:eastAsia="Calibri" w:hAnsi="Times New Roman"/>
          <w:sz w:val="28"/>
          <w:szCs w:val="28"/>
          <w:lang w:eastAsia="en-US"/>
        </w:rPr>
        <w:t xml:space="preserve">и </w:t>
      </w:r>
      <w:r w:rsidR="004F38A5" w:rsidRPr="004F38A5">
        <w:rPr>
          <w:rFonts w:ascii="Times New Roman" w:eastAsia="Calibri" w:hAnsi="Times New Roman"/>
          <w:sz w:val="28"/>
          <w:szCs w:val="28"/>
          <w:lang w:eastAsia="en-US"/>
        </w:rPr>
        <w:t>выплат</w:t>
      </w:r>
      <w:r w:rsidR="00170009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4F38A5" w:rsidRPr="004F38A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70009">
        <w:rPr>
          <w:rFonts w:ascii="Times New Roman" w:eastAsia="Calibri" w:hAnsi="Times New Roman"/>
          <w:sz w:val="28"/>
          <w:szCs w:val="28"/>
          <w:lang w:eastAsia="en-US"/>
        </w:rPr>
        <w:t>пособия на ребенка</w:t>
      </w:r>
      <w:r w:rsidR="002B627F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70009" w:rsidRDefault="0019513D" w:rsidP="00261AD6">
      <w:pPr>
        <w:pStyle w:val="ConsPlusNormal"/>
        <w:widowControl w:val="0"/>
        <w:numPr>
          <w:ilvl w:val="0"/>
          <w:numId w:val="15"/>
        </w:numPr>
        <w:tabs>
          <w:tab w:val="left" w:pos="1080"/>
        </w:tabs>
        <w:spacing w:line="312" w:lineRule="auto"/>
        <w:ind w:left="0" w:firstLine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700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170009">
        <w:rPr>
          <w:rFonts w:ascii="Times New Roman" w:hAnsi="Times New Roman" w:cs="Times New Roman"/>
          <w:sz w:val="28"/>
          <w:szCs w:val="28"/>
        </w:rPr>
        <w:t>:</w:t>
      </w:r>
    </w:p>
    <w:p w:rsidR="00605F2E" w:rsidRDefault="00170009" w:rsidP="00261AD6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9513D"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113588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9513D"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="0019513D" w:rsidRPr="00170009">
        <w:rPr>
          <w:rFonts w:ascii="Times New Roman" w:hAnsi="Times New Roman"/>
          <w:sz w:val="28"/>
          <w:szCs w:val="28"/>
        </w:rPr>
        <w:t xml:space="preserve"> </w:t>
      </w:r>
      <w:r w:rsidRPr="00170009">
        <w:rPr>
          <w:rFonts w:ascii="Times New Roman" w:hAnsi="Times New Roman"/>
          <w:sz w:val="28"/>
          <w:szCs w:val="28"/>
        </w:rPr>
        <w:t>28</w:t>
      </w:r>
      <w:r w:rsidR="0019513D" w:rsidRPr="00170009">
        <w:rPr>
          <w:rFonts w:ascii="Times New Roman" w:hAnsi="Times New Roman"/>
          <w:sz w:val="28"/>
          <w:szCs w:val="28"/>
        </w:rPr>
        <w:t xml:space="preserve"> </w:t>
      </w:r>
      <w:r w:rsidRPr="00170009">
        <w:rPr>
          <w:rFonts w:ascii="Times New Roman" w:hAnsi="Times New Roman"/>
          <w:sz w:val="28"/>
          <w:szCs w:val="28"/>
        </w:rPr>
        <w:t>июня</w:t>
      </w:r>
      <w:r w:rsidR="0019513D" w:rsidRPr="00170009">
        <w:rPr>
          <w:rFonts w:ascii="Times New Roman" w:hAnsi="Times New Roman"/>
          <w:sz w:val="28"/>
          <w:szCs w:val="28"/>
        </w:rPr>
        <w:t xml:space="preserve"> 20</w:t>
      </w:r>
      <w:r w:rsidRPr="00170009">
        <w:rPr>
          <w:rFonts w:ascii="Times New Roman" w:hAnsi="Times New Roman"/>
          <w:sz w:val="28"/>
          <w:szCs w:val="28"/>
        </w:rPr>
        <w:t>19</w:t>
      </w:r>
      <w:r w:rsidR="0019513D" w:rsidRPr="00170009">
        <w:rPr>
          <w:rFonts w:ascii="Times New Roman" w:hAnsi="Times New Roman"/>
          <w:sz w:val="28"/>
          <w:szCs w:val="28"/>
        </w:rPr>
        <w:t xml:space="preserve"> г. № </w:t>
      </w:r>
      <w:r w:rsidRPr="00170009">
        <w:rPr>
          <w:rFonts w:ascii="Times New Roman" w:hAnsi="Times New Roman"/>
          <w:sz w:val="28"/>
          <w:szCs w:val="28"/>
        </w:rPr>
        <w:t>283</w:t>
      </w:r>
      <w:r w:rsidR="00605F2E" w:rsidRPr="00170009">
        <w:rPr>
          <w:rFonts w:ascii="Times New Roman" w:hAnsi="Times New Roman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Pr="00170009">
        <w:rPr>
          <w:rFonts w:ascii="Times New Roman" w:hAnsi="Times New Roman"/>
          <w:sz w:val="28"/>
          <w:szCs w:val="28"/>
        </w:rPr>
        <w:t xml:space="preserve">по назначению и выплате пособия </w:t>
      </w:r>
      <w:r w:rsidR="001627D1">
        <w:rPr>
          <w:rFonts w:ascii="Times New Roman" w:hAnsi="Times New Roman"/>
          <w:sz w:val="28"/>
          <w:szCs w:val="28"/>
        </w:rPr>
        <w:t xml:space="preserve">                </w:t>
      </w:r>
      <w:r w:rsidRPr="00170009">
        <w:rPr>
          <w:rFonts w:ascii="Times New Roman" w:hAnsi="Times New Roman"/>
          <w:sz w:val="28"/>
          <w:szCs w:val="28"/>
        </w:rPr>
        <w:t xml:space="preserve">на </w:t>
      </w:r>
      <w:r w:rsidRPr="00113588">
        <w:rPr>
          <w:rFonts w:ascii="Times New Roman" w:hAnsi="Times New Roman"/>
          <w:sz w:val="28"/>
          <w:szCs w:val="28"/>
        </w:rPr>
        <w:t>ребенка</w:t>
      </w:r>
      <w:r w:rsidR="00605F2E" w:rsidRPr="00113588">
        <w:rPr>
          <w:rFonts w:ascii="Times New Roman" w:hAnsi="Times New Roman"/>
          <w:sz w:val="28"/>
          <w:szCs w:val="28"/>
        </w:rPr>
        <w:t>»</w:t>
      </w:r>
      <w:r w:rsidR="00113588" w:rsidRPr="00113588">
        <w:rPr>
          <w:rFonts w:ascii="Times New Roman" w:hAnsi="Times New Roman"/>
          <w:sz w:val="28"/>
          <w:szCs w:val="28"/>
        </w:rPr>
        <w:t>;</w:t>
      </w:r>
    </w:p>
    <w:p w:rsidR="00113588" w:rsidRDefault="00113588" w:rsidP="00261AD6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18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Pr="00170009">
        <w:rPr>
          <w:rFonts w:ascii="Times New Roman" w:hAnsi="Times New Roman"/>
          <w:sz w:val="28"/>
          <w:szCs w:val="28"/>
        </w:rPr>
        <w:t xml:space="preserve"> 2019 г. № </w:t>
      </w:r>
      <w:r>
        <w:rPr>
          <w:rFonts w:ascii="Times New Roman" w:hAnsi="Times New Roman"/>
          <w:sz w:val="28"/>
          <w:szCs w:val="28"/>
        </w:rPr>
        <w:t>513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261AD6" w:rsidRPr="00261AD6">
        <w:rPr>
          <w:rFonts w:ascii="Times New Roman" w:hAnsi="Times New Roman"/>
          <w:sz w:val="28"/>
          <w:szCs w:val="28"/>
        </w:rPr>
        <w:t>О внесении изменений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 xml:space="preserve">в Административный </w:t>
      </w:r>
      <w:r w:rsidR="00261AD6" w:rsidRPr="00261AD6">
        <w:rPr>
          <w:rFonts w:ascii="Times New Roman" w:hAnsi="Times New Roman"/>
          <w:sz w:val="28"/>
          <w:szCs w:val="28"/>
        </w:rPr>
        <w:lastRenderedPageBreak/>
        <w:t>регламент предоставления государственной услуги по назначению и выплате пособия на ребенка, утвержденный постановлением Главы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администрации города Байконур от 28 июня 2019 г. № 283</w:t>
      </w:r>
      <w:r w:rsidRPr="0017000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13588" w:rsidRDefault="00113588" w:rsidP="00261AD6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ноября</w:t>
      </w:r>
      <w:r w:rsidRPr="00170009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20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562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261AD6" w:rsidRPr="00261AD6">
        <w:rPr>
          <w:rFonts w:ascii="Times New Roman" w:hAnsi="Times New Roman"/>
          <w:sz w:val="28"/>
          <w:szCs w:val="28"/>
        </w:rPr>
        <w:t>О внесении изменений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в Административный регламент предоставления государственной услуги по назначению и выплате пособия на ребенка, утвержденный постановлением Главы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администрации города Байконур от 28 июня 2019 г. № 283</w:t>
      </w:r>
      <w:r w:rsidRPr="0017000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3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1AD6" w:rsidRPr="00B127F7" w:rsidRDefault="00261AD6" w:rsidP="00261AD6">
      <w:pPr>
        <w:shd w:val="clear" w:color="auto" w:fill="FFFFFF"/>
        <w:spacing w:after="0" w:line="312" w:lineRule="auto"/>
        <w:jc w:val="both"/>
        <w:textAlignment w:val="baseline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127F7">
        <w:rPr>
          <w:rFonts w:ascii="Times New Roman" w:hAnsi="Times New Roman" w:cs="Arial"/>
          <w:sz w:val="28"/>
          <w:szCs w:val="28"/>
        </w:rPr>
        <w:t xml:space="preserve">постановление Главы администрации города Байконур </w:t>
      </w:r>
      <w:r>
        <w:rPr>
          <w:rFonts w:ascii="Times New Roman" w:hAnsi="Times New Roman" w:cs="Arial"/>
          <w:sz w:val="28"/>
          <w:szCs w:val="28"/>
        </w:rPr>
        <w:t xml:space="preserve">                                    </w:t>
      </w:r>
      <w:r w:rsidRPr="00B127F7">
        <w:rPr>
          <w:rFonts w:ascii="Times New Roman" w:hAnsi="Times New Roman" w:cs="Arial"/>
          <w:sz w:val="28"/>
          <w:szCs w:val="28"/>
        </w:rPr>
        <w:t xml:space="preserve">от </w:t>
      </w:r>
      <w:r>
        <w:rPr>
          <w:rFonts w:ascii="Times New Roman" w:hAnsi="Times New Roman" w:cs="Arial"/>
          <w:sz w:val="28"/>
          <w:szCs w:val="28"/>
        </w:rPr>
        <w:t>06</w:t>
      </w:r>
      <w:r w:rsidRPr="00B127F7">
        <w:rPr>
          <w:rFonts w:ascii="Times New Roman" w:hAnsi="Times New Roman" w:cs="Arial"/>
          <w:sz w:val="28"/>
          <w:szCs w:val="28"/>
        </w:rPr>
        <w:t xml:space="preserve"> </w:t>
      </w:r>
      <w:r>
        <w:rPr>
          <w:rFonts w:ascii="Times New Roman" w:hAnsi="Times New Roman" w:cs="Arial"/>
          <w:sz w:val="28"/>
          <w:szCs w:val="28"/>
        </w:rPr>
        <w:t>июля</w:t>
      </w:r>
      <w:r w:rsidRPr="00B127F7">
        <w:rPr>
          <w:rFonts w:ascii="Times New Roman" w:hAnsi="Times New Roman" w:cs="Arial"/>
          <w:sz w:val="28"/>
          <w:szCs w:val="28"/>
        </w:rPr>
        <w:t xml:space="preserve"> 2021 г. № </w:t>
      </w:r>
      <w:r>
        <w:rPr>
          <w:rFonts w:ascii="Times New Roman" w:hAnsi="Times New Roman" w:cs="Arial"/>
          <w:sz w:val="28"/>
          <w:szCs w:val="28"/>
        </w:rPr>
        <w:t>300</w:t>
      </w:r>
      <w:r w:rsidRPr="00B127F7">
        <w:rPr>
          <w:rFonts w:ascii="Times New Roman" w:hAnsi="Times New Roman" w:cs="Arial"/>
          <w:sz w:val="28"/>
          <w:szCs w:val="28"/>
        </w:rPr>
        <w:t xml:space="preserve"> «</w:t>
      </w:r>
      <w:r w:rsidRPr="00261AD6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1AD6">
        <w:rPr>
          <w:rFonts w:ascii="Times New Roman" w:hAnsi="Times New Roman"/>
          <w:sz w:val="28"/>
          <w:szCs w:val="28"/>
        </w:rPr>
        <w:t>в Административный регламент предоставления государственной услуги по назначению и выплате пособия на ребенка, утвержденный постановлением Главы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1AD6">
        <w:rPr>
          <w:rFonts w:ascii="Times New Roman" w:hAnsi="Times New Roman"/>
          <w:sz w:val="28"/>
          <w:szCs w:val="28"/>
        </w:rPr>
        <w:t>администрации города Байконур от 28 июня 2019 г. № 283</w:t>
      </w:r>
      <w:r w:rsidRPr="00B127F7">
        <w:rPr>
          <w:rFonts w:ascii="Times New Roman" w:hAnsi="Times New Roman" w:cs="Arial"/>
          <w:sz w:val="28"/>
          <w:szCs w:val="28"/>
        </w:rPr>
        <w:t xml:space="preserve">»; </w:t>
      </w:r>
    </w:p>
    <w:p w:rsidR="00113588" w:rsidRPr="00B127F7" w:rsidRDefault="00113588" w:rsidP="00261AD6">
      <w:pPr>
        <w:shd w:val="clear" w:color="auto" w:fill="FFFFFF"/>
        <w:spacing w:after="0" w:line="312" w:lineRule="auto"/>
        <w:jc w:val="both"/>
        <w:textAlignment w:val="baseline"/>
        <w:rPr>
          <w:rFonts w:ascii="Times New Roman" w:hAnsi="Times New Roman" w:cs="Arial"/>
          <w:sz w:val="28"/>
          <w:szCs w:val="28"/>
        </w:rPr>
      </w:pPr>
      <w:r w:rsidRPr="00B127F7">
        <w:rPr>
          <w:rFonts w:ascii="Times New Roman" w:hAnsi="Times New Roman" w:cs="Arial"/>
          <w:sz w:val="28"/>
          <w:szCs w:val="28"/>
        </w:rPr>
        <w:tab/>
        <w:t xml:space="preserve">постановление Главы администрации города Байконур </w:t>
      </w:r>
      <w:r w:rsidR="00B127F7">
        <w:rPr>
          <w:rFonts w:ascii="Times New Roman" w:hAnsi="Times New Roman" w:cs="Arial"/>
          <w:sz w:val="28"/>
          <w:szCs w:val="28"/>
        </w:rPr>
        <w:t xml:space="preserve">                                    </w:t>
      </w:r>
      <w:r w:rsidR="00B127F7" w:rsidRPr="00B127F7">
        <w:rPr>
          <w:rFonts w:ascii="Times New Roman" w:hAnsi="Times New Roman" w:cs="Arial"/>
          <w:sz w:val="28"/>
          <w:szCs w:val="28"/>
        </w:rPr>
        <w:t>от 19 августа 2021 г. № 394</w:t>
      </w:r>
      <w:r w:rsidRPr="00B127F7">
        <w:rPr>
          <w:rFonts w:ascii="Times New Roman" w:hAnsi="Times New Roman" w:cs="Arial"/>
          <w:sz w:val="28"/>
          <w:szCs w:val="28"/>
        </w:rPr>
        <w:t xml:space="preserve"> «</w:t>
      </w:r>
      <w:r w:rsidR="00261AD6" w:rsidRPr="00261AD6">
        <w:rPr>
          <w:rFonts w:ascii="Times New Roman" w:hAnsi="Times New Roman"/>
          <w:sz w:val="28"/>
          <w:szCs w:val="28"/>
        </w:rPr>
        <w:t>О внесении изменений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в Административный регламент предоставления государственной услуги по назначению и выплате пособия на ребенка, утвержденный постановлением Главы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администрации города Байконур от 28 июня 2019 г. № 283</w:t>
      </w:r>
      <w:r w:rsidRPr="00B127F7">
        <w:rPr>
          <w:rFonts w:ascii="Times New Roman" w:hAnsi="Times New Roman" w:cs="Arial"/>
          <w:sz w:val="28"/>
          <w:szCs w:val="28"/>
        </w:rPr>
        <w:t xml:space="preserve">»; </w:t>
      </w:r>
    </w:p>
    <w:p w:rsidR="00113588" w:rsidRDefault="00113588" w:rsidP="00261AD6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127F7">
        <w:rPr>
          <w:rFonts w:ascii="Times New Roman" w:hAnsi="Times New Roman"/>
          <w:sz w:val="28"/>
          <w:szCs w:val="28"/>
        </w:rPr>
        <w:tab/>
        <w:t xml:space="preserve">постановление Главы администрации города Байконур </w:t>
      </w:r>
      <w:r w:rsidR="00B127F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B127F7">
        <w:rPr>
          <w:rFonts w:ascii="Times New Roman" w:hAnsi="Times New Roman"/>
          <w:sz w:val="28"/>
          <w:szCs w:val="28"/>
        </w:rPr>
        <w:t xml:space="preserve">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B127F7">
        <w:rPr>
          <w:rFonts w:ascii="Times New Roman" w:hAnsi="Times New Roman"/>
          <w:sz w:val="28"/>
          <w:szCs w:val="28"/>
        </w:rPr>
        <w:t xml:space="preserve">22 августа 2022 </w:t>
      </w:r>
      <w:r w:rsidRPr="00170009">
        <w:rPr>
          <w:rFonts w:ascii="Times New Roman" w:hAnsi="Times New Roman"/>
          <w:sz w:val="28"/>
          <w:szCs w:val="28"/>
        </w:rPr>
        <w:t xml:space="preserve">г. № </w:t>
      </w:r>
      <w:r w:rsidR="00B127F7">
        <w:rPr>
          <w:rFonts w:ascii="Times New Roman" w:hAnsi="Times New Roman"/>
          <w:sz w:val="28"/>
          <w:szCs w:val="28"/>
        </w:rPr>
        <w:t>279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261AD6" w:rsidRPr="00261AD6">
        <w:rPr>
          <w:rFonts w:ascii="Times New Roman" w:hAnsi="Times New Roman"/>
          <w:sz w:val="28"/>
          <w:szCs w:val="28"/>
        </w:rPr>
        <w:t>О внесении изменений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в Административный регламент предоставления государственной услуги по назначению и выплате пособия на ребенка, утвержденный постановлением Главы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администрации города Байконур от 28 июня 2019 г. № 283</w:t>
      </w:r>
      <w:r w:rsidRPr="0017000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3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588" w:rsidRDefault="00113588" w:rsidP="00261AD6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B127F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B127F7">
        <w:rPr>
          <w:rFonts w:ascii="Times New Roman" w:hAnsi="Times New Roman"/>
          <w:sz w:val="28"/>
          <w:szCs w:val="28"/>
        </w:rPr>
        <w:t>20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B127F7">
        <w:rPr>
          <w:rFonts w:ascii="Times New Roman" w:hAnsi="Times New Roman"/>
          <w:sz w:val="28"/>
          <w:szCs w:val="28"/>
        </w:rPr>
        <w:t>сентября 2022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 w:rsidR="00B127F7">
        <w:rPr>
          <w:rFonts w:ascii="Times New Roman" w:hAnsi="Times New Roman"/>
          <w:sz w:val="28"/>
          <w:szCs w:val="28"/>
        </w:rPr>
        <w:t>319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261AD6" w:rsidRPr="00261AD6">
        <w:rPr>
          <w:rFonts w:ascii="Times New Roman" w:hAnsi="Times New Roman"/>
          <w:sz w:val="28"/>
          <w:szCs w:val="28"/>
        </w:rPr>
        <w:t>О внесении изменений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в Административный регламент предоставления государственной услуги по назначению и выплате пособия на ребенка, утвержденный постановлением Главы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администрации города Байконур от 28 июня 2019 г. № 283</w:t>
      </w:r>
      <w:r w:rsidRPr="0017000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3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588" w:rsidRDefault="00113588" w:rsidP="00261AD6">
      <w:pPr>
        <w:pStyle w:val="ConsPlusNormal"/>
        <w:widowControl w:val="0"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B127F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B127F7">
        <w:rPr>
          <w:rFonts w:ascii="Times New Roman" w:hAnsi="Times New Roman"/>
          <w:sz w:val="28"/>
          <w:szCs w:val="28"/>
        </w:rPr>
        <w:t>10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B127F7">
        <w:rPr>
          <w:rFonts w:ascii="Times New Roman" w:hAnsi="Times New Roman"/>
          <w:sz w:val="28"/>
          <w:szCs w:val="28"/>
        </w:rPr>
        <w:t>марта</w:t>
      </w:r>
      <w:r w:rsidRPr="00170009">
        <w:rPr>
          <w:rFonts w:ascii="Times New Roman" w:hAnsi="Times New Roman"/>
          <w:sz w:val="28"/>
          <w:szCs w:val="28"/>
        </w:rPr>
        <w:t xml:space="preserve"> 20</w:t>
      </w:r>
      <w:r w:rsidR="00B127F7">
        <w:rPr>
          <w:rFonts w:ascii="Times New Roman" w:hAnsi="Times New Roman"/>
          <w:sz w:val="28"/>
          <w:szCs w:val="28"/>
        </w:rPr>
        <w:t>23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 w:rsidR="00B127F7">
        <w:rPr>
          <w:rFonts w:ascii="Times New Roman" w:hAnsi="Times New Roman"/>
          <w:sz w:val="28"/>
          <w:szCs w:val="28"/>
        </w:rPr>
        <w:t>95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261AD6" w:rsidRPr="00261AD6">
        <w:rPr>
          <w:rFonts w:ascii="Times New Roman" w:hAnsi="Times New Roman"/>
          <w:sz w:val="28"/>
          <w:szCs w:val="28"/>
        </w:rPr>
        <w:t>О внесении изменений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в Административный регламент предоставления государственной услуги по назначению и выплате пособия на ребенка, утвержденный постановлением Главы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администрации города Байконур от 28 июня 2019 г. № 283</w:t>
      </w:r>
      <w:r w:rsidRPr="0017000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13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588" w:rsidRDefault="00113588" w:rsidP="00261AD6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70009">
        <w:rPr>
          <w:rFonts w:ascii="Times New Roman" w:hAnsi="Times New Roman" w:cs="Times New Roman"/>
          <w:sz w:val="28"/>
          <w:szCs w:val="28"/>
        </w:rPr>
        <w:t xml:space="preserve">постановление Главы администрации города Байконур </w:t>
      </w:r>
      <w:r w:rsidR="00B127F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70009">
        <w:rPr>
          <w:rFonts w:ascii="Times New Roman" w:hAnsi="Times New Roman" w:cs="Times New Roman"/>
          <w:sz w:val="28"/>
          <w:szCs w:val="28"/>
        </w:rPr>
        <w:t xml:space="preserve">от 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B127F7">
        <w:rPr>
          <w:rFonts w:ascii="Times New Roman" w:hAnsi="Times New Roman"/>
          <w:sz w:val="28"/>
          <w:szCs w:val="28"/>
        </w:rPr>
        <w:t>20</w:t>
      </w:r>
      <w:r w:rsidRPr="00170009">
        <w:rPr>
          <w:rFonts w:ascii="Times New Roman" w:hAnsi="Times New Roman"/>
          <w:sz w:val="28"/>
          <w:szCs w:val="28"/>
        </w:rPr>
        <w:t xml:space="preserve"> </w:t>
      </w:r>
      <w:r w:rsidR="00B127F7">
        <w:rPr>
          <w:rFonts w:ascii="Times New Roman" w:hAnsi="Times New Roman"/>
          <w:sz w:val="28"/>
          <w:szCs w:val="28"/>
        </w:rPr>
        <w:t>февраля 2024</w:t>
      </w:r>
      <w:r w:rsidRPr="00170009">
        <w:rPr>
          <w:rFonts w:ascii="Times New Roman" w:hAnsi="Times New Roman"/>
          <w:sz w:val="28"/>
          <w:szCs w:val="28"/>
        </w:rPr>
        <w:t xml:space="preserve"> г. № </w:t>
      </w:r>
      <w:r w:rsidR="00B127F7">
        <w:rPr>
          <w:rFonts w:ascii="Times New Roman" w:hAnsi="Times New Roman"/>
          <w:sz w:val="28"/>
          <w:szCs w:val="28"/>
        </w:rPr>
        <w:t>57</w:t>
      </w:r>
      <w:r w:rsidRPr="00170009">
        <w:rPr>
          <w:rFonts w:ascii="Times New Roman" w:hAnsi="Times New Roman"/>
          <w:sz w:val="28"/>
          <w:szCs w:val="28"/>
        </w:rPr>
        <w:t xml:space="preserve"> «</w:t>
      </w:r>
      <w:r w:rsidR="00261AD6" w:rsidRPr="00261AD6">
        <w:rPr>
          <w:rFonts w:ascii="Times New Roman" w:hAnsi="Times New Roman"/>
          <w:sz w:val="28"/>
          <w:szCs w:val="28"/>
        </w:rPr>
        <w:t>О внесении изменений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в Административный регламент предоставления государственной услуги по назначению и выплате пособия на ребенка, утвержденный постановлением Главы</w:t>
      </w:r>
      <w:r w:rsidR="00261AD6">
        <w:rPr>
          <w:rFonts w:ascii="Times New Roman" w:hAnsi="Times New Roman"/>
          <w:sz w:val="28"/>
          <w:szCs w:val="28"/>
        </w:rPr>
        <w:t xml:space="preserve"> </w:t>
      </w:r>
      <w:r w:rsidR="00261AD6" w:rsidRPr="00261AD6">
        <w:rPr>
          <w:rFonts w:ascii="Times New Roman" w:hAnsi="Times New Roman"/>
          <w:sz w:val="28"/>
          <w:szCs w:val="28"/>
        </w:rPr>
        <w:t>администрации города Байконур от 28 июня 2019 г. № 283</w:t>
      </w:r>
      <w:r w:rsidRPr="00170009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A4357" w:rsidRPr="00C84CF4" w:rsidRDefault="00113588" w:rsidP="00261AD6">
      <w:pPr>
        <w:pStyle w:val="ConsPlusNormal"/>
        <w:widowControl w:val="0"/>
        <w:tabs>
          <w:tab w:val="left" w:pos="709"/>
        </w:tabs>
        <w:spacing w:line="312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DA4357" w:rsidRPr="00DA4357">
        <w:rPr>
          <w:rFonts w:ascii="Times New Roman" w:hAnsi="Times New Roman" w:cs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 </w:t>
      </w:r>
      <w:hyperlink r:id="rId11" w:history="1">
        <w:r w:rsidR="00C84CF4" w:rsidRPr="00C84CF4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</w:rPr>
          <w:t>www.baikonuradm.ru</w:t>
        </w:r>
      </w:hyperlink>
      <w:r w:rsidR="00DA4357" w:rsidRPr="00C84CF4">
        <w:rPr>
          <w:rFonts w:ascii="Times New Roman" w:hAnsi="Times New Roman" w:cs="Times New Roman"/>
          <w:sz w:val="28"/>
          <w:szCs w:val="28"/>
        </w:rPr>
        <w:t>.</w:t>
      </w:r>
    </w:p>
    <w:p w:rsidR="00DA4357" w:rsidRPr="00DA4357" w:rsidRDefault="00DA4357" w:rsidP="00261AD6">
      <w:pPr>
        <w:pStyle w:val="ConsPlusNormal"/>
        <w:widowControl w:val="0"/>
        <w:numPr>
          <w:ilvl w:val="0"/>
          <w:numId w:val="17"/>
        </w:numPr>
        <w:tabs>
          <w:tab w:val="left" w:pos="1134"/>
        </w:tabs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435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27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DA4357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Байконур, отвечающего                        за вопросы социальной сферы в городе Байконур.</w:t>
      </w:r>
    </w:p>
    <w:p w:rsidR="00C036D1" w:rsidRDefault="00C036D1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A15FA" w:rsidRPr="004B6620" w:rsidRDefault="005A15FA" w:rsidP="00C84CF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Default="00821B95" w:rsidP="003D20E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4E3E">
        <w:rPr>
          <w:rFonts w:ascii="Times New Roman" w:hAnsi="Times New Roman" w:cs="Times New Roman"/>
          <w:b/>
          <w:sz w:val="28"/>
          <w:szCs w:val="28"/>
        </w:rPr>
        <w:t>Глав</w:t>
      </w:r>
      <w:r w:rsidR="00A2775D">
        <w:rPr>
          <w:rFonts w:ascii="Times New Roman" w:hAnsi="Times New Roman" w:cs="Times New Roman"/>
          <w:b/>
          <w:sz w:val="28"/>
          <w:szCs w:val="28"/>
        </w:rPr>
        <w:t>а</w:t>
      </w:r>
      <w:r w:rsidRPr="00E64E3E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E64E3E">
        <w:rPr>
          <w:rFonts w:ascii="Times New Roman" w:hAnsi="Times New Roman" w:cs="Times New Roman"/>
          <w:b/>
          <w:sz w:val="28"/>
          <w:szCs w:val="28"/>
        </w:rPr>
        <w:tab/>
      </w:r>
      <w:r w:rsidRPr="00E64E3E">
        <w:rPr>
          <w:rFonts w:ascii="Times New Roman" w:hAnsi="Times New Roman" w:cs="Times New Roman"/>
          <w:b/>
          <w:sz w:val="28"/>
          <w:szCs w:val="28"/>
        </w:rPr>
        <w:tab/>
      </w:r>
      <w:r w:rsidR="001238B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74AB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605962" w:rsidRPr="00E64E3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226A1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75D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49731C" w:rsidRDefault="0049731C" w:rsidP="00113588">
      <w:pPr>
        <w:pStyle w:val="ConsPlusNormal"/>
        <w:tabs>
          <w:tab w:val="left" w:pos="-180"/>
        </w:tabs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49731C" w:rsidRPr="00E64E3E" w:rsidRDefault="0049731C" w:rsidP="00113588">
      <w:pPr>
        <w:pStyle w:val="ConsPlusNormal"/>
        <w:tabs>
          <w:tab w:val="left" w:pos="-180"/>
        </w:tabs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</w:p>
    <w:sectPr w:rsidR="0049731C" w:rsidRPr="00E64E3E" w:rsidSect="00DA4357">
      <w:headerReference w:type="even" r:id="rId12"/>
      <w:headerReference w:type="default" r:id="rId13"/>
      <w:pgSz w:w="11906" w:h="16838"/>
      <w:pgMar w:top="902" w:right="567" w:bottom="1276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D2A" w:rsidRDefault="00426D2A">
      <w:r>
        <w:separator/>
      </w:r>
    </w:p>
  </w:endnote>
  <w:endnote w:type="continuationSeparator" w:id="0">
    <w:p w:rsidR="00426D2A" w:rsidRDefault="0042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D2A" w:rsidRDefault="00426D2A">
      <w:r>
        <w:separator/>
      </w:r>
    </w:p>
  </w:footnote>
  <w:footnote w:type="continuationSeparator" w:id="0">
    <w:p w:rsidR="00426D2A" w:rsidRDefault="00426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BF" w:rsidRDefault="00C74ABF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74ABF" w:rsidRDefault="00C74ABF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ABF" w:rsidRPr="00605962" w:rsidRDefault="00C74ABF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6"/>
        <w:szCs w:val="26"/>
      </w:rPr>
    </w:pPr>
    <w:r w:rsidRPr="00605962">
      <w:rPr>
        <w:rStyle w:val="a7"/>
        <w:rFonts w:ascii="Times New Roman" w:hAnsi="Times New Roman"/>
        <w:sz w:val="26"/>
        <w:szCs w:val="26"/>
      </w:rPr>
      <w:fldChar w:fldCharType="begin"/>
    </w:r>
    <w:r w:rsidRPr="00605962">
      <w:rPr>
        <w:rStyle w:val="a7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7"/>
        <w:rFonts w:ascii="Times New Roman" w:hAnsi="Times New Roman"/>
        <w:sz w:val="26"/>
        <w:szCs w:val="26"/>
      </w:rPr>
      <w:fldChar w:fldCharType="separate"/>
    </w:r>
    <w:r w:rsidR="00C35773">
      <w:rPr>
        <w:rStyle w:val="a7"/>
        <w:rFonts w:ascii="Times New Roman" w:hAnsi="Times New Roman"/>
        <w:noProof/>
        <w:sz w:val="26"/>
        <w:szCs w:val="26"/>
      </w:rPr>
      <w:t>2</w:t>
    </w:r>
    <w:r w:rsidRPr="00605962">
      <w:rPr>
        <w:rStyle w:val="a7"/>
        <w:rFonts w:ascii="Times New Roman" w:hAnsi="Times New Roman"/>
        <w:sz w:val="26"/>
        <w:szCs w:val="26"/>
      </w:rPr>
      <w:fldChar w:fldCharType="end"/>
    </w:r>
  </w:p>
  <w:p w:rsidR="00C74ABF" w:rsidRDefault="00C74ABF" w:rsidP="00E13444">
    <w:pPr>
      <w:pStyle w:val="a5"/>
      <w:framePr w:wrap="around" w:vAnchor="text" w:hAnchor="margin" w:xAlign="right" w:y="1"/>
      <w:rPr>
        <w:rStyle w:val="a7"/>
      </w:rPr>
    </w:pPr>
  </w:p>
  <w:p w:rsidR="00C74ABF" w:rsidRDefault="00C74ABF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D47E56"/>
    <w:multiLevelType w:val="hybridMultilevel"/>
    <w:tmpl w:val="925433A6"/>
    <w:lvl w:ilvl="0" w:tplc="F930366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B5A3E2D"/>
    <w:multiLevelType w:val="hybridMultilevel"/>
    <w:tmpl w:val="6AC8F1E8"/>
    <w:lvl w:ilvl="0" w:tplc="EEAE42D0">
      <w:start w:val="1"/>
      <w:numFmt w:val="decimal"/>
      <w:lvlText w:val="%1."/>
      <w:lvlJc w:val="left"/>
      <w:pPr>
        <w:ind w:left="5975" w:hanging="1155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20BA2ED7"/>
    <w:multiLevelType w:val="hybridMultilevel"/>
    <w:tmpl w:val="CD3A9E02"/>
    <w:lvl w:ilvl="0" w:tplc="111240A6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6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FFB34BC"/>
    <w:multiLevelType w:val="multilevel"/>
    <w:tmpl w:val="D7A8EE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4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6"/>
  </w:num>
  <w:num w:numId="8">
    <w:abstractNumId w:val="7"/>
  </w:num>
  <w:num w:numId="9">
    <w:abstractNumId w:val="1"/>
  </w:num>
  <w:num w:numId="10">
    <w:abstractNumId w:val="8"/>
  </w:num>
  <w:num w:numId="11">
    <w:abstractNumId w:val="14"/>
  </w:num>
  <w:num w:numId="12">
    <w:abstractNumId w:val="5"/>
  </w:num>
  <w:num w:numId="13">
    <w:abstractNumId w:val="3"/>
  </w:num>
  <w:num w:numId="14">
    <w:abstractNumId w:val="15"/>
  </w:num>
  <w:num w:numId="15">
    <w:abstractNumId w:val="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4168"/>
    <w:rsid w:val="0003492A"/>
    <w:rsid w:val="00042FA6"/>
    <w:rsid w:val="00046EA8"/>
    <w:rsid w:val="00051ECC"/>
    <w:rsid w:val="00052D79"/>
    <w:rsid w:val="00055E25"/>
    <w:rsid w:val="00056351"/>
    <w:rsid w:val="00056D3C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A594E"/>
    <w:rsid w:val="000B0CC3"/>
    <w:rsid w:val="000B2C17"/>
    <w:rsid w:val="000B3046"/>
    <w:rsid w:val="000B34FA"/>
    <w:rsid w:val="000B5C23"/>
    <w:rsid w:val="000B7654"/>
    <w:rsid w:val="000B79BC"/>
    <w:rsid w:val="000C2688"/>
    <w:rsid w:val="000C6AF1"/>
    <w:rsid w:val="000D1133"/>
    <w:rsid w:val="000D25FF"/>
    <w:rsid w:val="000D41C7"/>
    <w:rsid w:val="000D5E2B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588"/>
    <w:rsid w:val="00113E4F"/>
    <w:rsid w:val="00117B59"/>
    <w:rsid w:val="00117B87"/>
    <w:rsid w:val="001238BD"/>
    <w:rsid w:val="00127524"/>
    <w:rsid w:val="00134689"/>
    <w:rsid w:val="001444D4"/>
    <w:rsid w:val="0014677C"/>
    <w:rsid w:val="00154BAA"/>
    <w:rsid w:val="00160198"/>
    <w:rsid w:val="001627D1"/>
    <w:rsid w:val="001638F1"/>
    <w:rsid w:val="0016651A"/>
    <w:rsid w:val="00170009"/>
    <w:rsid w:val="0017098D"/>
    <w:rsid w:val="0017353F"/>
    <w:rsid w:val="0018297C"/>
    <w:rsid w:val="00183585"/>
    <w:rsid w:val="001915A5"/>
    <w:rsid w:val="00192B24"/>
    <w:rsid w:val="00192D7E"/>
    <w:rsid w:val="0019513D"/>
    <w:rsid w:val="00195339"/>
    <w:rsid w:val="00197D0F"/>
    <w:rsid w:val="001A2B3C"/>
    <w:rsid w:val="001A60B5"/>
    <w:rsid w:val="001A7580"/>
    <w:rsid w:val="001B26D3"/>
    <w:rsid w:val="001B3E7C"/>
    <w:rsid w:val="001B4FF2"/>
    <w:rsid w:val="001B7327"/>
    <w:rsid w:val="001C04D3"/>
    <w:rsid w:val="001C1C53"/>
    <w:rsid w:val="001C378A"/>
    <w:rsid w:val="001C3EFB"/>
    <w:rsid w:val="001C5509"/>
    <w:rsid w:val="001C64A9"/>
    <w:rsid w:val="001C64BB"/>
    <w:rsid w:val="001D5814"/>
    <w:rsid w:val="001D70D8"/>
    <w:rsid w:val="001E45E9"/>
    <w:rsid w:val="001E7208"/>
    <w:rsid w:val="001F078B"/>
    <w:rsid w:val="001F136B"/>
    <w:rsid w:val="001F2DF6"/>
    <w:rsid w:val="001F3F2D"/>
    <w:rsid w:val="001F48F6"/>
    <w:rsid w:val="001F535B"/>
    <w:rsid w:val="001F58C6"/>
    <w:rsid w:val="001F636D"/>
    <w:rsid w:val="002102FE"/>
    <w:rsid w:val="0021038F"/>
    <w:rsid w:val="00214CB4"/>
    <w:rsid w:val="00221A97"/>
    <w:rsid w:val="002228F7"/>
    <w:rsid w:val="0022327A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5923"/>
    <w:rsid w:val="00261AD6"/>
    <w:rsid w:val="0026525F"/>
    <w:rsid w:val="00270529"/>
    <w:rsid w:val="0027115D"/>
    <w:rsid w:val="00276467"/>
    <w:rsid w:val="00282FE6"/>
    <w:rsid w:val="00283F67"/>
    <w:rsid w:val="00291D9F"/>
    <w:rsid w:val="002929AF"/>
    <w:rsid w:val="002973EB"/>
    <w:rsid w:val="002A2303"/>
    <w:rsid w:val="002A48C2"/>
    <w:rsid w:val="002A4AD3"/>
    <w:rsid w:val="002B1890"/>
    <w:rsid w:val="002B326E"/>
    <w:rsid w:val="002B5E0E"/>
    <w:rsid w:val="002B627F"/>
    <w:rsid w:val="002C1865"/>
    <w:rsid w:val="002C3380"/>
    <w:rsid w:val="002C7841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51B"/>
    <w:rsid w:val="00304A17"/>
    <w:rsid w:val="00306666"/>
    <w:rsid w:val="00323110"/>
    <w:rsid w:val="00327A7C"/>
    <w:rsid w:val="003335F0"/>
    <w:rsid w:val="0033426D"/>
    <w:rsid w:val="0034580E"/>
    <w:rsid w:val="003458ED"/>
    <w:rsid w:val="003522D8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2BD5"/>
    <w:rsid w:val="003B66F9"/>
    <w:rsid w:val="003C3BEB"/>
    <w:rsid w:val="003C75E1"/>
    <w:rsid w:val="003C7F11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16F"/>
    <w:rsid w:val="003F01AE"/>
    <w:rsid w:val="00401EC1"/>
    <w:rsid w:val="00404D70"/>
    <w:rsid w:val="00411B7F"/>
    <w:rsid w:val="00412679"/>
    <w:rsid w:val="00413C96"/>
    <w:rsid w:val="004155C1"/>
    <w:rsid w:val="00417CAB"/>
    <w:rsid w:val="00425BB8"/>
    <w:rsid w:val="00426D2A"/>
    <w:rsid w:val="00430CEE"/>
    <w:rsid w:val="00431A1E"/>
    <w:rsid w:val="00436D1F"/>
    <w:rsid w:val="00437221"/>
    <w:rsid w:val="004373C4"/>
    <w:rsid w:val="00437833"/>
    <w:rsid w:val="00441949"/>
    <w:rsid w:val="00442871"/>
    <w:rsid w:val="00443EDB"/>
    <w:rsid w:val="0044425F"/>
    <w:rsid w:val="00452A66"/>
    <w:rsid w:val="00452C39"/>
    <w:rsid w:val="00452DA4"/>
    <w:rsid w:val="00456AF5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9731C"/>
    <w:rsid w:val="00497E5D"/>
    <w:rsid w:val="004A21FF"/>
    <w:rsid w:val="004A3A74"/>
    <w:rsid w:val="004A4E74"/>
    <w:rsid w:val="004B40E1"/>
    <w:rsid w:val="004B6620"/>
    <w:rsid w:val="004C1711"/>
    <w:rsid w:val="004C188B"/>
    <w:rsid w:val="004C3A2E"/>
    <w:rsid w:val="004D09EE"/>
    <w:rsid w:val="004D0E2B"/>
    <w:rsid w:val="004D5154"/>
    <w:rsid w:val="004D6B1A"/>
    <w:rsid w:val="004D7089"/>
    <w:rsid w:val="004D7D0C"/>
    <w:rsid w:val="004E61AA"/>
    <w:rsid w:val="004F1BF1"/>
    <w:rsid w:val="004F38A5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6D52"/>
    <w:rsid w:val="00572EC3"/>
    <w:rsid w:val="00576EB1"/>
    <w:rsid w:val="00577A39"/>
    <w:rsid w:val="005865DB"/>
    <w:rsid w:val="00590A6E"/>
    <w:rsid w:val="00592993"/>
    <w:rsid w:val="005974DF"/>
    <w:rsid w:val="005A053A"/>
    <w:rsid w:val="005A15FA"/>
    <w:rsid w:val="005A19A6"/>
    <w:rsid w:val="005B68FB"/>
    <w:rsid w:val="005C0954"/>
    <w:rsid w:val="005C4352"/>
    <w:rsid w:val="005C7F0D"/>
    <w:rsid w:val="005D02D6"/>
    <w:rsid w:val="005D06FC"/>
    <w:rsid w:val="005D0874"/>
    <w:rsid w:val="005D3919"/>
    <w:rsid w:val="005E119A"/>
    <w:rsid w:val="005E1396"/>
    <w:rsid w:val="005E37AC"/>
    <w:rsid w:val="005F5B6A"/>
    <w:rsid w:val="005F7C8E"/>
    <w:rsid w:val="005F7CA5"/>
    <w:rsid w:val="005F7F38"/>
    <w:rsid w:val="00605962"/>
    <w:rsid w:val="00605F2E"/>
    <w:rsid w:val="00610B9E"/>
    <w:rsid w:val="00612B23"/>
    <w:rsid w:val="00613454"/>
    <w:rsid w:val="0061432F"/>
    <w:rsid w:val="00616F70"/>
    <w:rsid w:val="00617522"/>
    <w:rsid w:val="0062615E"/>
    <w:rsid w:val="00627EE6"/>
    <w:rsid w:val="00630032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6634C"/>
    <w:rsid w:val="00673E39"/>
    <w:rsid w:val="00684D8D"/>
    <w:rsid w:val="00685BAB"/>
    <w:rsid w:val="00690831"/>
    <w:rsid w:val="00692A49"/>
    <w:rsid w:val="00693237"/>
    <w:rsid w:val="006940DA"/>
    <w:rsid w:val="00695EDF"/>
    <w:rsid w:val="006A0FF2"/>
    <w:rsid w:val="006A572A"/>
    <w:rsid w:val="006A619D"/>
    <w:rsid w:val="006B22B8"/>
    <w:rsid w:val="006B3513"/>
    <w:rsid w:val="006B7689"/>
    <w:rsid w:val="006B7E11"/>
    <w:rsid w:val="006C0025"/>
    <w:rsid w:val="006C177E"/>
    <w:rsid w:val="006C2638"/>
    <w:rsid w:val="006D23B4"/>
    <w:rsid w:val="006E009D"/>
    <w:rsid w:val="006F5D08"/>
    <w:rsid w:val="006F6E2D"/>
    <w:rsid w:val="006F707C"/>
    <w:rsid w:val="00700261"/>
    <w:rsid w:val="00700E34"/>
    <w:rsid w:val="0071080D"/>
    <w:rsid w:val="00711E69"/>
    <w:rsid w:val="0071542E"/>
    <w:rsid w:val="00717911"/>
    <w:rsid w:val="00721890"/>
    <w:rsid w:val="00725065"/>
    <w:rsid w:val="00725574"/>
    <w:rsid w:val="00727462"/>
    <w:rsid w:val="00731A28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0E9F"/>
    <w:rsid w:val="00761ED9"/>
    <w:rsid w:val="0076381F"/>
    <w:rsid w:val="00764215"/>
    <w:rsid w:val="0076537B"/>
    <w:rsid w:val="007831AF"/>
    <w:rsid w:val="00786559"/>
    <w:rsid w:val="00786814"/>
    <w:rsid w:val="00790313"/>
    <w:rsid w:val="00790CAE"/>
    <w:rsid w:val="007920FD"/>
    <w:rsid w:val="00794CD4"/>
    <w:rsid w:val="00795E24"/>
    <w:rsid w:val="007A134E"/>
    <w:rsid w:val="007B61E4"/>
    <w:rsid w:val="007B706E"/>
    <w:rsid w:val="007C14AE"/>
    <w:rsid w:val="007C190D"/>
    <w:rsid w:val="007C31C4"/>
    <w:rsid w:val="007D03F9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10B1D"/>
    <w:rsid w:val="00811309"/>
    <w:rsid w:val="00812286"/>
    <w:rsid w:val="008149A2"/>
    <w:rsid w:val="00821B95"/>
    <w:rsid w:val="00821E2B"/>
    <w:rsid w:val="00823E32"/>
    <w:rsid w:val="008279F0"/>
    <w:rsid w:val="00834AE3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15FE"/>
    <w:rsid w:val="00883112"/>
    <w:rsid w:val="008878C0"/>
    <w:rsid w:val="00892CCF"/>
    <w:rsid w:val="008954DA"/>
    <w:rsid w:val="008A2FAF"/>
    <w:rsid w:val="008A544C"/>
    <w:rsid w:val="008A6793"/>
    <w:rsid w:val="008C20F4"/>
    <w:rsid w:val="008C3596"/>
    <w:rsid w:val="008C3C98"/>
    <w:rsid w:val="008D0A83"/>
    <w:rsid w:val="008D10C3"/>
    <w:rsid w:val="008D1C1B"/>
    <w:rsid w:val="008D46AA"/>
    <w:rsid w:val="008D517C"/>
    <w:rsid w:val="008D7898"/>
    <w:rsid w:val="008E01D4"/>
    <w:rsid w:val="008E20BD"/>
    <w:rsid w:val="008E5118"/>
    <w:rsid w:val="008E5598"/>
    <w:rsid w:val="008E6DB3"/>
    <w:rsid w:val="008E723A"/>
    <w:rsid w:val="008F068E"/>
    <w:rsid w:val="008F5503"/>
    <w:rsid w:val="00901954"/>
    <w:rsid w:val="00902F9C"/>
    <w:rsid w:val="009044AC"/>
    <w:rsid w:val="00905787"/>
    <w:rsid w:val="0090794A"/>
    <w:rsid w:val="00915843"/>
    <w:rsid w:val="00917756"/>
    <w:rsid w:val="009238FA"/>
    <w:rsid w:val="00923E5B"/>
    <w:rsid w:val="0092414C"/>
    <w:rsid w:val="009258E0"/>
    <w:rsid w:val="009269FD"/>
    <w:rsid w:val="00926EC6"/>
    <w:rsid w:val="009308C3"/>
    <w:rsid w:val="00934CE3"/>
    <w:rsid w:val="009446D6"/>
    <w:rsid w:val="0094596E"/>
    <w:rsid w:val="00945B59"/>
    <w:rsid w:val="00950199"/>
    <w:rsid w:val="009569B6"/>
    <w:rsid w:val="00956AA4"/>
    <w:rsid w:val="0096245F"/>
    <w:rsid w:val="00963624"/>
    <w:rsid w:val="009720B8"/>
    <w:rsid w:val="009744C1"/>
    <w:rsid w:val="00987AEB"/>
    <w:rsid w:val="00994C0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13AA"/>
    <w:rsid w:val="00A12924"/>
    <w:rsid w:val="00A164C8"/>
    <w:rsid w:val="00A23025"/>
    <w:rsid w:val="00A255D3"/>
    <w:rsid w:val="00A25D78"/>
    <w:rsid w:val="00A2775D"/>
    <w:rsid w:val="00A311C2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55B"/>
    <w:rsid w:val="00A57218"/>
    <w:rsid w:val="00A60D65"/>
    <w:rsid w:val="00A63653"/>
    <w:rsid w:val="00A637D5"/>
    <w:rsid w:val="00A7035F"/>
    <w:rsid w:val="00A71582"/>
    <w:rsid w:val="00A71902"/>
    <w:rsid w:val="00A72975"/>
    <w:rsid w:val="00A763EB"/>
    <w:rsid w:val="00A8321D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E18C9"/>
    <w:rsid w:val="00AE1C2C"/>
    <w:rsid w:val="00AF4E5B"/>
    <w:rsid w:val="00B00260"/>
    <w:rsid w:val="00B02956"/>
    <w:rsid w:val="00B03454"/>
    <w:rsid w:val="00B063CF"/>
    <w:rsid w:val="00B121AC"/>
    <w:rsid w:val="00B127F7"/>
    <w:rsid w:val="00B236E4"/>
    <w:rsid w:val="00B25A6E"/>
    <w:rsid w:val="00B3174D"/>
    <w:rsid w:val="00B325A5"/>
    <w:rsid w:val="00B3442B"/>
    <w:rsid w:val="00B36C0C"/>
    <w:rsid w:val="00B41E93"/>
    <w:rsid w:val="00B46268"/>
    <w:rsid w:val="00B51561"/>
    <w:rsid w:val="00B5506D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69FE"/>
    <w:rsid w:val="00B93329"/>
    <w:rsid w:val="00B94CED"/>
    <w:rsid w:val="00BA2296"/>
    <w:rsid w:val="00BA4C49"/>
    <w:rsid w:val="00BB23F9"/>
    <w:rsid w:val="00BB5331"/>
    <w:rsid w:val="00BC02B3"/>
    <w:rsid w:val="00BC16FA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6134"/>
    <w:rsid w:val="00C06E5B"/>
    <w:rsid w:val="00C11F95"/>
    <w:rsid w:val="00C13BE4"/>
    <w:rsid w:val="00C1612E"/>
    <w:rsid w:val="00C22638"/>
    <w:rsid w:val="00C24065"/>
    <w:rsid w:val="00C25263"/>
    <w:rsid w:val="00C305ED"/>
    <w:rsid w:val="00C316EC"/>
    <w:rsid w:val="00C33810"/>
    <w:rsid w:val="00C35773"/>
    <w:rsid w:val="00C3686B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ABF"/>
    <w:rsid w:val="00C76162"/>
    <w:rsid w:val="00C816F6"/>
    <w:rsid w:val="00C8209A"/>
    <w:rsid w:val="00C84CF4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D783B"/>
    <w:rsid w:val="00CE0F5F"/>
    <w:rsid w:val="00CE47E7"/>
    <w:rsid w:val="00CE612C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36AF4"/>
    <w:rsid w:val="00D379AF"/>
    <w:rsid w:val="00D45282"/>
    <w:rsid w:val="00D454A4"/>
    <w:rsid w:val="00D5069D"/>
    <w:rsid w:val="00D51390"/>
    <w:rsid w:val="00D514F8"/>
    <w:rsid w:val="00D52A26"/>
    <w:rsid w:val="00D54C83"/>
    <w:rsid w:val="00D55358"/>
    <w:rsid w:val="00D5777A"/>
    <w:rsid w:val="00D62D84"/>
    <w:rsid w:val="00D6469C"/>
    <w:rsid w:val="00D64C18"/>
    <w:rsid w:val="00D6506F"/>
    <w:rsid w:val="00D66BA6"/>
    <w:rsid w:val="00D70936"/>
    <w:rsid w:val="00D71DC4"/>
    <w:rsid w:val="00D750CC"/>
    <w:rsid w:val="00D76A7D"/>
    <w:rsid w:val="00D76BE1"/>
    <w:rsid w:val="00D77D28"/>
    <w:rsid w:val="00D90A9E"/>
    <w:rsid w:val="00D92222"/>
    <w:rsid w:val="00DA0370"/>
    <w:rsid w:val="00DA29E0"/>
    <w:rsid w:val="00DA3636"/>
    <w:rsid w:val="00DA4357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6E5A"/>
    <w:rsid w:val="00DE03A4"/>
    <w:rsid w:val="00DE531F"/>
    <w:rsid w:val="00DF2DCB"/>
    <w:rsid w:val="00DF3876"/>
    <w:rsid w:val="00DF77DA"/>
    <w:rsid w:val="00DF7AA1"/>
    <w:rsid w:val="00E0087F"/>
    <w:rsid w:val="00E01903"/>
    <w:rsid w:val="00E02952"/>
    <w:rsid w:val="00E043E2"/>
    <w:rsid w:val="00E0499A"/>
    <w:rsid w:val="00E06249"/>
    <w:rsid w:val="00E064F9"/>
    <w:rsid w:val="00E07E6B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5AFA"/>
    <w:rsid w:val="00EB064C"/>
    <w:rsid w:val="00EB2815"/>
    <w:rsid w:val="00EB3E87"/>
    <w:rsid w:val="00EC58AA"/>
    <w:rsid w:val="00ED5B84"/>
    <w:rsid w:val="00ED5F64"/>
    <w:rsid w:val="00EE138E"/>
    <w:rsid w:val="00EE1B7B"/>
    <w:rsid w:val="00EE2747"/>
    <w:rsid w:val="00EE40E8"/>
    <w:rsid w:val="00EF2041"/>
    <w:rsid w:val="00EF2DC8"/>
    <w:rsid w:val="00F01BCC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6748"/>
    <w:rsid w:val="00F77940"/>
    <w:rsid w:val="00F77B09"/>
    <w:rsid w:val="00F8551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BF2F7B7-3CF5-4249-B38E-E3BB2222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F2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link w:val="ConsPlusNormal0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uiPriority w:val="22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b">
    <w:name w:val="Hyperlink"/>
    <w:uiPriority w:val="99"/>
    <w:unhideWhenUsed/>
    <w:rsid w:val="008C3C98"/>
    <w:rPr>
      <w:color w:val="0000FF"/>
      <w:u w:val="single"/>
    </w:rPr>
  </w:style>
  <w:style w:type="paragraph" w:styleId="ac">
    <w:name w:val="List Paragraph"/>
    <w:basedOn w:val="a"/>
    <w:link w:val="ad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d">
    <w:name w:val="Абзац списка Знак"/>
    <w:link w:val="ac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e">
    <w:name w:val="Normal (Web)"/>
    <w:basedOn w:val="a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0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paragraph" w:customStyle="1" w:styleId="ConsPlusNonformat">
    <w:name w:val="ConsPlusNonformat"/>
    <w:uiPriority w:val="99"/>
    <w:rsid w:val="00DA435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ody Text Indent"/>
    <w:basedOn w:val="a"/>
    <w:link w:val="af2"/>
    <w:semiHidden/>
    <w:unhideWhenUsed/>
    <w:rsid w:val="0049731C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49731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4D2DA-9EF0-4A09-9EEE-D690EBD1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4818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2025-09-25T06:20:00Z</cp:lastPrinted>
  <dcterms:created xsi:type="dcterms:W3CDTF">2025-10-08T05:23:00Z</dcterms:created>
  <dcterms:modified xsi:type="dcterms:W3CDTF">2025-10-08T05:23:00Z</dcterms:modified>
</cp:coreProperties>
</file>