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B64238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AF5" w:rsidRDefault="00A91AF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88455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1AF5" w:rsidRDefault="00A91AF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88455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B6423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5E28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1C658D" w:rsidP="00C14EF4">
      <w:pPr>
        <w:spacing w:line="480" w:lineRule="auto"/>
        <w:jc w:val="both"/>
      </w:pPr>
      <w:r>
        <w:t xml:space="preserve">08 сентября 2025 г.             </w:t>
      </w:r>
      <w:r w:rsidR="00144F28">
        <w:t xml:space="preserve">                                                             </w:t>
      </w:r>
      <w:r w:rsidR="00CE4A76">
        <w:t xml:space="preserve">  </w:t>
      </w:r>
      <w:r w:rsidR="00B2588E">
        <w:t xml:space="preserve">       </w:t>
      </w:r>
      <w:r w:rsidR="000B4848">
        <w:t xml:space="preserve"> </w:t>
      </w:r>
      <w:r w:rsidR="00CE4A76">
        <w:t xml:space="preserve">№ </w:t>
      </w:r>
      <w:r>
        <w:t>298</w:t>
      </w:r>
    </w:p>
    <w:p w:rsidR="00876465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D90CF3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>в постановление Главы</w:t>
      </w:r>
      <w:r w:rsidR="00B2588E">
        <w:rPr>
          <w:rStyle w:val="ab"/>
          <w:color w:val="000000"/>
          <w:szCs w:val="28"/>
          <w:shd w:val="clear" w:color="auto" w:fill="FFFFFF"/>
        </w:rPr>
        <w:t xml:space="preserve"> администрации города Байконур </w:t>
      </w:r>
      <w:r w:rsidR="00115187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>1</w:t>
      </w:r>
      <w:r w:rsidR="009F49D3">
        <w:rPr>
          <w:rStyle w:val="ab"/>
          <w:color w:val="000000"/>
          <w:szCs w:val="28"/>
          <w:shd w:val="clear" w:color="auto" w:fill="FFFFFF"/>
        </w:rPr>
        <w:t>1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9F49D3">
        <w:rPr>
          <w:rStyle w:val="ab"/>
          <w:color w:val="000000"/>
          <w:szCs w:val="28"/>
          <w:shd w:val="clear" w:color="auto" w:fill="FFFFFF"/>
        </w:rPr>
        <w:t>апреля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  <w:r w:rsidR="009F49D3">
        <w:rPr>
          <w:rStyle w:val="ab"/>
          <w:color w:val="000000"/>
          <w:szCs w:val="28"/>
          <w:shd w:val="clear" w:color="auto" w:fill="FFFFFF"/>
        </w:rPr>
        <w:t>45</w:t>
      </w:r>
    </w:p>
    <w:bookmarkEnd w:id="0"/>
    <w:p w:rsidR="002E189F" w:rsidRPr="002E189F" w:rsidRDefault="002E189F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2E189F" w:rsidRPr="002E189F" w:rsidRDefault="00165848" w:rsidP="002E189F">
      <w:pPr>
        <w:spacing w:before="240" w:after="240" w:line="276" w:lineRule="auto"/>
        <w:ind w:firstLine="709"/>
        <w:jc w:val="both"/>
        <w:rPr>
          <w:szCs w:val="28"/>
          <w:shd w:val="clear" w:color="auto" w:fill="FFFFFF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</w:t>
      </w:r>
      <w:r w:rsidR="00155557" w:rsidRPr="00D42329">
        <w:rPr>
          <w:szCs w:val="28"/>
          <w:shd w:val="clear" w:color="auto" w:fill="FFFFFF"/>
        </w:rPr>
        <w:t xml:space="preserve">23 </w:t>
      </w:r>
      <w:r w:rsidR="008A3C34" w:rsidRPr="00D42329">
        <w:rPr>
          <w:szCs w:val="28"/>
          <w:shd w:val="clear" w:color="auto" w:fill="FFFFFF"/>
        </w:rPr>
        <w:t>декабря</w:t>
      </w:r>
      <w:r w:rsidR="00155557" w:rsidRPr="00D42329">
        <w:rPr>
          <w:szCs w:val="28"/>
          <w:shd w:val="clear" w:color="auto" w:fill="FFFFFF"/>
        </w:rPr>
        <w:t xml:space="preserve"> </w:t>
      </w:r>
      <w:r w:rsidR="008A3C34" w:rsidRPr="00D42329">
        <w:rPr>
          <w:szCs w:val="28"/>
          <w:shd w:val="clear" w:color="auto" w:fill="FFFFFF"/>
        </w:rPr>
        <w:t>1995 г.</w:t>
      </w:r>
      <w:r w:rsidR="000E5EE0">
        <w:rPr>
          <w:szCs w:val="28"/>
          <w:shd w:val="clear" w:color="auto" w:fill="FFFFFF"/>
        </w:rPr>
        <w:t xml:space="preserve">, </w:t>
      </w:r>
      <w:r w:rsidR="000E5EE0">
        <w:rPr>
          <w:szCs w:val="28"/>
        </w:rPr>
        <w:t>постановления Главы администрации города Байконур от 16 июня 2025 г. № 200 «</w:t>
      </w:r>
      <w:r w:rsidR="000E5EE0" w:rsidRPr="00583019">
        <w:rPr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0E5EE0">
        <w:rPr>
          <w:szCs w:val="28"/>
        </w:rPr>
        <w:br/>
      </w:r>
      <w:r w:rsidR="000E5EE0" w:rsidRPr="00583019">
        <w:rPr>
          <w:szCs w:val="28"/>
        </w:rPr>
        <w:t>без использования федеральной государственной информационной системы</w:t>
      </w:r>
      <w:r w:rsidR="000E5EE0">
        <w:rPr>
          <w:szCs w:val="28"/>
        </w:rPr>
        <w:t>»</w:t>
      </w:r>
    </w:p>
    <w:p w:rsidR="00144F28" w:rsidRPr="00D42329" w:rsidRDefault="00CB6545" w:rsidP="002E189F">
      <w:pPr>
        <w:spacing w:after="240" w:line="276" w:lineRule="auto"/>
        <w:jc w:val="center"/>
        <w:rPr>
          <w:b/>
        </w:rPr>
      </w:pPr>
      <w:r w:rsidRPr="00D42329">
        <w:rPr>
          <w:b/>
        </w:rPr>
        <w:t>П О С Т А Н О В Л Я Ю</w:t>
      </w:r>
      <w:r w:rsidR="00144F28" w:rsidRPr="00D42329">
        <w:rPr>
          <w:b/>
        </w:rPr>
        <w:t>:</w:t>
      </w:r>
    </w:p>
    <w:p w:rsidR="00D90CF3" w:rsidRDefault="00DB0805" w:rsidP="000E5EE0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  <w:lang w:val="ru-RU"/>
        </w:rPr>
        <w:t>Внести в</w:t>
      </w:r>
      <w:r w:rsidR="00B81053">
        <w:rPr>
          <w:szCs w:val="28"/>
          <w:shd w:val="clear" w:color="auto" w:fill="FFFFFF"/>
          <w:lang w:val="ru-RU"/>
        </w:rPr>
        <w:t xml:space="preserve"> </w:t>
      </w:r>
      <w:r w:rsidR="00B81053">
        <w:rPr>
          <w:rStyle w:val="ab"/>
          <w:b w:val="0"/>
          <w:szCs w:val="28"/>
          <w:shd w:val="clear" w:color="auto" w:fill="FFFFFF"/>
        </w:rPr>
        <w:t>постановлени</w:t>
      </w:r>
      <w:r>
        <w:rPr>
          <w:rStyle w:val="ab"/>
          <w:b w:val="0"/>
          <w:szCs w:val="28"/>
          <w:shd w:val="clear" w:color="auto" w:fill="FFFFFF"/>
          <w:lang w:val="ru-RU"/>
        </w:rPr>
        <w:t>е</w:t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 Главы администрации города Байконур </w:t>
      </w:r>
      <w:r w:rsidR="00B81053">
        <w:rPr>
          <w:rStyle w:val="ab"/>
          <w:b w:val="0"/>
          <w:szCs w:val="28"/>
          <w:shd w:val="clear" w:color="auto" w:fill="FFFFFF"/>
          <w:lang w:val="ru-RU"/>
        </w:rPr>
        <w:br/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от </w:t>
      </w:r>
      <w:hyperlink r:id="rId11" w:history="1">
        <w:r w:rsidR="00B81053" w:rsidRPr="00D42329">
          <w:rPr>
            <w:rStyle w:val="ab"/>
            <w:b w:val="0"/>
            <w:szCs w:val="28"/>
            <w:shd w:val="clear" w:color="auto" w:fill="FFFFFF"/>
          </w:rPr>
          <w:t>1</w:t>
        </w:r>
        <w:r w:rsidR="009F49D3">
          <w:rPr>
            <w:rStyle w:val="ab"/>
            <w:b w:val="0"/>
            <w:szCs w:val="28"/>
            <w:shd w:val="clear" w:color="auto" w:fill="FFFFFF"/>
            <w:lang w:val="ru-RU"/>
          </w:rPr>
          <w:t>1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 xml:space="preserve"> </w:t>
        </w:r>
        <w:r w:rsidR="009F49D3">
          <w:rPr>
            <w:rStyle w:val="ab"/>
            <w:b w:val="0"/>
            <w:szCs w:val="28"/>
            <w:shd w:val="clear" w:color="auto" w:fill="FFFFFF"/>
            <w:lang w:val="ru-RU"/>
          </w:rPr>
          <w:t>апреля</w:t>
        </w:r>
        <w:r w:rsidR="009F49D3">
          <w:rPr>
            <w:rStyle w:val="ab"/>
            <w:b w:val="0"/>
            <w:szCs w:val="28"/>
            <w:shd w:val="clear" w:color="auto" w:fill="FFFFFF"/>
          </w:rPr>
          <w:t xml:space="preserve"> 201</w:t>
        </w:r>
        <w:r w:rsidR="009F49D3">
          <w:rPr>
            <w:rStyle w:val="ab"/>
            <w:b w:val="0"/>
            <w:szCs w:val="28"/>
            <w:shd w:val="clear" w:color="auto" w:fill="FFFFFF"/>
            <w:lang w:val="ru-RU"/>
          </w:rPr>
          <w:t>9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 xml:space="preserve"> г. № 1</w:t>
        </w:r>
      </w:hyperlink>
      <w:r w:rsidR="009F49D3">
        <w:rPr>
          <w:rStyle w:val="ab"/>
          <w:b w:val="0"/>
          <w:szCs w:val="28"/>
          <w:shd w:val="clear" w:color="auto" w:fill="FFFFFF"/>
          <w:lang w:val="ru-RU"/>
        </w:rPr>
        <w:t>45</w:t>
      </w:r>
      <w:r w:rsidR="00B81053" w:rsidRPr="00D42329">
        <w:t xml:space="preserve"> </w:t>
      </w:r>
      <w:r w:rsidR="00B81053" w:rsidRPr="00D42329">
        <w:rPr>
          <w:lang w:val="ru-RU"/>
        </w:rPr>
        <w:t>«</w:t>
      </w:r>
      <w:r w:rsidR="00C75812" w:rsidRPr="00C75812">
        <w:rPr>
          <w:lang w:val="ru-RU"/>
        </w:rPr>
        <w:t xml:space="preserve">Об утверждении Административного регламента предоставления государственной услуги </w:t>
      </w:r>
      <w:r w:rsidR="009F49D3">
        <w:rPr>
          <w:szCs w:val="28"/>
        </w:rPr>
        <w:t>«Государственное регулирование цен и тарифов</w:t>
      </w:r>
      <w:r w:rsidR="009F49D3" w:rsidRPr="007348BD">
        <w:rPr>
          <w:szCs w:val="28"/>
        </w:rPr>
        <w:t>»</w:t>
      </w:r>
      <w:r w:rsidR="00C75812">
        <w:rPr>
          <w:lang w:val="ru-RU"/>
        </w:rPr>
        <w:t xml:space="preserve"> </w:t>
      </w:r>
      <w:r w:rsidR="00B81053" w:rsidRPr="00D42329">
        <w:rPr>
          <w:rStyle w:val="ab"/>
          <w:b w:val="0"/>
          <w:szCs w:val="28"/>
          <w:shd w:val="clear" w:color="auto" w:fill="FFFFFF"/>
          <w:lang w:val="ru-RU"/>
        </w:rPr>
        <w:t>(с изменениями)</w:t>
      </w:r>
      <w:r w:rsidR="000E5EE0">
        <w:rPr>
          <w:rStyle w:val="ab"/>
          <w:b w:val="0"/>
          <w:szCs w:val="28"/>
          <w:shd w:val="clear" w:color="auto" w:fill="FFFFFF"/>
          <w:lang w:val="ru-RU"/>
        </w:rPr>
        <w:t xml:space="preserve"> (далее – П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остановление) </w:t>
      </w:r>
      <w:r w:rsidR="00D90CF3">
        <w:rPr>
          <w:rStyle w:val="ab"/>
          <w:b w:val="0"/>
          <w:szCs w:val="28"/>
          <w:shd w:val="clear" w:color="auto" w:fill="FFFFFF"/>
          <w:lang w:val="ru-RU"/>
        </w:rPr>
        <w:t xml:space="preserve">следующие </w:t>
      </w:r>
      <w:r>
        <w:rPr>
          <w:rStyle w:val="ab"/>
          <w:b w:val="0"/>
          <w:szCs w:val="28"/>
          <w:shd w:val="clear" w:color="auto" w:fill="FFFFFF"/>
          <w:lang w:val="ru-RU"/>
        </w:rPr>
        <w:t>изменени</w:t>
      </w:r>
      <w:r w:rsidR="00D90CF3">
        <w:rPr>
          <w:rStyle w:val="ab"/>
          <w:b w:val="0"/>
          <w:szCs w:val="28"/>
          <w:shd w:val="clear" w:color="auto" w:fill="FFFFFF"/>
          <w:lang w:val="ru-RU"/>
        </w:rPr>
        <w:t>я</w:t>
      </w:r>
      <w:r w:rsidR="00D90CF3" w:rsidRPr="00D90CF3">
        <w:rPr>
          <w:rStyle w:val="ab"/>
          <w:b w:val="0"/>
          <w:szCs w:val="28"/>
          <w:shd w:val="clear" w:color="auto" w:fill="FFFFFF"/>
          <w:lang w:val="ru-RU"/>
        </w:rPr>
        <w:t>:</w:t>
      </w:r>
    </w:p>
    <w:p w:rsidR="00B81053" w:rsidRPr="00DB0805" w:rsidRDefault="00D90CF3" w:rsidP="000E5EE0">
      <w:pPr>
        <w:pStyle w:val="a3"/>
        <w:tabs>
          <w:tab w:val="left" w:pos="0"/>
          <w:tab w:val="left" w:pos="993"/>
        </w:tabs>
        <w:spacing w:line="276" w:lineRule="auto"/>
        <w:ind w:left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1.1. П</w:t>
      </w:r>
      <w:r w:rsidR="00A91AF5">
        <w:rPr>
          <w:szCs w:val="28"/>
          <w:shd w:val="clear" w:color="auto" w:fill="FFFFFF"/>
          <w:lang w:val="ru-RU"/>
        </w:rPr>
        <w:t>реамбулу П</w:t>
      </w:r>
      <w:r w:rsidR="00DB0805">
        <w:rPr>
          <w:szCs w:val="28"/>
          <w:shd w:val="clear" w:color="auto" w:fill="FFFFFF"/>
          <w:lang w:val="ru-RU"/>
        </w:rPr>
        <w:t>остановления</w:t>
      </w:r>
      <w:r>
        <w:rPr>
          <w:szCs w:val="28"/>
          <w:shd w:val="clear" w:color="auto" w:fill="FFFFFF"/>
          <w:lang w:val="ru-RU"/>
        </w:rPr>
        <w:t xml:space="preserve"> </w:t>
      </w:r>
      <w:r>
        <w:rPr>
          <w:rStyle w:val="ab"/>
          <w:b w:val="0"/>
          <w:szCs w:val="28"/>
          <w:shd w:val="clear" w:color="auto" w:fill="FFFFFF"/>
          <w:lang w:val="ru-RU"/>
        </w:rPr>
        <w:t>и</w:t>
      </w:r>
      <w:r w:rsidRPr="00DB0805">
        <w:rPr>
          <w:szCs w:val="28"/>
          <w:shd w:val="clear" w:color="auto" w:fill="FFFFFF"/>
          <w:lang w:val="ru-RU"/>
        </w:rPr>
        <w:t>зложи</w:t>
      </w:r>
      <w:r>
        <w:rPr>
          <w:szCs w:val="28"/>
          <w:shd w:val="clear" w:color="auto" w:fill="FFFFFF"/>
          <w:lang w:val="ru-RU"/>
        </w:rPr>
        <w:t>ть</w:t>
      </w:r>
      <w:r w:rsidR="00B81053" w:rsidRPr="00DB0805">
        <w:rPr>
          <w:szCs w:val="28"/>
          <w:shd w:val="clear" w:color="auto" w:fill="FFFFFF"/>
          <w:lang w:val="ru-RU"/>
        </w:rPr>
        <w:t xml:space="preserve"> в </w:t>
      </w:r>
      <w:r w:rsidR="00DB0805">
        <w:rPr>
          <w:szCs w:val="28"/>
          <w:shd w:val="clear" w:color="auto" w:fill="FFFFFF"/>
          <w:lang w:val="ru-RU"/>
        </w:rPr>
        <w:t>следующей</w:t>
      </w:r>
      <w:r w:rsidR="00B81053" w:rsidRPr="00DB0805">
        <w:rPr>
          <w:szCs w:val="28"/>
          <w:shd w:val="clear" w:color="auto" w:fill="FFFFFF"/>
          <w:lang w:val="ru-RU"/>
        </w:rPr>
        <w:t xml:space="preserve"> редакции</w:t>
      </w:r>
      <w:r w:rsidR="00532F27" w:rsidRPr="00DB0805">
        <w:rPr>
          <w:rStyle w:val="ab"/>
          <w:b w:val="0"/>
          <w:szCs w:val="28"/>
          <w:shd w:val="clear" w:color="auto" w:fill="FFFFFF"/>
          <w:lang w:val="ru-RU"/>
        </w:rPr>
        <w:t>:</w:t>
      </w:r>
      <w:r w:rsidR="00B81053" w:rsidRPr="00DB0805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</w:p>
    <w:p w:rsidR="00165848" w:rsidRDefault="00B81053" w:rsidP="000E5EE0">
      <w:pPr>
        <w:pStyle w:val="a3"/>
        <w:tabs>
          <w:tab w:val="left" w:pos="0"/>
          <w:tab w:val="left" w:pos="993"/>
        </w:tabs>
        <w:spacing w:line="276" w:lineRule="auto"/>
        <w:ind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«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На основании Соглашения между Российской Федерацией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и Республикой Казахстан о статусе города Байконур, порядке формирования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и статусе его органов исполнительной власти от 23 декабря 1995 г.,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в соответствии с Федеральным законом от 27 июля 2010 г.  № 210-ФЗ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«Об организации представления государственных и муниципальных услуг»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(с изменениями), </w:t>
      </w:r>
      <w:r w:rsidR="000E5EE0" w:rsidRPr="004B748A">
        <w:rPr>
          <w:szCs w:val="28"/>
        </w:rPr>
        <w:t>постановлени</w:t>
      </w:r>
      <w:r w:rsidR="000E5EE0">
        <w:rPr>
          <w:szCs w:val="28"/>
        </w:rPr>
        <w:t>ем</w:t>
      </w:r>
      <w:r w:rsidR="000E5EE0" w:rsidRPr="004B748A">
        <w:rPr>
          <w:szCs w:val="28"/>
        </w:rPr>
        <w:t xml:space="preserve"> Главы администрации города Байконур </w:t>
      </w:r>
      <w:r w:rsidR="000E5EE0">
        <w:rPr>
          <w:szCs w:val="28"/>
          <w:lang w:val="ru-RU"/>
        </w:rPr>
        <w:br/>
      </w:r>
      <w:r w:rsidR="000E5EE0" w:rsidRPr="004B748A">
        <w:rPr>
          <w:szCs w:val="28"/>
        </w:rPr>
        <w:t>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</w:t>
      </w:r>
      <w:r w:rsidR="000E5EE0">
        <w:rPr>
          <w:szCs w:val="28"/>
        </w:rPr>
        <w:t>,</w:t>
      </w:r>
      <w:r w:rsidR="000E5EE0">
        <w:rPr>
          <w:szCs w:val="28"/>
          <w:lang w:val="ru-RU"/>
        </w:rPr>
        <w:t xml:space="preserve"> 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в целях повышения качества предоставления и доступности результата предоставления государственной 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lastRenderedPageBreak/>
        <w:t xml:space="preserve">услуги </w:t>
      </w:r>
      <w:r w:rsidR="009F49D3">
        <w:rPr>
          <w:szCs w:val="28"/>
        </w:rPr>
        <w:t>«Государственное регулирование цен и тарифов</w:t>
      </w:r>
      <w:r w:rsidR="009F49D3" w:rsidRPr="007348BD">
        <w:rPr>
          <w:szCs w:val="28"/>
        </w:rPr>
        <w:t>»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>, создания комфортных условий для участников отношений, возни</w:t>
      </w:r>
      <w:r w:rsidR="00EF7F72">
        <w:rPr>
          <w:rStyle w:val="ab"/>
          <w:b w:val="0"/>
          <w:szCs w:val="28"/>
          <w:shd w:val="clear" w:color="auto" w:fill="FFFFFF"/>
          <w:lang w:val="ru-RU"/>
        </w:rPr>
        <w:t>кающих в процессе предоставления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 государственной услуги</w:t>
      </w:r>
      <w:r>
        <w:rPr>
          <w:rStyle w:val="ab"/>
          <w:b w:val="0"/>
          <w:szCs w:val="28"/>
          <w:shd w:val="clear" w:color="auto" w:fill="FFFFFF"/>
          <w:lang w:val="ru-RU"/>
        </w:rPr>
        <w:t>».</w:t>
      </w:r>
    </w:p>
    <w:p w:rsidR="00D90CF3" w:rsidRDefault="000E5EE0" w:rsidP="00300A97">
      <w:pPr>
        <w:pStyle w:val="a3"/>
        <w:numPr>
          <w:ilvl w:val="1"/>
          <w:numId w:val="19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 xml:space="preserve">Административный регламент предоставления государственной услуги </w:t>
      </w:r>
      <w:r w:rsidR="009F49D3">
        <w:rPr>
          <w:szCs w:val="28"/>
        </w:rPr>
        <w:t>«Государственное регулирование цен и тарифов</w:t>
      </w:r>
      <w:r w:rsidR="009F49D3" w:rsidRPr="007348BD">
        <w:rPr>
          <w:szCs w:val="28"/>
        </w:rPr>
        <w:t>»</w:t>
      </w:r>
      <w:r w:rsidR="008D1022">
        <w:rPr>
          <w:rStyle w:val="ab"/>
          <w:b w:val="0"/>
          <w:szCs w:val="28"/>
          <w:shd w:val="clear" w:color="auto" w:fill="FFFFFF"/>
          <w:lang w:val="ru-RU"/>
        </w:rPr>
        <w:t>, утвержденный Постановлением,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 w:rsidRPr="008D1022">
        <w:rPr>
          <w:rStyle w:val="ab"/>
          <w:b w:val="0"/>
          <w:szCs w:val="28"/>
          <w:shd w:val="clear" w:color="auto" w:fill="FFFFFF"/>
          <w:lang w:val="ru-RU"/>
        </w:rPr>
        <w:t>изложи</w:t>
      </w:r>
      <w:r w:rsidR="00842C94" w:rsidRPr="008D1022">
        <w:rPr>
          <w:rStyle w:val="ab"/>
          <w:b w:val="0"/>
          <w:szCs w:val="28"/>
          <w:shd w:val="clear" w:color="auto" w:fill="FFFFFF"/>
          <w:lang w:val="ru-RU"/>
        </w:rPr>
        <w:t>ть</w:t>
      </w:r>
      <w:r w:rsidRPr="008D1022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 w:rsidR="00842C94" w:rsidRPr="008D1022">
        <w:t>в редакции согласно приложению к настоящему постановлению.</w:t>
      </w:r>
    </w:p>
    <w:p w:rsidR="00D06975" w:rsidRPr="00D42329" w:rsidRDefault="00B81053" w:rsidP="000E5EE0">
      <w:pPr>
        <w:tabs>
          <w:tab w:val="left" w:pos="1134"/>
        </w:tabs>
        <w:spacing w:line="276" w:lineRule="auto"/>
        <w:ind w:firstLine="709"/>
        <w:jc w:val="both"/>
      </w:pPr>
      <w:r>
        <w:rPr>
          <w:noProof/>
          <w:szCs w:val="28"/>
        </w:rPr>
        <w:t>2</w:t>
      </w:r>
      <w:r w:rsidR="00D06975" w:rsidRPr="00D42329">
        <w:rPr>
          <w:noProof/>
          <w:szCs w:val="28"/>
        </w:rPr>
        <w:t xml:space="preserve">. </w:t>
      </w:r>
      <w:r w:rsidR="00D06975" w:rsidRPr="00D42329"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B2588E" w:rsidRPr="00D42329">
        <w:t xml:space="preserve">«Байконур» </w:t>
      </w:r>
      <w:r w:rsidR="00D06975" w:rsidRPr="00D42329">
        <w:t>и на официальном сайте администрации города Байконур www.baikonuradm.ru.</w:t>
      </w:r>
    </w:p>
    <w:p w:rsidR="00565551" w:rsidRPr="00D42329" w:rsidRDefault="00B81053" w:rsidP="000E5EE0">
      <w:pPr>
        <w:tabs>
          <w:tab w:val="left" w:pos="1134"/>
        </w:tabs>
        <w:spacing w:line="276" w:lineRule="auto"/>
        <w:ind w:firstLine="709"/>
        <w:jc w:val="both"/>
      </w:pPr>
      <w:r>
        <w:t>3</w:t>
      </w:r>
      <w:r w:rsidR="00D06975" w:rsidRPr="00D42329">
        <w:t xml:space="preserve">. </w:t>
      </w:r>
      <w:r w:rsidR="00144F28" w:rsidRPr="00D42329">
        <w:t xml:space="preserve">Контроль за исполнением настоящего постановления </w:t>
      </w:r>
      <w:r w:rsidR="00240752" w:rsidRPr="00D42329">
        <w:t xml:space="preserve">оставляю </w:t>
      </w:r>
      <w:r w:rsidR="00E56ABE" w:rsidRPr="00D42329">
        <w:t xml:space="preserve">                        </w:t>
      </w:r>
      <w:r w:rsidR="00240752" w:rsidRPr="00D42329">
        <w:t>за собой.</w:t>
      </w:r>
    </w:p>
    <w:p w:rsidR="00DB0805" w:rsidRDefault="00DB0805" w:rsidP="002E189F">
      <w:pPr>
        <w:tabs>
          <w:tab w:val="left" w:pos="1134"/>
        </w:tabs>
        <w:spacing w:line="300" w:lineRule="auto"/>
        <w:ind w:firstLine="709"/>
        <w:jc w:val="both"/>
      </w:pPr>
    </w:p>
    <w:p w:rsidR="00D90CF3" w:rsidRPr="00D42329" w:rsidRDefault="00D90CF3" w:rsidP="002E189F">
      <w:pPr>
        <w:tabs>
          <w:tab w:val="left" w:pos="1134"/>
        </w:tabs>
        <w:spacing w:line="300" w:lineRule="auto"/>
        <w:ind w:firstLine="709"/>
        <w:jc w:val="both"/>
      </w:pPr>
    </w:p>
    <w:p w:rsidR="000C0F31" w:rsidRDefault="006A0C84" w:rsidP="002E189F">
      <w:pPr>
        <w:tabs>
          <w:tab w:val="left" w:pos="720"/>
          <w:tab w:val="left" w:pos="1080"/>
        </w:tabs>
        <w:spacing w:after="120" w:line="300" w:lineRule="auto"/>
        <w:jc w:val="both"/>
        <w:rPr>
          <w:b/>
        </w:rPr>
      </w:pPr>
      <w:r w:rsidRPr="00D42329">
        <w:rPr>
          <w:b/>
        </w:rPr>
        <w:t>Г</w:t>
      </w:r>
      <w:r w:rsidR="00144F28" w:rsidRPr="00D42329">
        <w:rPr>
          <w:b/>
        </w:rPr>
        <w:t>лав</w:t>
      </w:r>
      <w:r w:rsidR="0006775A" w:rsidRPr="00D42329">
        <w:rPr>
          <w:b/>
        </w:rPr>
        <w:t>а</w:t>
      </w:r>
      <w:r w:rsidR="00064088" w:rsidRPr="00D42329">
        <w:rPr>
          <w:b/>
        </w:rPr>
        <w:t xml:space="preserve"> администрации </w:t>
      </w:r>
      <w:r w:rsidR="00064088" w:rsidRPr="00D42329">
        <w:rPr>
          <w:b/>
        </w:rPr>
        <w:tab/>
      </w:r>
      <w:r w:rsidR="00064088" w:rsidRPr="00D42329">
        <w:rPr>
          <w:b/>
        </w:rPr>
        <w:tab/>
      </w:r>
      <w:r w:rsidR="00144F28" w:rsidRPr="00D42329">
        <w:rPr>
          <w:b/>
        </w:rPr>
        <w:t xml:space="preserve">        </w:t>
      </w:r>
      <w:r w:rsidR="0006775A" w:rsidRPr="00D42329">
        <w:rPr>
          <w:b/>
        </w:rPr>
        <w:t xml:space="preserve">   </w:t>
      </w:r>
      <w:r w:rsidR="00076D59" w:rsidRPr="00D42329">
        <w:rPr>
          <w:b/>
        </w:rPr>
        <w:t xml:space="preserve">                    </w:t>
      </w:r>
      <w:r w:rsidR="00144F28" w:rsidRPr="00D42329">
        <w:rPr>
          <w:b/>
        </w:rPr>
        <w:t xml:space="preserve"> </w:t>
      </w:r>
      <w:r w:rsidR="00144F28" w:rsidRPr="00D42329">
        <w:rPr>
          <w:b/>
        </w:rPr>
        <w:tab/>
        <w:t xml:space="preserve"> </w:t>
      </w:r>
      <w:r w:rsidR="00594938" w:rsidRPr="00D42329">
        <w:rPr>
          <w:b/>
        </w:rPr>
        <w:t xml:space="preserve">     </w:t>
      </w:r>
      <w:r w:rsidR="00B2588E" w:rsidRPr="00D42329">
        <w:rPr>
          <w:b/>
        </w:rPr>
        <w:t xml:space="preserve">    </w:t>
      </w:r>
      <w:r w:rsidR="0006775A" w:rsidRPr="00D42329">
        <w:rPr>
          <w:b/>
        </w:rPr>
        <w:t>К.</w:t>
      </w:r>
      <w:r w:rsidR="0006775A">
        <w:rPr>
          <w:b/>
        </w:rPr>
        <w:t>Д. Бусыгин</w:t>
      </w:r>
    </w:p>
    <w:sectPr w:rsidR="000C0F31" w:rsidSect="00DB0805">
      <w:headerReference w:type="even" r:id="rId12"/>
      <w:headerReference w:type="default" r:id="rId13"/>
      <w:pgSz w:w="11906" w:h="16838" w:code="9"/>
      <w:pgMar w:top="1134" w:right="567" w:bottom="709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85" w:rsidRDefault="00CB0385">
      <w:r>
        <w:separator/>
      </w:r>
    </w:p>
  </w:endnote>
  <w:endnote w:type="continuationSeparator" w:id="0">
    <w:p w:rsidR="00CB0385" w:rsidRDefault="00CB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85" w:rsidRDefault="00CB0385">
      <w:r>
        <w:separator/>
      </w:r>
    </w:p>
  </w:footnote>
  <w:footnote w:type="continuationSeparator" w:id="0">
    <w:p w:rsidR="00CB0385" w:rsidRDefault="00CB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5" w:rsidRDefault="00A91AF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1AF5" w:rsidRDefault="00A91A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5" w:rsidRPr="00EE622C" w:rsidRDefault="00A91AF5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B64238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1AF5" w:rsidRDefault="00A91A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597615"/>
    <w:multiLevelType w:val="multilevel"/>
    <w:tmpl w:val="493C0D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8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4072"/>
    <w:rsid w:val="000128D4"/>
    <w:rsid w:val="00027BDF"/>
    <w:rsid w:val="000440C4"/>
    <w:rsid w:val="00046F74"/>
    <w:rsid w:val="00057F3A"/>
    <w:rsid w:val="00064088"/>
    <w:rsid w:val="0006775A"/>
    <w:rsid w:val="00074EB0"/>
    <w:rsid w:val="00076D59"/>
    <w:rsid w:val="0009076A"/>
    <w:rsid w:val="000A1DF2"/>
    <w:rsid w:val="000B3850"/>
    <w:rsid w:val="000B4848"/>
    <w:rsid w:val="000B593D"/>
    <w:rsid w:val="000C0F31"/>
    <w:rsid w:val="000C6CD2"/>
    <w:rsid w:val="000D3BE0"/>
    <w:rsid w:val="000E1308"/>
    <w:rsid w:val="000E369E"/>
    <w:rsid w:val="000E5EE0"/>
    <w:rsid w:val="000F17E7"/>
    <w:rsid w:val="00101682"/>
    <w:rsid w:val="001107C0"/>
    <w:rsid w:val="00114502"/>
    <w:rsid w:val="00115101"/>
    <w:rsid w:val="00115187"/>
    <w:rsid w:val="00120AA9"/>
    <w:rsid w:val="00133DF0"/>
    <w:rsid w:val="00144F28"/>
    <w:rsid w:val="00145DCE"/>
    <w:rsid w:val="00155557"/>
    <w:rsid w:val="001620A4"/>
    <w:rsid w:val="001623E9"/>
    <w:rsid w:val="00165848"/>
    <w:rsid w:val="00192BBA"/>
    <w:rsid w:val="001939BB"/>
    <w:rsid w:val="00194A97"/>
    <w:rsid w:val="001A0D18"/>
    <w:rsid w:val="001A686E"/>
    <w:rsid w:val="001B68D8"/>
    <w:rsid w:val="001B699A"/>
    <w:rsid w:val="001C61BE"/>
    <w:rsid w:val="001C658D"/>
    <w:rsid w:val="001D103D"/>
    <w:rsid w:val="001F2AC3"/>
    <w:rsid w:val="001F2B41"/>
    <w:rsid w:val="00205078"/>
    <w:rsid w:val="00220C86"/>
    <w:rsid w:val="00223ADD"/>
    <w:rsid w:val="0022649B"/>
    <w:rsid w:val="00240752"/>
    <w:rsid w:val="0026583A"/>
    <w:rsid w:val="00290866"/>
    <w:rsid w:val="002B79C8"/>
    <w:rsid w:val="002C3D02"/>
    <w:rsid w:val="002C5832"/>
    <w:rsid w:val="002E189F"/>
    <w:rsid w:val="00300A97"/>
    <w:rsid w:val="0030572A"/>
    <w:rsid w:val="00315A55"/>
    <w:rsid w:val="00323F0C"/>
    <w:rsid w:val="0034026A"/>
    <w:rsid w:val="00344482"/>
    <w:rsid w:val="003568B7"/>
    <w:rsid w:val="00362C96"/>
    <w:rsid w:val="003635FB"/>
    <w:rsid w:val="00367879"/>
    <w:rsid w:val="003A2655"/>
    <w:rsid w:val="003A4E4D"/>
    <w:rsid w:val="003D136C"/>
    <w:rsid w:val="003D4D8E"/>
    <w:rsid w:val="003F12CC"/>
    <w:rsid w:val="004031EC"/>
    <w:rsid w:val="00403D95"/>
    <w:rsid w:val="00405A28"/>
    <w:rsid w:val="004422CA"/>
    <w:rsid w:val="004472B5"/>
    <w:rsid w:val="004619C5"/>
    <w:rsid w:val="00467FE0"/>
    <w:rsid w:val="00485750"/>
    <w:rsid w:val="0049269A"/>
    <w:rsid w:val="004A0157"/>
    <w:rsid w:val="004A58E0"/>
    <w:rsid w:val="004B2603"/>
    <w:rsid w:val="004B38FD"/>
    <w:rsid w:val="004D3C7F"/>
    <w:rsid w:val="004D457C"/>
    <w:rsid w:val="004E21A6"/>
    <w:rsid w:val="004F6ABA"/>
    <w:rsid w:val="0050163A"/>
    <w:rsid w:val="00505A88"/>
    <w:rsid w:val="00510833"/>
    <w:rsid w:val="00525F34"/>
    <w:rsid w:val="00526E1B"/>
    <w:rsid w:val="0053142B"/>
    <w:rsid w:val="00532F27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97CE7"/>
    <w:rsid w:val="005A1362"/>
    <w:rsid w:val="005A6BF4"/>
    <w:rsid w:val="005B3288"/>
    <w:rsid w:val="005B501A"/>
    <w:rsid w:val="005C7A29"/>
    <w:rsid w:val="005D7544"/>
    <w:rsid w:val="00602749"/>
    <w:rsid w:val="00603FBA"/>
    <w:rsid w:val="00630FA3"/>
    <w:rsid w:val="00645B85"/>
    <w:rsid w:val="00656447"/>
    <w:rsid w:val="006842A3"/>
    <w:rsid w:val="006A0C84"/>
    <w:rsid w:val="006B7C29"/>
    <w:rsid w:val="006D16FB"/>
    <w:rsid w:val="006D7584"/>
    <w:rsid w:val="00704743"/>
    <w:rsid w:val="007213AF"/>
    <w:rsid w:val="00724F28"/>
    <w:rsid w:val="00741CB6"/>
    <w:rsid w:val="00747366"/>
    <w:rsid w:val="0075625E"/>
    <w:rsid w:val="00761FF9"/>
    <w:rsid w:val="0076537D"/>
    <w:rsid w:val="007801A4"/>
    <w:rsid w:val="0078068E"/>
    <w:rsid w:val="00785D79"/>
    <w:rsid w:val="00790F44"/>
    <w:rsid w:val="00796F0B"/>
    <w:rsid w:val="007A7EDC"/>
    <w:rsid w:val="007D43BA"/>
    <w:rsid w:val="007D4A49"/>
    <w:rsid w:val="007E59E6"/>
    <w:rsid w:val="007F19F4"/>
    <w:rsid w:val="007F203E"/>
    <w:rsid w:val="007F7D9E"/>
    <w:rsid w:val="00800A3C"/>
    <w:rsid w:val="00805898"/>
    <w:rsid w:val="00830312"/>
    <w:rsid w:val="00842C94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C012A"/>
    <w:rsid w:val="008D1022"/>
    <w:rsid w:val="008D6E72"/>
    <w:rsid w:val="008F5DE7"/>
    <w:rsid w:val="0090089D"/>
    <w:rsid w:val="009542C0"/>
    <w:rsid w:val="00964585"/>
    <w:rsid w:val="0096646D"/>
    <w:rsid w:val="009745EA"/>
    <w:rsid w:val="009849D3"/>
    <w:rsid w:val="00993202"/>
    <w:rsid w:val="00995CE7"/>
    <w:rsid w:val="009B6BFF"/>
    <w:rsid w:val="009C049F"/>
    <w:rsid w:val="009C1F55"/>
    <w:rsid w:val="009C4DCB"/>
    <w:rsid w:val="009C589F"/>
    <w:rsid w:val="009E1D0A"/>
    <w:rsid w:val="009E3DB5"/>
    <w:rsid w:val="009F297B"/>
    <w:rsid w:val="009F49D3"/>
    <w:rsid w:val="009F60B1"/>
    <w:rsid w:val="00A01860"/>
    <w:rsid w:val="00A463B6"/>
    <w:rsid w:val="00A51155"/>
    <w:rsid w:val="00A54360"/>
    <w:rsid w:val="00A61E7F"/>
    <w:rsid w:val="00A6424C"/>
    <w:rsid w:val="00A70B99"/>
    <w:rsid w:val="00A849C2"/>
    <w:rsid w:val="00A87ACD"/>
    <w:rsid w:val="00A91086"/>
    <w:rsid w:val="00A91AF5"/>
    <w:rsid w:val="00A927B5"/>
    <w:rsid w:val="00AA4312"/>
    <w:rsid w:val="00AA6013"/>
    <w:rsid w:val="00AA699A"/>
    <w:rsid w:val="00AB25DF"/>
    <w:rsid w:val="00AD7B1B"/>
    <w:rsid w:val="00AF2746"/>
    <w:rsid w:val="00AF351D"/>
    <w:rsid w:val="00AF411D"/>
    <w:rsid w:val="00B04423"/>
    <w:rsid w:val="00B15430"/>
    <w:rsid w:val="00B2024A"/>
    <w:rsid w:val="00B222EA"/>
    <w:rsid w:val="00B2588E"/>
    <w:rsid w:val="00B33664"/>
    <w:rsid w:val="00B36BCF"/>
    <w:rsid w:val="00B36F27"/>
    <w:rsid w:val="00B44581"/>
    <w:rsid w:val="00B50138"/>
    <w:rsid w:val="00B64238"/>
    <w:rsid w:val="00B70145"/>
    <w:rsid w:val="00B7229E"/>
    <w:rsid w:val="00B81053"/>
    <w:rsid w:val="00B86C64"/>
    <w:rsid w:val="00B9056C"/>
    <w:rsid w:val="00BB3377"/>
    <w:rsid w:val="00BB7C15"/>
    <w:rsid w:val="00BC71A4"/>
    <w:rsid w:val="00BE1C7F"/>
    <w:rsid w:val="00BE2267"/>
    <w:rsid w:val="00BF4D9C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5812"/>
    <w:rsid w:val="00C778F2"/>
    <w:rsid w:val="00C818C8"/>
    <w:rsid w:val="00CA2B75"/>
    <w:rsid w:val="00CA6D4C"/>
    <w:rsid w:val="00CB0385"/>
    <w:rsid w:val="00CB6545"/>
    <w:rsid w:val="00CD3729"/>
    <w:rsid w:val="00CD3987"/>
    <w:rsid w:val="00CE1230"/>
    <w:rsid w:val="00CE4A76"/>
    <w:rsid w:val="00CE4B58"/>
    <w:rsid w:val="00CE68EC"/>
    <w:rsid w:val="00CF08BA"/>
    <w:rsid w:val="00D06975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42329"/>
    <w:rsid w:val="00D55B31"/>
    <w:rsid w:val="00D62990"/>
    <w:rsid w:val="00D70DD9"/>
    <w:rsid w:val="00D76CD5"/>
    <w:rsid w:val="00D846E0"/>
    <w:rsid w:val="00D86559"/>
    <w:rsid w:val="00D875B2"/>
    <w:rsid w:val="00D90CF3"/>
    <w:rsid w:val="00D94391"/>
    <w:rsid w:val="00DB0805"/>
    <w:rsid w:val="00DC3ABC"/>
    <w:rsid w:val="00DC4D7F"/>
    <w:rsid w:val="00DD0BE2"/>
    <w:rsid w:val="00DD68B6"/>
    <w:rsid w:val="00DD7735"/>
    <w:rsid w:val="00DE12F8"/>
    <w:rsid w:val="00DE378E"/>
    <w:rsid w:val="00DF55BE"/>
    <w:rsid w:val="00DF77F6"/>
    <w:rsid w:val="00E00536"/>
    <w:rsid w:val="00E00E85"/>
    <w:rsid w:val="00E02CD2"/>
    <w:rsid w:val="00E0732A"/>
    <w:rsid w:val="00E106D3"/>
    <w:rsid w:val="00E14303"/>
    <w:rsid w:val="00E14AB9"/>
    <w:rsid w:val="00E2521D"/>
    <w:rsid w:val="00E27F60"/>
    <w:rsid w:val="00E46321"/>
    <w:rsid w:val="00E463F9"/>
    <w:rsid w:val="00E523FC"/>
    <w:rsid w:val="00E532D5"/>
    <w:rsid w:val="00E535BD"/>
    <w:rsid w:val="00E56ABE"/>
    <w:rsid w:val="00E62FB9"/>
    <w:rsid w:val="00E63BF3"/>
    <w:rsid w:val="00EA1F5E"/>
    <w:rsid w:val="00EA3449"/>
    <w:rsid w:val="00EE088A"/>
    <w:rsid w:val="00EE2791"/>
    <w:rsid w:val="00EE622C"/>
    <w:rsid w:val="00EF0C01"/>
    <w:rsid w:val="00EF7F72"/>
    <w:rsid w:val="00F17286"/>
    <w:rsid w:val="00F26AFD"/>
    <w:rsid w:val="00F3232E"/>
    <w:rsid w:val="00F425AC"/>
    <w:rsid w:val="00F42794"/>
    <w:rsid w:val="00F4593F"/>
    <w:rsid w:val="00F52D2B"/>
    <w:rsid w:val="00F75A98"/>
    <w:rsid w:val="00F85A25"/>
    <w:rsid w:val="00FA13E7"/>
    <w:rsid w:val="00FA2EAF"/>
    <w:rsid w:val="00FB22A0"/>
    <w:rsid w:val="00FC04EF"/>
    <w:rsid w:val="00FC1789"/>
    <w:rsid w:val="00FC6EE9"/>
    <w:rsid w:val="00FD6F5A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CE8C-E442-47D5-AC24-B7DD45F6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5922-410D-4956-BF91-FBF4B96F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3030</CharactersWithSpaces>
  <SharedDoc>false</SharedDoc>
  <HLinks>
    <vt:vector size="12" baseType="variant"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2025-08-21T14:34:00Z</cp:lastPrinted>
  <dcterms:created xsi:type="dcterms:W3CDTF">2025-09-08T09:07:00Z</dcterms:created>
  <dcterms:modified xsi:type="dcterms:W3CDTF">2025-09-08T09:07:00Z</dcterms:modified>
</cp:coreProperties>
</file>