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E73CAF" w:rsidP="00646676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1912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1912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E73CAF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CD6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5C000F" w:rsidP="00C14EF4">
      <w:pPr>
        <w:spacing w:line="480" w:lineRule="auto"/>
        <w:jc w:val="both"/>
      </w:pPr>
      <w:r>
        <w:t>16 июля 2025 г.</w:t>
      </w:r>
      <w:r w:rsidR="00144F28">
        <w:t xml:space="preserve">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 xml:space="preserve">                           </w:t>
      </w:r>
      <w:r w:rsidR="00CE4A76">
        <w:t xml:space="preserve">№ </w:t>
      </w:r>
      <w:r>
        <w:t>241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bookmarkStart w:id="0" w:name="_GoBack"/>
      <w:r>
        <w:rPr>
          <w:b/>
          <w:noProof/>
          <w:color w:val="000000"/>
          <w:sz w:val="26"/>
          <w:szCs w:val="26"/>
        </w:rPr>
        <w:t>О внесении изменени</w:t>
      </w:r>
      <w:r w:rsidR="00575739">
        <w:rPr>
          <w:b/>
          <w:noProof/>
          <w:color w:val="000000"/>
          <w:sz w:val="26"/>
          <w:szCs w:val="26"/>
          <w:lang w:val="ru-RU"/>
        </w:rPr>
        <w:t>й</w:t>
      </w:r>
      <w:r>
        <w:rPr>
          <w:b/>
          <w:noProof/>
          <w:color w:val="000000"/>
          <w:sz w:val="26"/>
          <w:szCs w:val="26"/>
        </w:rPr>
        <w:t xml:space="preserve"> в тарифы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на социальные услуги по видам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социальных услуг, предоставляемых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поставщиками социальных услуг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города Байконур, на 202</w:t>
      </w:r>
      <w:r w:rsidR="00A834AE">
        <w:rPr>
          <w:b/>
          <w:noProof/>
          <w:color w:val="000000"/>
          <w:sz w:val="26"/>
          <w:szCs w:val="26"/>
          <w:lang w:val="ru-RU"/>
        </w:rPr>
        <w:t>5</w:t>
      </w:r>
      <w:r>
        <w:rPr>
          <w:b/>
          <w:noProof/>
          <w:color w:val="000000"/>
          <w:sz w:val="26"/>
          <w:szCs w:val="26"/>
        </w:rPr>
        <w:t xml:space="preserve"> год,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утвержденные постановлением Главы </w:t>
      </w:r>
    </w:p>
    <w:p w:rsidR="00F408AA" w:rsidRDefault="00F408AA" w:rsidP="006C7B9D">
      <w:pPr>
        <w:pStyle w:val="ae"/>
        <w:spacing w:after="0" w:line="276" w:lineRule="auto"/>
        <w:ind w:left="0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администрации города Байконур </w:t>
      </w:r>
    </w:p>
    <w:p w:rsidR="00F408AA" w:rsidRDefault="00F408AA" w:rsidP="006C7B9D">
      <w:pPr>
        <w:spacing w:line="276" w:lineRule="auto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 xml:space="preserve">от </w:t>
      </w:r>
      <w:r w:rsidR="00090706" w:rsidRPr="00090706">
        <w:rPr>
          <w:b/>
          <w:noProof/>
          <w:color w:val="000000"/>
          <w:sz w:val="26"/>
          <w:szCs w:val="26"/>
        </w:rPr>
        <w:t>17</w:t>
      </w:r>
      <w:r w:rsidRPr="00090706">
        <w:rPr>
          <w:b/>
          <w:noProof/>
          <w:color w:val="000000"/>
          <w:sz w:val="26"/>
          <w:szCs w:val="26"/>
        </w:rPr>
        <w:t xml:space="preserve"> октября 202</w:t>
      </w:r>
      <w:r w:rsidR="00090706" w:rsidRPr="00090706">
        <w:rPr>
          <w:b/>
          <w:noProof/>
          <w:color w:val="000000"/>
          <w:sz w:val="26"/>
          <w:szCs w:val="26"/>
        </w:rPr>
        <w:t>4</w:t>
      </w:r>
      <w:r w:rsidR="00090706">
        <w:rPr>
          <w:b/>
          <w:noProof/>
          <w:color w:val="000000"/>
          <w:sz w:val="26"/>
          <w:szCs w:val="26"/>
        </w:rPr>
        <w:t xml:space="preserve"> </w:t>
      </w:r>
      <w:r w:rsidRPr="00090706">
        <w:rPr>
          <w:b/>
          <w:noProof/>
          <w:color w:val="000000"/>
          <w:sz w:val="26"/>
          <w:szCs w:val="26"/>
        </w:rPr>
        <w:t xml:space="preserve">г. № </w:t>
      </w:r>
      <w:r w:rsidR="00090706" w:rsidRPr="00090706">
        <w:rPr>
          <w:b/>
          <w:noProof/>
          <w:color w:val="000000"/>
          <w:sz w:val="26"/>
          <w:szCs w:val="26"/>
        </w:rPr>
        <w:t>348</w:t>
      </w:r>
    </w:p>
    <w:bookmarkEnd w:id="0"/>
    <w:p w:rsidR="00ED19D1" w:rsidRPr="00243796" w:rsidRDefault="00ED19D1" w:rsidP="006C7B9D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3D5E56" w:rsidRDefault="00C274D8" w:rsidP="00EA452A">
      <w:pPr>
        <w:shd w:val="clear" w:color="auto" w:fill="FFFFFF"/>
        <w:spacing w:line="360" w:lineRule="auto"/>
        <w:ind w:right="6" w:firstLine="709"/>
        <w:jc w:val="both"/>
        <w:rPr>
          <w:color w:val="000000"/>
          <w:szCs w:val="28"/>
        </w:rPr>
      </w:pPr>
      <w:r w:rsidRPr="003D5E56">
        <w:rPr>
          <w:color w:val="000000"/>
          <w:szCs w:val="28"/>
        </w:rPr>
        <w:t>На основании Соглашени</w:t>
      </w:r>
      <w:r w:rsidR="00B31F4B" w:rsidRPr="003D5E56">
        <w:rPr>
          <w:color w:val="000000"/>
          <w:szCs w:val="28"/>
        </w:rPr>
        <w:t>я между Российской Федерацией и</w:t>
      </w:r>
      <w:r w:rsidR="00243796" w:rsidRPr="003D5E56">
        <w:rPr>
          <w:color w:val="000000"/>
          <w:szCs w:val="28"/>
        </w:rPr>
        <w:t xml:space="preserve"> </w:t>
      </w:r>
      <w:r w:rsidRPr="003D5E56">
        <w:rPr>
          <w:color w:val="000000"/>
          <w:szCs w:val="28"/>
        </w:rPr>
        <w:t>Республикой Казахстан о статусе города Б</w:t>
      </w:r>
      <w:r w:rsidR="00B31F4B" w:rsidRPr="003D5E56">
        <w:rPr>
          <w:color w:val="000000"/>
          <w:szCs w:val="28"/>
        </w:rPr>
        <w:t>айконур, порядке формирования и</w:t>
      </w:r>
      <w:r w:rsidR="00243796" w:rsidRPr="003D5E56">
        <w:rPr>
          <w:color w:val="000000"/>
          <w:szCs w:val="28"/>
        </w:rPr>
        <w:t xml:space="preserve"> </w:t>
      </w:r>
      <w:r w:rsidRPr="003D5E56">
        <w:rPr>
          <w:color w:val="000000"/>
          <w:szCs w:val="28"/>
        </w:rPr>
        <w:t>статусе его органов исполнительной власти</w:t>
      </w:r>
      <w:r w:rsidRPr="003D5E56">
        <w:rPr>
          <w:szCs w:val="28"/>
        </w:rPr>
        <w:t xml:space="preserve"> </w:t>
      </w:r>
      <w:r w:rsidRPr="003D5E56">
        <w:rPr>
          <w:color w:val="000000"/>
          <w:szCs w:val="28"/>
        </w:rPr>
        <w:t>города Байконур от 23 декабря 1995</w:t>
      </w:r>
      <w:r w:rsidR="00243796" w:rsidRPr="003D5E56">
        <w:rPr>
          <w:color w:val="000000"/>
          <w:szCs w:val="28"/>
        </w:rPr>
        <w:t xml:space="preserve"> </w:t>
      </w:r>
      <w:r w:rsidR="00EA452A" w:rsidRPr="003D5E56">
        <w:rPr>
          <w:color w:val="000000"/>
          <w:szCs w:val="28"/>
        </w:rPr>
        <w:t>г.</w:t>
      </w:r>
      <w:r w:rsidR="007B1C0C">
        <w:rPr>
          <w:color w:val="000000"/>
          <w:szCs w:val="28"/>
        </w:rPr>
        <w:t xml:space="preserve">, </w:t>
      </w:r>
      <w:r w:rsidR="007B1C0C">
        <w:rPr>
          <w:color w:val="000000"/>
          <w:szCs w:val="28"/>
        </w:rPr>
        <w:br/>
        <w:t xml:space="preserve">в соответствии с постановлением Главы администрации города Байконур </w:t>
      </w:r>
      <w:r w:rsidR="007B1C0C">
        <w:rPr>
          <w:color w:val="000000"/>
          <w:szCs w:val="28"/>
        </w:rPr>
        <w:br/>
        <w:t xml:space="preserve">от 09 апреля 2025 г. № 117 «О внесении изменений в Перечень социальных услуг по видам социальных услуг, предоставляемых поставщиками социальных услуг </w:t>
      </w:r>
      <w:r w:rsidR="007B1C0C">
        <w:rPr>
          <w:color w:val="000000"/>
          <w:szCs w:val="28"/>
        </w:rPr>
        <w:br/>
        <w:t xml:space="preserve">в городе Байконур, утвержденный постановлением Главы администрации города Байконур от 06 апреля 2015 г. № 71»: </w:t>
      </w:r>
    </w:p>
    <w:p w:rsidR="006C7B9D" w:rsidRDefault="006C7B9D" w:rsidP="00EA452A">
      <w:pPr>
        <w:shd w:val="clear" w:color="auto" w:fill="FFFFFF"/>
        <w:spacing w:line="276" w:lineRule="auto"/>
        <w:ind w:right="6"/>
        <w:rPr>
          <w:b/>
          <w:color w:val="000000"/>
          <w:spacing w:val="20"/>
          <w:sz w:val="26"/>
          <w:szCs w:val="26"/>
        </w:rPr>
      </w:pPr>
    </w:p>
    <w:p w:rsidR="00C274D8" w:rsidRPr="003D5E5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Cs w:val="28"/>
        </w:rPr>
      </w:pPr>
      <w:r w:rsidRPr="003D5E56">
        <w:rPr>
          <w:b/>
          <w:color w:val="000000"/>
          <w:spacing w:val="20"/>
          <w:szCs w:val="28"/>
        </w:rPr>
        <w:t>ПОСТАНОВЛЯЮ:</w:t>
      </w:r>
    </w:p>
    <w:p w:rsidR="000F7028" w:rsidRDefault="00B33555" w:rsidP="00CF406F">
      <w:pPr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3D5E56">
        <w:rPr>
          <w:szCs w:val="28"/>
        </w:rPr>
        <w:t xml:space="preserve">Внести в тарифы на социальные услуги по видам социальных услуг, предоставляемых поставщиками социальных услуг города Байконур,                            на 2025 год, утвержденные </w:t>
      </w:r>
      <w:r w:rsidRPr="003D5E56">
        <w:rPr>
          <w:noProof/>
          <w:color w:val="000000"/>
          <w:szCs w:val="28"/>
        </w:rPr>
        <w:t xml:space="preserve">постановлением Главы администрации города Байконур от </w:t>
      </w:r>
      <w:r w:rsidR="00090706" w:rsidRPr="003D5E56">
        <w:rPr>
          <w:noProof/>
          <w:color w:val="000000"/>
          <w:szCs w:val="28"/>
        </w:rPr>
        <w:t>17</w:t>
      </w:r>
      <w:r w:rsidRPr="003D5E56">
        <w:rPr>
          <w:noProof/>
          <w:color w:val="000000"/>
          <w:szCs w:val="28"/>
        </w:rPr>
        <w:t xml:space="preserve"> октября 20</w:t>
      </w:r>
      <w:r w:rsidR="00E123CD" w:rsidRPr="003D5E56">
        <w:rPr>
          <w:noProof/>
          <w:color w:val="000000"/>
          <w:szCs w:val="28"/>
        </w:rPr>
        <w:t>2</w:t>
      </w:r>
      <w:r w:rsidR="00090706" w:rsidRPr="003D5E56">
        <w:rPr>
          <w:noProof/>
          <w:color w:val="000000"/>
          <w:szCs w:val="28"/>
        </w:rPr>
        <w:t>4</w:t>
      </w:r>
      <w:r w:rsidRPr="003D5E56">
        <w:rPr>
          <w:noProof/>
          <w:color w:val="000000"/>
          <w:szCs w:val="28"/>
        </w:rPr>
        <w:t xml:space="preserve"> г. № </w:t>
      </w:r>
      <w:r w:rsidR="00090706" w:rsidRPr="003D5E56">
        <w:rPr>
          <w:noProof/>
          <w:color w:val="000000"/>
          <w:szCs w:val="28"/>
        </w:rPr>
        <w:t>348</w:t>
      </w:r>
      <w:r w:rsidRPr="003D5E56">
        <w:rPr>
          <w:noProof/>
          <w:color w:val="000000"/>
          <w:szCs w:val="28"/>
        </w:rPr>
        <w:t xml:space="preserve"> «</w:t>
      </w:r>
      <w:hyperlink r:id="rId11" w:tgtFrame="_blank" w:history="1">
        <w:r w:rsidRPr="00906C56">
          <w:rPr>
            <w:rStyle w:val="ac"/>
            <w:color w:val="000000"/>
            <w:szCs w:val="28"/>
            <w:u w:val="none"/>
          </w:rPr>
          <w:t>Об утверждении тарифов на социа</w:t>
        </w:r>
        <w:r w:rsidR="006C7B9D" w:rsidRPr="00906C56">
          <w:rPr>
            <w:rStyle w:val="ac"/>
            <w:color w:val="000000"/>
            <w:szCs w:val="28"/>
            <w:u w:val="none"/>
          </w:rPr>
          <w:t>льные услуги</w:t>
        </w:r>
        <w:r w:rsidR="00687582" w:rsidRPr="00906C56">
          <w:rPr>
            <w:rStyle w:val="ac"/>
            <w:color w:val="000000"/>
            <w:szCs w:val="28"/>
            <w:u w:val="none"/>
          </w:rPr>
          <w:t xml:space="preserve"> </w:t>
        </w:r>
        <w:r w:rsidRPr="00906C56">
          <w:rPr>
            <w:rStyle w:val="ac"/>
            <w:color w:val="000000"/>
            <w:szCs w:val="28"/>
            <w:u w:val="none"/>
          </w:rPr>
          <w:t>по видам социальных услуг, предоставляемых поставщиками социальных услуг города Байконур, на 2025 год</w:t>
        </w:r>
      </w:hyperlink>
      <w:r w:rsidRPr="006F144F">
        <w:rPr>
          <w:szCs w:val="28"/>
        </w:rPr>
        <w:t>»</w:t>
      </w:r>
      <w:r w:rsidR="00253740">
        <w:rPr>
          <w:szCs w:val="28"/>
        </w:rPr>
        <w:t xml:space="preserve"> (с изменениями</w:t>
      </w:r>
      <w:r w:rsidR="00CF406F">
        <w:rPr>
          <w:szCs w:val="28"/>
        </w:rPr>
        <w:t>)</w:t>
      </w:r>
      <w:r w:rsidRPr="006F144F">
        <w:rPr>
          <w:szCs w:val="28"/>
        </w:rPr>
        <w:t>,</w:t>
      </w:r>
      <w:r w:rsidRPr="003D5E56">
        <w:rPr>
          <w:szCs w:val="28"/>
        </w:rPr>
        <w:t xml:space="preserve"> изменени</w:t>
      </w:r>
      <w:r w:rsidR="00BE2B0A">
        <w:rPr>
          <w:szCs w:val="28"/>
        </w:rPr>
        <w:t>я</w:t>
      </w:r>
      <w:r w:rsidR="00CF406F">
        <w:rPr>
          <w:szCs w:val="28"/>
        </w:rPr>
        <w:t xml:space="preserve">, дополнив раздел </w:t>
      </w:r>
      <w:r w:rsidR="00CF406F" w:rsidRPr="000F7028">
        <w:rPr>
          <w:szCs w:val="28"/>
        </w:rPr>
        <w:t xml:space="preserve">«Срочные социальные услуги» </w:t>
      </w:r>
      <w:r w:rsidR="00CF406F">
        <w:rPr>
          <w:szCs w:val="28"/>
        </w:rPr>
        <w:t>строками 72-87</w:t>
      </w:r>
      <w:r w:rsidR="00CF406F" w:rsidRPr="004A5D4E">
        <w:rPr>
          <w:szCs w:val="28"/>
        </w:rPr>
        <w:t xml:space="preserve"> следующего содержания:</w:t>
      </w:r>
    </w:p>
    <w:p w:rsidR="00CF406F" w:rsidRPr="00CF406F" w:rsidRDefault="00CF406F" w:rsidP="00CF406F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4952" w:type="pct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62"/>
        <w:gridCol w:w="1701"/>
        <w:gridCol w:w="1625"/>
      </w:tblGrid>
      <w:tr w:rsidR="00910244" w:rsidRPr="000F7028" w:rsidTr="00CF406F">
        <w:trPr>
          <w:trHeight w:val="478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306EA7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 xml:space="preserve">72. Обеспечение площадью жилых помещений </w:t>
            </w:r>
            <w:r>
              <w:rPr>
                <w:szCs w:val="28"/>
              </w:rPr>
              <w:t xml:space="preserve">                               </w:t>
            </w:r>
            <w:r w:rsidRPr="00265F71">
              <w:rPr>
                <w:szCs w:val="28"/>
              </w:rPr>
              <w:t>в соответствии с утвержденными нормативами: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306EA7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306EA7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0F7028" w:rsidRPr="000F7028" w:rsidTr="00CF406F">
        <w:trPr>
          <w:trHeight w:val="527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306EA7" w:rsidP="007377E5">
            <w:pPr>
              <w:suppressAutoHyphens/>
              <w:spacing w:line="276" w:lineRule="auto"/>
              <w:rPr>
                <w:rFonts w:eastAsia="Calibri"/>
                <w:kern w:val="2"/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</w:rPr>
              <w:lastRenderedPageBreak/>
              <w:t>72</w:t>
            </w:r>
            <w:r w:rsidR="000F7028" w:rsidRPr="00265F71">
              <w:rPr>
                <w:rFonts w:eastAsia="Calibri"/>
                <w:kern w:val="2"/>
                <w:szCs w:val="28"/>
              </w:rPr>
              <w:t>.</w:t>
            </w:r>
            <w:r w:rsidR="0028492B" w:rsidRPr="00265F71">
              <w:rPr>
                <w:rFonts w:eastAsia="Calibri"/>
                <w:kern w:val="2"/>
                <w:szCs w:val="28"/>
              </w:rPr>
              <w:t>1.</w:t>
            </w:r>
            <w:r w:rsidR="007377E5">
              <w:rPr>
                <w:rFonts w:eastAsia="Calibri"/>
                <w:kern w:val="2"/>
                <w:szCs w:val="28"/>
              </w:rPr>
              <w:t xml:space="preserve"> </w:t>
            </w:r>
            <w:r w:rsidRPr="00265F71">
              <w:rPr>
                <w:szCs w:val="28"/>
              </w:rPr>
              <w:t>Отделение социальной реабилитации инвалидов</w:t>
            </w:r>
            <w:r w:rsidR="00045E9A">
              <w:rPr>
                <w:szCs w:val="28"/>
              </w:rPr>
              <w:t xml:space="preserve"> </w:t>
            </w:r>
            <w:r w:rsidRPr="00265F71">
              <w:rPr>
                <w:szCs w:val="28"/>
              </w:rPr>
              <w:t>и несовершеннолетних</w:t>
            </w:r>
            <w:r w:rsidR="00045E9A">
              <w:rPr>
                <w:szCs w:val="28"/>
              </w:rPr>
              <w:t xml:space="preserve"> </w:t>
            </w:r>
            <w:r w:rsidR="007377E5">
              <w:rPr>
                <w:szCs w:val="28"/>
              </w:rPr>
              <w:t xml:space="preserve">                                     </w:t>
            </w:r>
            <w:r w:rsidRPr="00265F71">
              <w:rPr>
                <w:szCs w:val="28"/>
              </w:rPr>
              <w:t>(для несовершеннолетних)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0F7028" w:rsidP="00E57057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</w:t>
            </w:r>
          </w:p>
          <w:p w:rsidR="000F7028" w:rsidRPr="00265F71" w:rsidRDefault="000F7028" w:rsidP="00E57057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</w:t>
            </w:r>
            <w:r w:rsidR="0028492B" w:rsidRPr="00265F71">
              <w:rPr>
                <w:rFonts w:eastAsia="Calibri"/>
                <w:kern w:val="2"/>
                <w:szCs w:val="28"/>
                <w:lang w:eastAsia="en-US"/>
              </w:rPr>
              <w:t>день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28492B" w:rsidP="00E57057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2 625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,00</w:t>
            </w:r>
          </w:p>
        </w:tc>
      </w:tr>
      <w:tr w:rsidR="00910244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 xml:space="preserve">73. Обеспечение питанием в соответствии </w:t>
            </w:r>
            <w:r>
              <w:rPr>
                <w:szCs w:val="28"/>
              </w:rPr>
              <w:t xml:space="preserve">                             </w:t>
            </w:r>
            <w:r w:rsidRPr="00265F71">
              <w:rPr>
                <w:szCs w:val="28"/>
              </w:rPr>
              <w:t>с утвержденными нормативами: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0F7028" w:rsidRPr="000F7028" w:rsidTr="00CF406F">
        <w:trPr>
          <w:trHeight w:val="56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972D69" w:rsidP="007377E5">
            <w:pPr>
              <w:suppressAutoHyphens/>
              <w:spacing w:line="276" w:lineRule="auto"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73.1.</w:t>
            </w:r>
            <w:r w:rsidR="007377E5">
              <w:rPr>
                <w:szCs w:val="28"/>
              </w:rPr>
              <w:t xml:space="preserve"> </w:t>
            </w:r>
            <w:r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7377E5">
              <w:rPr>
                <w:szCs w:val="28"/>
              </w:rPr>
              <w:t xml:space="preserve">                                      </w:t>
            </w:r>
            <w:r w:rsidRPr="00265F71">
              <w:rPr>
                <w:szCs w:val="28"/>
              </w:rPr>
              <w:t>(для несовершеннолетних от 4 до 6 лет включительно)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492B" w:rsidRPr="00265F71" w:rsidRDefault="0028492B" w:rsidP="0028492B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</w:t>
            </w:r>
          </w:p>
          <w:p w:rsidR="000F7028" w:rsidRPr="00265F71" w:rsidRDefault="0028492B" w:rsidP="0028492B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день 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28492B" w:rsidP="000F702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1 950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,00</w:t>
            </w:r>
          </w:p>
        </w:tc>
      </w:tr>
      <w:tr w:rsidR="00306EA7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06EA7" w:rsidRPr="00265F71" w:rsidRDefault="00972D69" w:rsidP="007377E5">
            <w:pPr>
              <w:suppressAutoHyphens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73.2.</w:t>
            </w:r>
            <w:r w:rsidR="007377E5">
              <w:rPr>
                <w:szCs w:val="28"/>
              </w:rPr>
              <w:t xml:space="preserve"> </w:t>
            </w:r>
            <w:r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7377E5">
              <w:rPr>
                <w:szCs w:val="28"/>
              </w:rPr>
              <w:t xml:space="preserve">                                        </w:t>
            </w:r>
            <w:r w:rsidRPr="00265F71">
              <w:rPr>
                <w:szCs w:val="28"/>
              </w:rPr>
              <w:t>(для несовершеннолетних</w:t>
            </w:r>
            <w:r w:rsidR="008C7D24">
              <w:rPr>
                <w:szCs w:val="28"/>
              </w:rPr>
              <w:t xml:space="preserve"> </w:t>
            </w:r>
            <w:r w:rsidR="00910244">
              <w:rPr>
                <w:szCs w:val="28"/>
              </w:rPr>
              <w:t>от</w:t>
            </w:r>
            <w:r w:rsidRPr="00265F71">
              <w:rPr>
                <w:szCs w:val="28"/>
              </w:rPr>
              <w:t xml:space="preserve"> 7</w:t>
            </w:r>
            <w:r w:rsidR="00910244">
              <w:rPr>
                <w:szCs w:val="28"/>
              </w:rPr>
              <w:t xml:space="preserve"> и старше</w:t>
            </w:r>
            <w:r w:rsidRPr="00265F71">
              <w:rPr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492B" w:rsidRPr="00265F71" w:rsidRDefault="0028492B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</w:t>
            </w:r>
          </w:p>
          <w:p w:rsidR="00306EA7" w:rsidRPr="00265F71" w:rsidRDefault="0028492B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06EA7" w:rsidRPr="00265F71" w:rsidRDefault="0028492B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1 728,00</w:t>
            </w:r>
          </w:p>
        </w:tc>
      </w:tr>
      <w:tr w:rsidR="00972D69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2D69" w:rsidRPr="00265F71" w:rsidRDefault="00972D69" w:rsidP="009537CC">
            <w:pPr>
              <w:suppressAutoHyphens/>
              <w:jc w:val="both"/>
              <w:rPr>
                <w:szCs w:val="28"/>
              </w:rPr>
            </w:pPr>
            <w:r w:rsidRPr="00265F71">
              <w:rPr>
                <w:szCs w:val="28"/>
              </w:rPr>
              <w:t xml:space="preserve">74. </w:t>
            </w:r>
            <w:r w:rsidR="0028492B" w:rsidRPr="00265F71">
              <w:rPr>
                <w:szCs w:val="28"/>
              </w:rPr>
              <w:t xml:space="preserve">Предоставление </w:t>
            </w:r>
            <w:r w:rsidRPr="00265F71">
              <w:rPr>
                <w:szCs w:val="28"/>
              </w:rPr>
              <w:t>спального места в специальном помещении, отвечающем санитарно-гигиеническим требованиям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8492B" w:rsidRPr="00265F71" w:rsidRDefault="0028492B" w:rsidP="0028492B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</w:t>
            </w:r>
          </w:p>
          <w:p w:rsidR="00972D69" w:rsidRPr="00265F71" w:rsidRDefault="0028492B" w:rsidP="0028492B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2D69" w:rsidRPr="00265F71" w:rsidRDefault="0028492B" w:rsidP="000F702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249,00</w:t>
            </w:r>
          </w:p>
        </w:tc>
      </w:tr>
      <w:tr w:rsidR="00910244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 xml:space="preserve">75. Обеспечение мебелью в соответствии </w:t>
            </w:r>
            <w:r w:rsidR="00CF406F">
              <w:rPr>
                <w:szCs w:val="28"/>
              </w:rPr>
              <w:t xml:space="preserve">                                 </w:t>
            </w:r>
            <w:r w:rsidRPr="00265F71">
              <w:rPr>
                <w:szCs w:val="28"/>
              </w:rPr>
              <w:t>с утвержденными нормативами: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72D69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CF406F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F7028" w:rsidRPr="00265F71" w:rsidRDefault="00FC73FA" w:rsidP="007377E5">
            <w:pPr>
              <w:suppressAutoHyphens/>
              <w:rPr>
                <w:rFonts w:eastAsia="Calibri"/>
                <w:kern w:val="2"/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</w:rPr>
              <w:t>75</w:t>
            </w:r>
            <w:r w:rsidR="000F7028" w:rsidRPr="00265F71">
              <w:rPr>
                <w:rFonts w:eastAsia="Calibri"/>
                <w:kern w:val="2"/>
                <w:szCs w:val="28"/>
              </w:rPr>
              <w:t>.</w:t>
            </w:r>
            <w:r w:rsidR="0028492B" w:rsidRPr="00265F71">
              <w:rPr>
                <w:rFonts w:eastAsia="Calibri"/>
                <w:kern w:val="2"/>
                <w:szCs w:val="28"/>
              </w:rPr>
              <w:t>1.</w:t>
            </w:r>
            <w:r w:rsidR="007377E5">
              <w:rPr>
                <w:rFonts w:eastAsia="Calibri"/>
                <w:kern w:val="2"/>
                <w:szCs w:val="28"/>
              </w:rPr>
              <w:t xml:space="preserve"> </w:t>
            </w:r>
            <w:r w:rsidRPr="00265F71">
              <w:rPr>
                <w:szCs w:val="28"/>
              </w:rPr>
              <w:t>Отделение социальной реабилитации инвалидов и несовершеннолетних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:rsidR="00F44E31" w:rsidRPr="00265F71" w:rsidRDefault="00F44E31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</w:t>
            </w:r>
          </w:p>
          <w:p w:rsidR="000F7028" w:rsidRPr="00265F71" w:rsidRDefault="00F44E31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F44E31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10</w:t>
            </w:r>
            <w:r w:rsidR="00910244"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,00</w:t>
            </w:r>
          </w:p>
        </w:tc>
      </w:tr>
      <w:tr w:rsidR="00910244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F44E31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>76. Доставка получателя социальных услуг до места получения социальной услуги: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F44E31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F44E31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CF406F" w:rsidRPr="000F7028" w:rsidTr="00CF406F">
        <w:trPr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F7028" w:rsidRPr="00265F71" w:rsidRDefault="00FC73FA" w:rsidP="000F7028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</w:rPr>
              <w:t>76</w:t>
            </w:r>
            <w:r w:rsidR="000F7028" w:rsidRPr="00265F71">
              <w:rPr>
                <w:rFonts w:eastAsia="Calibri"/>
                <w:kern w:val="2"/>
                <w:szCs w:val="28"/>
              </w:rPr>
              <w:t>.</w:t>
            </w:r>
            <w:r w:rsidR="00F44E31" w:rsidRPr="00265F71">
              <w:rPr>
                <w:rFonts w:eastAsia="Calibri"/>
                <w:kern w:val="2"/>
                <w:szCs w:val="28"/>
              </w:rPr>
              <w:t>1.</w:t>
            </w:r>
            <w:r w:rsidR="000F7028" w:rsidRPr="00265F71">
              <w:rPr>
                <w:rFonts w:eastAsia="Calibri"/>
                <w:kern w:val="2"/>
                <w:szCs w:val="28"/>
              </w:rPr>
              <w:t xml:space="preserve"> </w:t>
            </w:r>
            <w:r w:rsidRPr="00265F71">
              <w:rPr>
                <w:szCs w:val="28"/>
              </w:rPr>
              <w:t xml:space="preserve">Без сопровождения социального работника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:rsidR="000F7028" w:rsidRPr="00265F71" w:rsidRDefault="000F7028" w:rsidP="00F44E31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</w:t>
            </w:r>
            <w:r w:rsidR="00F44E31" w:rsidRPr="00265F71">
              <w:rPr>
                <w:rFonts w:eastAsia="Calibri"/>
                <w:kern w:val="2"/>
                <w:szCs w:val="28"/>
                <w:lang w:eastAsia="en-US"/>
              </w:rPr>
              <w:t>маршрут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F44E31" w:rsidP="000F702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64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,00</w:t>
            </w:r>
          </w:p>
        </w:tc>
      </w:tr>
      <w:tr w:rsidR="000F7028" w:rsidRPr="000F7028" w:rsidTr="00CF406F">
        <w:trPr>
          <w:trHeight w:val="368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FC73FA" w:rsidP="000F7028">
            <w:pPr>
              <w:suppressAutoHyphens/>
              <w:spacing w:line="276" w:lineRule="auto"/>
              <w:jc w:val="both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</w:rPr>
              <w:t>7</w:t>
            </w:r>
            <w:r w:rsidR="00F44E31" w:rsidRPr="00265F71">
              <w:rPr>
                <w:rFonts w:eastAsia="Calibri"/>
                <w:kern w:val="2"/>
                <w:szCs w:val="28"/>
              </w:rPr>
              <w:t>6</w:t>
            </w:r>
            <w:r w:rsidR="000F7028" w:rsidRPr="00265F71">
              <w:rPr>
                <w:rFonts w:eastAsia="Calibri"/>
                <w:kern w:val="2"/>
                <w:szCs w:val="28"/>
              </w:rPr>
              <w:t>.</w:t>
            </w:r>
            <w:r w:rsidR="00F44E31" w:rsidRPr="00265F71">
              <w:rPr>
                <w:rFonts w:eastAsia="Calibri"/>
                <w:kern w:val="2"/>
                <w:szCs w:val="28"/>
              </w:rPr>
              <w:t>2.</w:t>
            </w:r>
            <w:r w:rsidR="000F7028" w:rsidRPr="00265F71">
              <w:rPr>
                <w:rFonts w:eastAsia="Calibri"/>
                <w:kern w:val="2"/>
                <w:szCs w:val="28"/>
              </w:rPr>
              <w:t xml:space="preserve"> </w:t>
            </w:r>
            <w:r w:rsidRPr="00265F71">
              <w:rPr>
                <w:szCs w:val="28"/>
              </w:rPr>
              <w:t>С сопровождением социального работника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0F7028" w:rsidRPr="00265F71" w:rsidRDefault="00F44E31" w:rsidP="000F702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маршрут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F44E31" w:rsidP="000F702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241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,00</w:t>
            </w:r>
          </w:p>
        </w:tc>
      </w:tr>
      <w:tr w:rsidR="00910244" w:rsidRPr="000F7028" w:rsidTr="00CF406F">
        <w:trPr>
          <w:trHeight w:val="287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FC73FA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 xml:space="preserve">77. Оказание санитарно-гигиенических услуг: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10244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10244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</w:p>
        </w:tc>
      </w:tr>
      <w:tr w:rsidR="000F7028" w:rsidRPr="000F7028" w:rsidTr="00CF406F">
        <w:trPr>
          <w:trHeight w:val="84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0F7028" w:rsidP="007377E5">
            <w:pPr>
              <w:suppressAutoHyphens/>
              <w:rPr>
                <w:rFonts w:eastAsia="Calibri"/>
                <w:kern w:val="2"/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</w:rPr>
              <w:t>7</w:t>
            </w:r>
            <w:r w:rsidR="00F44E31" w:rsidRPr="00265F71">
              <w:rPr>
                <w:rFonts w:eastAsia="Calibri"/>
                <w:kern w:val="2"/>
                <w:szCs w:val="28"/>
              </w:rPr>
              <w:t>7</w:t>
            </w:r>
            <w:r w:rsidR="00FC73FA" w:rsidRPr="00265F71">
              <w:rPr>
                <w:rFonts w:eastAsia="Calibri"/>
                <w:kern w:val="2"/>
                <w:szCs w:val="28"/>
              </w:rPr>
              <w:t>.</w:t>
            </w:r>
            <w:r w:rsidR="00F44E31" w:rsidRPr="00265F71">
              <w:rPr>
                <w:rFonts w:eastAsia="Calibri"/>
                <w:kern w:val="2"/>
                <w:szCs w:val="28"/>
              </w:rPr>
              <w:t>1.</w:t>
            </w:r>
            <w:r w:rsidR="007377E5">
              <w:rPr>
                <w:rFonts w:eastAsia="Calibri"/>
                <w:kern w:val="2"/>
                <w:szCs w:val="28"/>
              </w:rPr>
              <w:t xml:space="preserve"> </w:t>
            </w:r>
            <w:r w:rsidR="00FC73FA"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7377E5">
              <w:rPr>
                <w:szCs w:val="28"/>
              </w:rPr>
              <w:t xml:space="preserve">                                        </w:t>
            </w:r>
            <w:r w:rsidR="00FC73FA" w:rsidRPr="00265F71">
              <w:rPr>
                <w:szCs w:val="28"/>
              </w:rPr>
              <w:t>(для несовершеннолетних</w:t>
            </w:r>
            <w:r w:rsidR="00CF406F">
              <w:rPr>
                <w:szCs w:val="28"/>
              </w:rPr>
              <w:t xml:space="preserve"> </w:t>
            </w:r>
            <w:r w:rsidR="00045E9A">
              <w:rPr>
                <w:szCs w:val="28"/>
              </w:rPr>
              <w:t xml:space="preserve">  </w:t>
            </w:r>
            <w:r w:rsidR="00FC73FA" w:rsidRPr="00265F71">
              <w:rPr>
                <w:szCs w:val="28"/>
              </w:rPr>
              <w:t>от 4 до 6 лет включительно)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0F7028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</w:t>
            </w:r>
            <w:r w:rsidR="00F44E31" w:rsidRPr="00265F71">
              <w:rPr>
                <w:rFonts w:eastAsia="Calibri"/>
                <w:kern w:val="2"/>
                <w:szCs w:val="28"/>
                <w:lang w:eastAsia="en-US"/>
              </w:rPr>
              <w:t xml:space="preserve">                      по 5 минут</w:t>
            </w:r>
          </w:p>
          <w:p w:rsidR="000F7028" w:rsidRPr="00265F71" w:rsidRDefault="000F7028" w:rsidP="007377E5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028" w:rsidRPr="00265F71" w:rsidRDefault="00F44E31" w:rsidP="00A37195">
            <w:pPr>
              <w:suppressAutoHyphens/>
              <w:spacing w:after="24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100,</w:t>
            </w:r>
            <w:r w:rsidR="000F7028" w:rsidRPr="00265F71">
              <w:rPr>
                <w:rFonts w:eastAsia="Calibri"/>
                <w:kern w:val="2"/>
                <w:szCs w:val="28"/>
                <w:lang w:eastAsia="en-US"/>
              </w:rPr>
              <w:t>00</w:t>
            </w:r>
          </w:p>
        </w:tc>
      </w:tr>
      <w:tr w:rsidR="00BD1FF2" w:rsidRPr="000F7028" w:rsidTr="00CF406F">
        <w:trPr>
          <w:trHeight w:val="84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D1FF2" w:rsidRPr="00265F71" w:rsidRDefault="00BD1FF2" w:rsidP="009537CC">
            <w:pPr>
              <w:suppressAutoHyphens/>
              <w:jc w:val="both"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7</w:t>
            </w:r>
            <w:r w:rsidR="00F44E31" w:rsidRPr="00265F71">
              <w:rPr>
                <w:szCs w:val="28"/>
              </w:rPr>
              <w:t>8</w:t>
            </w:r>
            <w:r w:rsidRPr="00265F71">
              <w:rPr>
                <w:szCs w:val="28"/>
              </w:rPr>
              <w:t>. Предоставление санитарно-гигиенических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4E31" w:rsidRPr="00265F71" w:rsidRDefault="00F44E31" w:rsidP="008142B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                       25 минут</w:t>
            </w:r>
          </w:p>
          <w:p w:rsidR="00BD1FF2" w:rsidRPr="00265F71" w:rsidRDefault="00BD1FF2" w:rsidP="008142B8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A37195">
            <w:pPr>
              <w:suppressAutoHyphens/>
              <w:spacing w:after="24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278,00</w:t>
            </w:r>
          </w:p>
        </w:tc>
      </w:tr>
      <w:tr w:rsidR="00BD1FF2" w:rsidRPr="000F7028" w:rsidTr="00CF406F">
        <w:trPr>
          <w:trHeight w:val="507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BD1FF2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79</w:t>
            </w:r>
            <w:r w:rsidR="00BD1FF2" w:rsidRPr="00265F71">
              <w:rPr>
                <w:szCs w:val="28"/>
              </w:rPr>
              <w:t>. Помощь в приеме пищи (кормление)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F44E31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 w:rsidR="00910244"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>5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168,00</w:t>
            </w:r>
          </w:p>
        </w:tc>
      </w:tr>
      <w:tr w:rsidR="00910244" w:rsidRPr="000F7028" w:rsidTr="00CF406F">
        <w:trPr>
          <w:trHeight w:val="84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>80.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BD1FF2" w:rsidRPr="000F7028" w:rsidTr="00CF406F">
        <w:trPr>
          <w:trHeight w:val="24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BD1FF2" w:rsidRPr="00265F71" w:rsidRDefault="00BD1FF2" w:rsidP="00BD1FF2">
            <w:pPr>
              <w:suppressAutoHyphens/>
              <w:spacing w:line="276" w:lineRule="auto"/>
              <w:jc w:val="both"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8</w:t>
            </w:r>
            <w:r w:rsidR="00F44E31" w:rsidRPr="00265F71">
              <w:rPr>
                <w:szCs w:val="28"/>
              </w:rPr>
              <w:t>0.</w:t>
            </w:r>
            <w:r w:rsidRPr="00265F71">
              <w:rPr>
                <w:szCs w:val="28"/>
              </w:rPr>
              <w:t>1. Отделение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процедура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55,00</w:t>
            </w:r>
          </w:p>
        </w:tc>
      </w:tr>
      <w:tr w:rsidR="00CF406F" w:rsidRPr="000F7028" w:rsidTr="00CF406F">
        <w:trPr>
          <w:trHeight w:val="553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BD1FF2" w:rsidRPr="00265F71" w:rsidRDefault="00BD1FF2" w:rsidP="007377E5">
            <w:pPr>
              <w:suppressAutoHyphens/>
              <w:rPr>
                <w:rFonts w:eastAsia="Calibri"/>
                <w:kern w:val="2"/>
                <w:szCs w:val="28"/>
              </w:rPr>
            </w:pPr>
            <w:r w:rsidRPr="00265F71">
              <w:rPr>
                <w:szCs w:val="28"/>
              </w:rPr>
              <w:t>8</w:t>
            </w:r>
            <w:r w:rsidR="00F44E31" w:rsidRPr="00265F71">
              <w:rPr>
                <w:szCs w:val="28"/>
              </w:rPr>
              <w:t>0.2</w:t>
            </w:r>
            <w:r w:rsidRPr="00265F71">
              <w:rPr>
                <w:szCs w:val="28"/>
              </w:rPr>
              <w:t>.</w:t>
            </w:r>
            <w:r w:rsidR="007377E5">
              <w:rPr>
                <w:szCs w:val="28"/>
              </w:rPr>
              <w:t xml:space="preserve"> </w:t>
            </w:r>
            <w:r w:rsidRPr="00265F71">
              <w:rPr>
                <w:szCs w:val="28"/>
              </w:rPr>
              <w:t>Отделение социальной реабилитации инвалидов и несовершеннолетних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:rsidR="00BD1FF2" w:rsidRPr="00265F71" w:rsidRDefault="00F44E3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процедура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54,00</w:t>
            </w:r>
          </w:p>
        </w:tc>
      </w:tr>
      <w:tr w:rsidR="00910244" w:rsidRPr="000F7028" w:rsidTr="00CF406F">
        <w:trPr>
          <w:trHeight w:val="195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910244" w:rsidRPr="00265F71" w:rsidRDefault="00910244" w:rsidP="00BD1FF2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>81. Содействие в получении медико-психологической помощи: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BD1FF2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10244" w:rsidRPr="00265F71" w:rsidRDefault="00910244" w:rsidP="00BD1FF2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BD1FF2" w:rsidRPr="000F7028" w:rsidTr="00CF406F">
        <w:trPr>
          <w:trHeight w:val="52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BD1FF2" w:rsidP="00BD1FF2">
            <w:pPr>
              <w:suppressAutoHyphens/>
              <w:spacing w:line="276" w:lineRule="auto"/>
              <w:jc w:val="both"/>
              <w:rPr>
                <w:szCs w:val="28"/>
              </w:rPr>
            </w:pPr>
            <w:r w:rsidRPr="00265F71">
              <w:rPr>
                <w:szCs w:val="28"/>
              </w:rPr>
              <w:t>8</w:t>
            </w:r>
            <w:r w:rsidR="00F44E31" w:rsidRPr="00265F71">
              <w:rPr>
                <w:szCs w:val="28"/>
              </w:rPr>
              <w:t>1.1</w:t>
            </w:r>
            <w:r w:rsidRPr="00265F71">
              <w:rPr>
                <w:szCs w:val="28"/>
              </w:rPr>
              <w:t>. Отделение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BD1FF2" w:rsidRPr="00265F71" w:rsidRDefault="00F44E31" w:rsidP="00F44E31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                        5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265F7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56,00</w:t>
            </w:r>
          </w:p>
        </w:tc>
      </w:tr>
      <w:tr w:rsidR="00BD1FF2" w:rsidRPr="000F7028" w:rsidTr="00CF406F">
        <w:trPr>
          <w:trHeight w:val="364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BD1FF2" w:rsidRPr="00265F71" w:rsidRDefault="00BD1FF2" w:rsidP="007377E5">
            <w:pPr>
              <w:suppressAutoHyphens/>
              <w:rPr>
                <w:szCs w:val="28"/>
              </w:rPr>
            </w:pPr>
            <w:r w:rsidRPr="00265F71">
              <w:rPr>
                <w:szCs w:val="28"/>
              </w:rPr>
              <w:t>8</w:t>
            </w:r>
            <w:r w:rsidR="00265F71" w:rsidRPr="00265F71">
              <w:rPr>
                <w:szCs w:val="28"/>
              </w:rPr>
              <w:t>1</w:t>
            </w:r>
            <w:r w:rsidRPr="00265F71">
              <w:rPr>
                <w:szCs w:val="28"/>
              </w:rPr>
              <w:t>.</w:t>
            </w:r>
            <w:r w:rsidR="00265F71" w:rsidRPr="00265F71">
              <w:rPr>
                <w:szCs w:val="28"/>
              </w:rPr>
              <w:t>2</w:t>
            </w:r>
            <w:r w:rsidRPr="00265F71">
              <w:rPr>
                <w:szCs w:val="28"/>
              </w:rPr>
              <w:t>.</w:t>
            </w:r>
            <w:r w:rsidR="007377E5">
              <w:rPr>
                <w:szCs w:val="28"/>
              </w:rPr>
              <w:t xml:space="preserve"> </w:t>
            </w:r>
            <w:r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7377E5">
              <w:rPr>
                <w:szCs w:val="28"/>
              </w:rPr>
              <w:t xml:space="preserve">                                      </w:t>
            </w:r>
            <w:r w:rsidRPr="00265F71">
              <w:rPr>
                <w:szCs w:val="28"/>
              </w:rPr>
              <w:t>(для несовершеннолетних)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F44E31" w:rsidP="00F44E31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 w:rsidR="00265F71" w:rsidRPr="00265F71">
              <w:rPr>
                <w:rFonts w:eastAsia="Calibri"/>
                <w:kern w:val="2"/>
                <w:szCs w:val="28"/>
                <w:lang w:eastAsia="en-US"/>
              </w:rPr>
              <w:t>8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D1FF2" w:rsidRPr="00265F71" w:rsidRDefault="00265F71" w:rsidP="00BD1FF2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110,00</w:t>
            </w:r>
          </w:p>
        </w:tc>
      </w:tr>
      <w:tr w:rsidR="00910244" w:rsidRPr="000F7028" w:rsidTr="00A652F3">
        <w:trPr>
          <w:trHeight w:val="84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  <w:r w:rsidRPr="00265F71">
              <w:rPr>
                <w:szCs w:val="28"/>
              </w:rPr>
              <w:t xml:space="preserve">82. Систематическое наблюдение за получателями социальных услуг в целях выявления отклонений </w:t>
            </w:r>
            <w:r w:rsidR="00CF406F">
              <w:rPr>
                <w:szCs w:val="28"/>
              </w:rPr>
              <w:t xml:space="preserve">                      </w:t>
            </w:r>
            <w:r w:rsidRPr="00265F71">
              <w:rPr>
                <w:szCs w:val="28"/>
              </w:rPr>
              <w:t>в состоянии их здоровья: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A369D1" w:rsidRPr="000F7028" w:rsidTr="00713F65">
        <w:trPr>
          <w:trHeight w:val="43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265F71" w:rsidP="00B342C3">
            <w:pPr>
              <w:suppressAutoHyphens/>
              <w:spacing w:before="120"/>
              <w:rPr>
                <w:szCs w:val="28"/>
              </w:rPr>
            </w:pPr>
            <w:r w:rsidRPr="00265F71">
              <w:rPr>
                <w:szCs w:val="28"/>
              </w:rPr>
              <w:t xml:space="preserve">82.1. </w:t>
            </w:r>
            <w:r w:rsidR="00A369D1" w:rsidRPr="00265F71">
              <w:rPr>
                <w:szCs w:val="28"/>
              </w:rPr>
              <w:t>Отделение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265F71" w:rsidP="00E57057">
            <w:pPr>
              <w:suppressAutoHyphens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>1 услуга                       30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265F71" w:rsidP="00A652F3">
            <w:pPr>
              <w:spacing w:before="240"/>
              <w:jc w:val="center"/>
            </w:pPr>
            <w:r w:rsidRPr="00265F71">
              <w:t>334,00</w:t>
            </w:r>
          </w:p>
        </w:tc>
      </w:tr>
      <w:tr w:rsidR="00A369D1" w:rsidRPr="000F7028" w:rsidTr="00713F65">
        <w:trPr>
          <w:trHeight w:val="766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265F71" w:rsidP="00A652F3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82.2. </w:t>
            </w:r>
            <w:r w:rsidR="00A369D1"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045E9A">
              <w:rPr>
                <w:szCs w:val="28"/>
              </w:rPr>
              <w:t xml:space="preserve">                                       </w:t>
            </w:r>
            <w:r w:rsidR="00A369D1" w:rsidRPr="00265F71">
              <w:rPr>
                <w:szCs w:val="28"/>
              </w:rPr>
              <w:t>(для несовершеннолетних)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265F71" w:rsidP="00B342C3">
            <w:pPr>
              <w:spacing w:before="120" w:after="120"/>
              <w:jc w:val="center"/>
            </w:pPr>
            <w:r w:rsidRPr="00265F71">
              <w:rPr>
                <w:rFonts w:eastAsia="Calibri"/>
                <w:lang w:eastAsia="en-US"/>
              </w:rPr>
              <w:t xml:space="preserve">1 услуга                </w:t>
            </w:r>
            <w:r>
              <w:rPr>
                <w:rFonts w:eastAsia="Calibri"/>
                <w:lang w:eastAsia="en-US"/>
              </w:rPr>
              <w:t>1час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FD53CC" w:rsidRDefault="00FD53CC" w:rsidP="00FD53CC"/>
          <w:p w:rsidR="00A369D1" w:rsidRPr="00265F71" w:rsidRDefault="00265F71" w:rsidP="00FD53CC">
            <w:pPr>
              <w:jc w:val="center"/>
            </w:pPr>
            <w:r>
              <w:t>786,00</w:t>
            </w:r>
          </w:p>
        </w:tc>
      </w:tr>
      <w:tr w:rsidR="00A369D1" w:rsidRPr="000F7028" w:rsidTr="00CF406F">
        <w:trPr>
          <w:trHeight w:val="42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265F71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83</w:t>
            </w:r>
            <w:r w:rsidR="00A369D1" w:rsidRPr="00265F71">
              <w:rPr>
                <w:szCs w:val="28"/>
              </w:rPr>
              <w:t>.</w:t>
            </w:r>
            <w:r w:rsidR="00253740">
              <w:rPr>
                <w:szCs w:val="28"/>
              </w:rPr>
              <w:t xml:space="preserve"> </w:t>
            </w:r>
            <w:r w:rsidR="00A369D1" w:rsidRPr="00265F71">
              <w:rPr>
                <w:szCs w:val="28"/>
              </w:rPr>
              <w:t xml:space="preserve">Содействие в проведении медицинской помощи </w:t>
            </w:r>
            <w:r w:rsidR="00253740">
              <w:rPr>
                <w:szCs w:val="28"/>
              </w:rPr>
              <w:t xml:space="preserve">              </w:t>
            </w:r>
            <w:r w:rsidR="00A369D1" w:rsidRPr="00265F71">
              <w:rPr>
                <w:szCs w:val="28"/>
              </w:rPr>
              <w:t>в объеме базовой программы обязательного медицинского страхования населения, целевых программ и территориальных программ обязательного медицинского страхования, принятых на территории города Байконур и оказываемой государственными лечебно-профилактическими учреждениями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53740" w:rsidRDefault="00253740" w:rsidP="00253740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  <w:p w:rsidR="00253740" w:rsidRDefault="00253740" w:rsidP="00253740">
            <w:pPr>
              <w:suppressAutoHyphens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  <w:p w:rsidR="00A369D1" w:rsidRPr="00265F71" w:rsidRDefault="00265F71" w:rsidP="00253740">
            <w:pPr>
              <w:suppressAutoHyphens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>
              <w:rPr>
                <w:rFonts w:eastAsia="Calibri"/>
                <w:kern w:val="2"/>
                <w:szCs w:val="28"/>
                <w:lang w:eastAsia="en-US"/>
              </w:rPr>
              <w:t>5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53740" w:rsidRDefault="00253740" w:rsidP="00253740">
            <w:pPr>
              <w:suppressAutoHyphens/>
              <w:jc w:val="center"/>
              <w:rPr>
                <w:szCs w:val="28"/>
              </w:rPr>
            </w:pPr>
          </w:p>
          <w:p w:rsidR="00253740" w:rsidRDefault="00253740" w:rsidP="00253740">
            <w:pPr>
              <w:suppressAutoHyphens/>
              <w:jc w:val="center"/>
              <w:rPr>
                <w:szCs w:val="28"/>
              </w:rPr>
            </w:pPr>
          </w:p>
          <w:p w:rsidR="00A369D1" w:rsidRPr="00265F71" w:rsidRDefault="00265F71" w:rsidP="00312AE3">
            <w:pPr>
              <w:suppressAutoHyphens/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97,00</w:t>
            </w:r>
          </w:p>
        </w:tc>
      </w:tr>
      <w:tr w:rsidR="00910244" w:rsidRPr="000F7028" w:rsidTr="00CF406F">
        <w:trPr>
          <w:trHeight w:val="393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84. </w:t>
            </w:r>
            <w:r w:rsidRPr="00265F71">
              <w:rPr>
                <w:szCs w:val="28"/>
              </w:rPr>
              <w:t>Содействие в госпитализации, сопровождение нуждающихся граждан в лечебно-профилактические учреждения: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</w:p>
        </w:tc>
      </w:tr>
      <w:tr w:rsidR="00A369D1" w:rsidRPr="000F7028" w:rsidTr="00CF406F">
        <w:trPr>
          <w:trHeight w:val="42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E37D09" w:rsidP="00A652F3">
            <w:r>
              <w:t xml:space="preserve">84.1. </w:t>
            </w:r>
            <w:r w:rsidR="00A369D1" w:rsidRPr="00265F71">
              <w:t xml:space="preserve">Отделение социального обслуживания </w:t>
            </w:r>
            <w:r w:rsidR="00253740">
              <w:t xml:space="preserve">                       </w:t>
            </w:r>
            <w:r w:rsidR="00A369D1" w:rsidRPr="00265F71">
              <w:t>(без учета транспорта)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7377E5" w:rsidP="00A652F3">
            <w:pPr>
              <w:jc w:val="center"/>
            </w:pPr>
            <w:r>
              <w:rPr>
                <w:rFonts w:eastAsia="Calibri"/>
                <w:kern w:val="2"/>
                <w:lang w:eastAsia="en-US"/>
              </w:rPr>
              <w:t xml:space="preserve">1 </w:t>
            </w:r>
            <w:r w:rsidR="00E37D09" w:rsidRPr="00265F71">
              <w:rPr>
                <w:rFonts w:eastAsia="Calibri"/>
                <w:kern w:val="2"/>
                <w:lang w:eastAsia="en-US"/>
              </w:rPr>
              <w:t xml:space="preserve">услуга                       </w:t>
            </w:r>
            <w:r w:rsidR="00253740">
              <w:rPr>
                <w:rFonts w:eastAsia="Calibri"/>
                <w:kern w:val="2"/>
                <w:lang w:eastAsia="en-US"/>
              </w:rPr>
              <w:t>2</w:t>
            </w:r>
            <w:r w:rsidR="00E37D09">
              <w:rPr>
                <w:rFonts w:eastAsia="Calibri"/>
                <w:kern w:val="2"/>
                <w:lang w:eastAsia="en-US"/>
              </w:rPr>
              <w:t>5</w:t>
            </w:r>
            <w:r w:rsidR="00E37D09" w:rsidRPr="00265F71">
              <w:rPr>
                <w:rFonts w:eastAsia="Calibri"/>
                <w:kern w:val="2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E37D09" w:rsidP="00B342C3">
            <w:pPr>
              <w:spacing w:before="120"/>
              <w:jc w:val="center"/>
            </w:pPr>
            <w:r>
              <w:t>249,00</w:t>
            </w:r>
          </w:p>
        </w:tc>
      </w:tr>
      <w:tr w:rsidR="00A369D1" w:rsidRPr="000F7028" w:rsidTr="00B342C3">
        <w:trPr>
          <w:trHeight w:val="658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E37D09" w:rsidP="00FD53CC">
            <w:pPr>
              <w:suppressAutoHyphens/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84.2. </w:t>
            </w:r>
            <w:r w:rsidR="00A369D1" w:rsidRPr="00265F71">
              <w:rPr>
                <w:szCs w:val="28"/>
              </w:rPr>
              <w:t xml:space="preserve">Отделение социального обслуживания </w:t>
            </w:r>
            <w:r w:rsidR="00253740">
              <w:rPr>
                <w:szCs w:val="28"/>
              </w:rPr>
              <w:t xml:space="preserve">                             (</w:t>
            </w:r>
            <w:r w:rsidR="00A369D1" w:rsidRPr="00265F71">
              <w:rPr>
                <w:szCs w:val="28"/>
              </w:rPr>
              <w:t>с учетом транспорта)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E37D09" w:rsidP="00FD53CC">
            <w:pPr>
              <w:suppressAutoHyphens/>
              <w:spacing w:before="100" w:beforeAutospacing="1"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 </w:t>
            </w:r>
            <w:r>
              <w:rPr>
                <w:rFonts w:eastAsia="Calibri"/>
                <w:kern w:val="2"/>
                <w:szCs w:val="28"/>
                <w:lang w:eastAsia="en-US"/>
              </w:rPr>
              <w:t>1час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E37D09" w:rsidP="00FD53CC">
            <w:pPr>
              <w:suppressAutoHyphens/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688,00</w:t>
            </w:r>
          </w:p>
        </w:tc>
      </w:tr>
      <w:tr w:rsidR="00910244" w:rsidRPr="000F7028" w:rsidTr="00CF406F">
        <w:trPr>
          <w:trHeight w:val="975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85. </w:t>
            </w:r>
            <w:r w:rsidRPr="00265F71">
              <w:rPr>
                <w:szCs w:val="28"/>
              </w:rPr>
              <w:t xml:space="preserve">Организация досуга (праздники, экскурсии </w:t>
            </w:r>
            <w:r w:rsidR="00253740">
              <w:rPr>
                <w:szCs w:val="28"/>
              </w:rPr>
              <w:t xml:space="preserve">                         </w:t>
            </w:r>
            <w:r w:rsidRPr="00265F71">
              <w:rPr>
                <w:szCs w:val="28"/>
              </w:rPr>
              <w:t>и другие культурные мероприятия), в том числе обеспечение книгами, журналами, газетами, настольными играми и иным необходимым для организации досуга инвентарем и оборудованием: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25374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253740">
            <w:pPr>
              <w:suppressAutoHyphens/>
              <w:jc w:val="center"/>
              <w:rPr>
                <w:szCs w:val="28"/>
              </w:rPr>
            </w:pPr>
          </w:p>
        </w:tc>
      </w:tr>
      <w:tr w:rsidR="00A369D1" w:rsidRPr="000F7028" w:rsidTr="00B342C3">
        <w:trPr>
          <w:trHeight w:val="65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E37D09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85.1.</w:t>
            </w:r>
            <w:r w:rsidR="00253740">
              <w:rPr>
                <w:szCs w:val="28"/>
              </w:rPr>
              <w:t xml:space="preserve"> </w:t>
            </w:r>
            <w:r w:rsidR="00A369D1"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045E9A">
              <w:rPr>
                <w:szCs w:val="28"/>
              </w:rPr>
              <w:t xml:space="preserve">                                     </w:t>
            </w:r>
            <w:r w:rsidR="00A369D1" w:rsidRPr="00265F71">
              <w:rPr>
                <w:szCs w:val="28"/>
              </w:rPr>
              <w:t>(для несовершеннолетних)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E37D09" w:rsidP="00B342C3">
            <w:pPr>
              <w:suppressAutoHyphens/>
              <w:spacing w:before="240" w:after="240"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 w:rsidR="00253740">
              <w:rPr>
                <w:rFonts w:eastAsia="Calibri"/>
                <w:kern w:val="2"/>
                <w:szCs w:val="28"/>
                <w:lang w:eastAsia="en-US"/>
              </w:rPr>
              <w:t>45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342C3" w:rsidRDefault="00B342C3" w:rsidP="00B342C3">
            <w:pPr>
              <w:jc w:val="center"/>
              <w:outlineLvl w:val="0"/>
            </w:pPr>
          </w:p>
          <w:p w:rsidR="00A369D1" w:rsidRPr="00265F71" w:rsidRDefault="00E37D09" w:rsidP="00B342C3">
            <w:pPr>
              <w:spacing w:before="100" w:beforeAutospacing="1"/>
              <w:jc w:val="center"/>
              <w:outlineLvl w:val="0"/>
            </w:pPr>
            <w:r>
              <w:t>786,00</w:t>
            </w:r>
          </w:p>
        </w:tc>
      </w:tr>
      <w:tr w:rsidR="00910244" w:rsidRPr="000F7028" w:rsidTr="00CF406F">
        <w:trPr>
          <w:trHeight w:val="429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86. </w:t>
            </w:r>
            <w:r w:rsidRPr="00265F71">
              <w:rPr>
                <w:szCs w:val="28"/>
              </w:rPr>
              <w:t xml:space="preserve">Оказание помощи в оформлении </w:t>
            </w:r>
            <w:r w:rsidR="00A652F3">
              <w:rPr>
                <w:szCs w:val="28"/>
              </w:rPr>
              <w:t xml:space="preserve">                                    </w:t>
            </w:r>
            <w:r w:rsidRPr="00265F71">
              <w:rPr>
                <w:szCs w:val="28"/>
              </w:rPr>
              <w:t>и восстановлении утраченных документов получателей социальных услуг: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537CC">
            <w:pPr>
              <w:suppressAutoHyphens/>
              <w:rPr>
                <w:szCs w:val="28"/>
              </w:rPr>
            </w:pPr>
          </w:p>
        </w:tc>
      </w:tr>
      <w:tr w:rsidR="00A369D1" w:rsidRPr="000F7028" w:rsidTr="00B342C3">
        <w:trPr>
          <w:trHeight w:val="524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654AC8" w:rsidP="009537C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86.1. </w:t>
            </w:r>
            <w:r w:rsidR="00A369D1" w:rsidRPr="00265F71">
              <w:rPr>
                <w:szCs w:val="28"/>
              </w:rPr>
              <w:t>Отделение социальной реабилитации инвалидов и несовершеннолетних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654AC8">
            <w:pPr>
              <w:suppressAutoHyphens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 w:rsidR="00253740">
              <w:rPr>
                <w:rFonts w:eastAsia="Calibri"/>
                <w:kern w:val="2"/>
                <w:szCs w:val="28"/>
                <w:lang w:eastAsia="en-US"/>
              </w:rPr>
              <w:t>30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B342C3">
            <w:pPr>
              <w:suppressAutoHyphens/>
              <w:spacing w:before="240" w:after="240"/>
              <w:jc w:val="center"/>
              <w:rPr>
                <w:szCs w:val="28"/>
              </w:rPr>
            </w:pPr>
            <w:r>
              <w:rPr>
                <w:szCs w:val="28"/>
              </w:rPr>
              <w:t>397,00</w:t>
            </w:r>
          </w:p>
        </w:tc>
      </w:tr>
      <w:tr w:rsidR="00A369D1" w:rsidRPr="000F7028" w:rsidTr="00FD53CC">
        <w:trPr>
          <w:trHeight w:val="348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654AC8" w:rsidP="00B342C3">
            <w:pPr>
              <w:suppressAutoHyphens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86.2. </w:t>
            </w:r>
            <w:r w:rsidR="00A369D1" w:rsidRPr="00265F71">
              <w:rPr>
                <w:szCs w:val="28"/>
              </w:rPr>
              <w:t>Отделение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A652F3">
            <w:pPr>
              <w:suppressAutoHyphens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>
              <w:rPr>
                <w:rFonts w:eastAsia="Calibri"/>
                <w:kern w:val="2"/>
                <w:szCs w:val="28"/>
                <w:lang w:eastAsia="en-US"/>
              </w:rPr>
              <w:t>30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A652F3">
            <w:pPr>
              <w:spacing w:before="240" w:after="240"/>
              <w:jc w:val="center"/>
            </w:pPr>
            <w:r>
              <w:t>430,00</w:t>
            </w:r>
          </w:p>
        </w:tc>
      </w:tr>
      <w:tr w:rsidR="00910244" w:rsidRPr="000F7028" w:rsidTr="00CF406F">
        <w:trPr>
          <w:trHeight w:val="49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A369D1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87. </w:t>
            </w:r>
            <w:r w:rsidRPr="00265F71">
              <w:rPr>
                <w:szCs w:val="28"/>
              </w:rPr>
              <w:t xml:space="preserve">Обучение навыкам поведения в быту </w:t>
            </w:r>
            <w:r w:rsidR="00CF406F">
              <w:rPr>
                <w:szCs w:val="28"/>
              </w:rPr>
              <w:t xml:space="preserve">                                  </w:t>
            </w:r>
            <w:r w:rsidRPr="00265F71">
              <w:rPr>
                <w:szCs w:val="28"/>
              </w:rPr>
              <w:t>и общественных местах: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10244" w:rsidRPr="00265F71" w:rsidRDefault="00910244" w:rsidP="00A369D1">
            <w:pPr>
              <w:suppressAutoHyphens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10244" w:rsidRPr="00265F71" w:rsidRDefault="00910244" w:rsidP="00910244">
            <w:pPr>
              <w:suppressAutoHyphens/>
              <w:rPr>
                <w:szCs w:val="28"/>
              </w:rPr>
            </w:pPr>
          </w:p>
        </w:tc>
      </w:tr>
      <w:tr w:rsidR="00A369D1" w:rsidRPr="000F7028" w:rsidTr="00713F65">
        <w:trPr>
          <w:trHeight w:val="280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654AC8" w:rsidP="00B342C3">
            <w:pPr>
              <w:suppressAutoHyphens/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87.1. </w:t>
            </w:r>
            <w:r w:rsidR="00A369D1" w:rsidRPr="00265F71">
              <w:rPr>
                <w:szCs w:val="28"/>
              </w:rPr>
              <w:t>Отделение социального обслуживания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654AC8">
            <w:pPr>
              <w:suppressAutoHyphens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>
              <w:rPr>
                <w:rFonts w:eastAsia="Calibri"/>
                <w:kern w:val="2"/>
                <w:szCs w:val="28"/>
                <w:lang w:eastAsia="en-US"/>
              </w:rPr>
              <w:t>7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654AC8" w:rsidP="00A652F3">
            <w:pPr>
              <w:suppressAutoHyphens/>
              <w:spacing w:before="240" w:after="240"/>
              <w:jc w:val="center"/>
              <w:rPr>
                <w:szCs w:val="28"/>
              </w:rPr>
            </w:pPr>
            <w:r>
              <w:rPr>
                <w:szCs w:val="28"/>
              </w:rPr>
              <w:t>78,00</w:t>
            </w:r>
          </w:p>
        </w:tc>
      </w:tr>
      <w:tr w:rsidR="00A369D1" w:rsidRPr="000F7028" w:rsidTr="00713F65">
        <w:trPr>
          <w:trHeight w:val="701"/>
          <w:jc w:val="center"/>
        </w:trPr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69D1" w:rsidRPr="00265F71" w:rsidRDefault="00654AC8" w:rsidP="007F5A65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87.2. </w:t>
            </w:r>
            <w:r w:rsidR="00A369D1" w:rsidRPr="00265F71">
              <w:rPr>
                <w:szCs w:val="28"/>
              </w:rPr>
              <w:t xml:space="preserve">Отделение социальной реабилитации инвалидов и несовершеннолетних </w:t>
            </w:r>
            <w:r w:rsidR="00045E9A">
              <w:rPr>
                <w:szCs w:val="28"/>
              </w:rPr>
              <w:t xml:space="preserve">                                     </w:t>
            </w:r>
            <w:r w:rsidR="00A369D1" w:rsidRPr="00265F71">
              <w:rPr>
                <w:szCs w:val="28"/>
              </w:rPr>
              <w:t>(для несовершеннолетних)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9840A9" w:rsidP="00FD53CC">
            <w:pPr>
              <w:suppressAutoHyphens/>
              <w:spacing w:before="240"/>
              <w:jc w:val="center"/>
              <w:rPr>
                <w:szCs w:val="28"/>
              </w:rPr>
            </w:pP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1 услуга                       </w:t>
            </w:r>
            <w:r>
              <w:rPr>
                <w:rFonts w:eastAsia="Calibri"/>
                <w:kern w:val="2"/>
                <w:szCs w:val="28"/>
                <w:lang w:eastAsia="en-US"/>
              </w:rPr>
              <w:t>30</w:t>
            </w:r>
            <w:r w:rsidRPr="00265F71">
              <w:rPr>
                <w:rFonts w:eastAsia="Calibri"/>
                <w:kern w:val="2"/>
                <w:szCs w:val="28"/>
                <w:lang w:eastAsia="en-US"/>
              </w:rPr>
              <w:t xml:space="preserve"> минут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369D1" w:rsidRPr="00265F71" w:rsidRDefault="009840A9" w:rsidP="00FD53CC">
            <w:pPr>
              <w:suppressAutoHyphens/>
              <w:spacing w:before="360" w:after="120"/>
              <w:jc w:val="center"/>
              <w:rPr>
                <w:szCs w:val="28"/>
              </w:rPr>
            </w:pPr>
            <w:r>
              <w:rPr>
                <w:szCs w:val="28"/>
              </w:rPr>
              <w:t>400,00</w:t>
            </w:r>
          </w:p>
        </w:tc>
      </w:tr>
    </w:tbl>
    <w:p w:rsidR="00CF406F" w:rsidRDefault="00CF406F" w:rsidP="000F7028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     </w:t>
      </w:r>
      <w:r>
        <w:rPr>
          <w:szCs w:val="28"/>
        </w:rPr>
        <w:t>»</w:t>
      </w:r>
      <w:r w:rsidR="00A652F3">
        <w:rPr>
          <w:szCs w:val="28"/>
        </w:rPr>
        <w:t>.</w:t>
      </w:r>
      <w:r>
        <w:t xml:space="preserve">    </w:t>
      </w:r>
    </w:p>
    <w:p w:rsidR="000F7028" w:rsidRPr="000F7028" w:rsidRDefault="000F7028" w:rsidP="000F7028">
      <w:pPr>
        <w:spacing w:line="360" w:lineRule="auto"/>
        <w:ind w:firstLine="709"/>
        <w:jc w:val="both"/>
        <w:rPr>
          <w:color w:val="000000"/>
        </w:rPr>
      </w:pPr>
      <w:r w:rsidRPr="000F7028">
        <w:t>2.</w:t>
      </w:r>
      <w:r w:rsidRPr="000F7028"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Pr="000F7028">
        <w:rPr>
          <w:color w:val="000000"/>
        </w:rPr>
        <w:t>.</w:t>
      </w:r>
    </w:p>
    <w:p w:rsidR="000F7028" w:rsidRPr="000F7028" w:rsidRDefault="000F7028" w:rsidP="000F7028">
      <w:pPr>
        <w:spacing w:line="360" w:lineRule="auto"/>
        <w:ind w:firstLine="709"/>
        <w:jc w:val="both"/>
      </w:pPr>
      <w:r w:rsidRPr="000F7028">
        <w:t>3.</w:t>
      </w:r>
      <w:r w:rsidRPr="000F7028">
        <w:tab/>
        <w:t xml:space="preserve">Контроль за исполнением настоящего постановления возложить </w:t>
      </w:r>
      <w:r w:rsidRPr="000F7028">
        <w:br/>
        <w:t>на заместителя Главы администрации, отвечающего за вопросы социальной сферы в городе Байконур.</w:t>
      </w:r>
    </w:p>
    <w:p w:rsidR="009840A9" w:rsidRDefault="009840A9" w:rsidP="000F7028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 w:val="26"/>
          <w:szCs w:val="26"/>
        </w:rPr>
      </w:pPr>
    </w:p>
    <w:p w:rsidR="004A5D4E" w:rsidRPr="004A5D4E" w:rsidRDefault="00BE2B0A" w:rsidP="004A5D4E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="000F7028" w:rsidRPr="000F7028">
        <w:rPr>
          <w:b/>
          <w:sz w:val="26"/>
          <w:szCs w:val="26"/>
        </w:rPr>
        <w:t xml:space="preserve">Главы администрации </w:t>
      </w:r>
      <w:r w:rsidR="000F7028" w:rsidRPr="000F7028">
        <w:rPr>
          <w:b/>
          <w:sz w:val="26"/>
          <w:szCs w:val="26"/>
        </w:rPr>
        <w:tab/>
      </w:r>
      <w:r w:rsidR="000F7028" w:rsidRPr="000F7028">
        <w:rPr>
          <w:b/>
          <w:sz w:val="26"/>
          <w:szCs w:val="26"/>
        </w:rPr>
        <w:tab/>
        <w:t xml:space="preserve">           </w:t>
      </w:r>
      <w:r w:rsidR="000F7028" w:rsidRPr="000F7028">
        <w:rPr>
          <w:b/>
          <w:sz w:val="26"/>
          <w:szCs w:val="26"/>
        </w:rPr>
        <w:tab/>
        <w:t xml:space="preserve">                              </w:t>
      </w:r>
      <w:r w:rsidR="004A5D4E">
        <w:rPr>
          <w:b/>
          <w:sz w:val="26"/>
          <w:szCs w:val="26"/>
        </w:rPr>
        <w:t xml:space="preserve">     </w:t>
      </w:r>
      <w:r w:rsidR="000F7028" w:rsidRPr="000F70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А.Г. Бобрышев</w:t>
      </w:r>
    </w:p>
    <w:p w:rsidR="005129ED" w:rsidRPr="003D5E56" w:rsidRDefault="005129ED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Cs w:val="28"/>
        </w:rPr>
      </w:pPr>
    </w:p>
    <w:sectPr w:rsidR="005129ED" w:rsidRPr="003D5E56" w:rsidSect="00A37195">
      <w:headerReference w:type="even" r:id="rId12"/>
      <w:headerReference w:type="default" r:id="rId13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8B" w:rsidRDefault="00326D8B">
      <w:r>
        <w:separator/>
      </w:r>
    </w:p>
  </w:endnote>
  <w:endnote w:type="continuationSeparator" w:id="0">
    <w:p w:rsidR="00326D8B" w:rsidRDefault="0032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8B" w:rsidRDefault="00326D8B">
      <w:r>
        <w:separator/>
      </w:r>
    </w:p>
  </w:footnote>
  <w:footnote w:type="continuationSeparator" w:id="0">
    <w:p w:rsidR="00326D8B" w:rsidRDefault="00326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312AE3">
      <w:rPr>
        <w:rStyle w:val="aa"/>
      </w:rPr>
      <w:fldChar w:fldCharType="separate"/>
    </w:r>
    <w:r w:rsidR="00312AE3">
      <w:rPr>
        <w:rStyle w:val="aa"/>
        <w:noProof/>
      </w:rPr>
      <w:t>3</w: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E73CAF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E380737"/>
    <w:multiLevelType w:val="multilevel"/>
    <w:tmpl w:val="96F48D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abstractNum w:abstractNumId="9" w15:restartNumberingAfterBreak="0">
    <w:nsid w:val="33465006"/>
    <w:multiLevelType w:val="hybridMultilevel"/>
    <w:tmpl w:val="7FE4CE1C"/>
    <w:lvl w:ilvl="0" w:tplc="B992C8F8">
      <w:start w:val="26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507D"/>
    <w:multiLevelType w:val="hybridMultilevel"/>
    <w:tmpl w:val="3BE2AFA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3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4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EE9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9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C1705"/>
    <w:multiLevelType w:val="hybridMultilevel"/>
    <w:tmpl w:val="C540BB06"/>
    <w:lvl w:ilvl="0" w:tplc="F69A2C60">
      <w:start w:val="2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13F4D"/>
    <w:multiLevelType w:val="multilevel"/>
    <w:tmpl w:val="89AC112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9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24"/>
  </w:num>
  <w:num w:numId="4">
    <w:abstractNumId w:val="1"/>
  </w:num>
  <w:num w:numId="5">
    <w:abstractNumId w:val="3"/>
  </w:num>
  <w:num w:numId="6">
    <w:abstractNumId w:val="29"/>
  </w:num>
  <w:num w:numId="7">
    <w:abstractNumId w:val="15"/>
  </w:num>
  <w:num w:numId="8">
    <w:abstractNumId w:val="21"/>
  </w:num>
  <w:num w:numId="9">
    <w:abstractNumId w:val="13"/>
  </w:num>
  <w:num w:numId="10">
    <w:abstractNumId w:val="17"/>
  </w:num>
  <w:num w:numId="11">
    <w:abstractNumId w:val="18"/>
  </w:num>
  <w:num w:numId="12">
    <w:abstractNumId w:val="26"/>
  </w:num>
  <w:num w:numId="13">
    <w:abstractNumId w:val="4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2"/>
  </w:num>
  <w:num w:numId="18">
    <w:abstractNumId w:val="14"/>
  </w:num>
  <w:num w:numId="19">
    <w:abstractNumId w:val="7"/>
  </w:num>
  <w:num w:numId="20">
    <w:abstractNumId w:val="6"/>
  </w:num>
  <w:num w:numId="21">
    <w:abstractNumId w:val="2"/>
  </w:num>
  <w:num w:numId="22">
    <w:abstractNumId w:val="11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5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2D1E"/>
    <w:rsid w:val="00010F4B"/>
    <w:rsid w:val="000128D4"/>
    <w:rsid w:val="00015B0B"/>
    <w:rsid w:val="00033E25"/>
    <w:rsid w:val="000363D4"/>
    <w:rsid w:val="00036920"/>
    <w:rsid w:val="000440C4"/>
    <w:rsid w:val="00045E9A"/>
    <w:rsid w:val="00045F29"/>
    <w:rsid w:val="00046F74"/>
    <w:rsid w:val="00052E4C"/>
    <w:rsid w:val="00057F3A"/>
    <w:rsid w:val="00064088"/>
    <w:rsid w:val="00074EB0"/>
    <w:rsid w:val="00076B4A"/>
    <w:rsid w:val="00076EE6"/>
    <w:rsid w:val="00090706"/>
    <w:rsid w:val="0009076A"/>
    <w:rsid w:val="000932A2"/>
    <w:rsid w:val="000A1DF2"/>
    <w:rsid w:val="000A7F35"/>
    <w:rsid w:val="000B4848"/>
    <w:rsid w:val="000B593D"/>
    <w:rsid w:val="000B67F2"/>
    <w:rsid w:val="000C2E69"/>
    <w:rsid w:val="000C3EA5"/>
    <w:rsid w:val="000C6CD2"/>
    <w:rsid w:val="000D3BE0"/>
    <w:rsid w:val="000E1308"/>
    <w:rsid w:val="000E369E"/>
    <w:rsid w:val="000E5416"/>
    <w:rsid w:val="000E75A5"/>
    <w:rsid w:val="000F7028"/>
    <w:rsid w:val="00100363"/>
    <w:rsid w:val="00101537"/>
    <w:rsid w:val="001107C0"/>
    <w:rsid w:val="00111F61"/>
    <w:rsid w:val="00114502"/>
    <w:rsid w:val="00115437"/>
    <w:rsid w:val="00120AA9"/>
    <w:rsid w:val="00132350"/>
    <w:rsid w:val="00132410"/>
    <w:rsid w:val="00133DF0"/>
    <w:rsid w:val="001351D3"/>
    <w:rsid w:val="00144F28"/>
    <w:rsid w:val="00155557"/>
    <w:rsid w:val="0016136A"/>
    <w:rsid w:val="00165848"/>
    <w:rsid w:val="001773A0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1F7F67"/>
    <w:rsid w:val="00204358"/>
    <w:rsid w:val="00204C1B"/>
    <w:rsid w:val="00205078"/>
    <w:rsid w:val="00205DB6"/>
    <w:rsid w:val="00221E89"/>
    <w:rsid w:val="00223ADD"/>
    <w:rsid w:val="0022649B"/>
    <w:rsid w:val="00240752"/>
    <w:rsid w:val="00243796"/>
    <w:rsid w:val="00253740"/>
    <w:rsid w:val="0026583A"/>
    <w:rsid w:val="00265F71"/>
    <w:rsid w:val="00267292"/>
    <w:rsid w:val="0028492B"/>
    <w:rsid w:val="00287CA1"/>
    <w:rsid w:val="00290866"/>
    <w:rsid w:val="0029679F"/>
    <w:rsid w:val="002A1613"/>
    <w:rsid w:val="002A174A"/>
    <w:rsid w:val="002A238A"/>
    <w:rsid w:val="002B79C8"/>
    <w:rsid w:val="002D1403"/>
    <w:rsid w:val="002D3A0A"/>
    <w:rsid w:val="002F1378"/>
    <w:rsid w:val="002F7B3C"/>
    <w:rsid w:val="0030189A"/>
    <w:rsid w:val="0030572A"/>
    <w:rsid w:val="00306EA7"/>
    <w:rsid w:val="00312AE3"/>
    <w:rsid w:val="00313CD8"/>
    <w:rsid w:val="00315A55"/>
    <w:rsid w:val="00326D8B"/>
    <w:rsid w:val="00344482"/>
    <w:rsid w:val="003472A0"/>
    <w:rsid w:val="00353F64"/>
    <w:rsid w:val="003568B7"/>
    <w:rsid w:val="00360C1D"/>
    <w:rsid w:val="003635FB"/>
    <w:rsid w:val="00367879"/>
    <w:rsid w:val="003761CA"/>
    <w:rsid w:val="003823DA"/>
    <w:rsid w:val="003B3E5C"/>
    <w:rsid w:val="003D136C"/>
    <w:rsid w:val="003D3C0D"/>
    <w:rsid w:val="003D47FD"/>
    <w:rsid w:val="003D4D8E"/>
    <w:rsid w:val="003D5E56"/>
    <w:rsid w:val="003E7020"/>
    <w:rsid w:val="003F132E"/>
    <w:rsid w:val="00402C87"/>
    <w:rsid w:val="00405A28"/>
    <w:rsid w:val="004111C5"/>
    <w:rsid w:val="004123D6"/>
    <w:rsid w:val="004166EE"/>
    <w:rsid w:val="004208C9"/>
    <w:rsid w:val="00421D12"/>
    <w:rsid w:val="00434DF0"/>
    <w:rsid w:val="00435562"/>
    <w:rsid w:val="004448B2"/>
    <w:rsid w:val="004472B5"/>
    <w:rsid w:val="004619C5"/>
    <w:rsid w:val="00463FF0"/>
    <w:rsid w:val="00467FE0"/>
    <w:rsid w:val="00485750"/>
    <w:rsid w:val="0049269A"/>
    <w:rsid w:val="00494434"/>
    <w:rsid w:val="004A1DAB"/>
    <w:rsid w:val="004A2D09"/>
    <w:rsid w:val="004A5D4E"/>
    <w:rsid w:val="004B2668"/>
    <w:rsid w:val="004C377E"/>
    <w:rsid w:val="004D3C7F"/>
    <w:rsid w:val="004D457C"/>
    <w:rsid w:val="004F097C"/>
    <w:rsid w:val="004F6ABA"/>
    <w:rsid w:val="004F6D08"/>
    <w:rsid w:val="0050163A"/>
    <w:rsid w:val="00505A88"/>
    <w:rsid w:val="005070AD"/>
    <w:rsid w:val="00510833"/>
    <w:rsid w:val="005129ED"/>
    <w:rsid w:val="00514F4C"/>
    <w:rsid w:val="00525F34"/>
    <w:rsid w:val="00532F27"/>
    <w:rsid w:val="005413E0"/>
    <w:rsid w:val="00547FDB"/>
    <w:rsid w:val="005570CE"/>
    <w:rsid w:val="00561965"/>
    <w:rsid w:val="00563369"/>
    <w:rsid w:val="00565551"/>
    <w:rsid w:val="00572D29"/>
    <w:rsid w:val="00575739"/>
    <w:rsid w:val="0058022D"/>
    <w:rsid w:val="00582150"/>
    <w:rsid w:val="00590F7A"/>
    <w:rsid w:val="00594823"/>
    <w:rsid w:val="00594938"/>
    <w:rsid w:val="0059779C"/>
    <w:rsid w:val="005A1362"/>
    <w:rsid w:val="005A32A7"/>
    <w:rsid w:val="005B501A"/>
    <w:rsid w:val="005C000F"/>
    <w:rsid w:val="005C7A29"/>
    <w:rsid w:val="005D2F23"/>
    <w:rsid w:val="005D3255"/>
    <w:rsid w:val="005D448C"/>
    <w:rsid w:val="005D7544"/>
    <w:rsid w:val="005F07E3"/>
    <w:rsid w:val="00607914"/>
    <w:rsid w:val="00615DD9"/>
    <w:rsid w:val="00625AB8"/>
    <w:rsid w:val="00634188"/>
    <w:rsid w:val="00645B85"/>
    <w:rsid w:val="00646676"/>
    <w:rsid w:val="00654AC8"/>
    <w:rsid w:val="00656447"/>
    <w:rsid w:val="006842A3"/>
    <w:rsid w:val="00687582"/>
    <w:rsid w:val="00692C61"/>
    <w:rsid w:val="006A0C84"/>
    <w:rsid w:val="006A1163"/>
    <w:rsid w:val="006A1722"/>
    <w:rsid w:val="006A2E25"/>
    <w:rsid w:val="006A7201"/>
    <w:rsid w:val="006B727E"/>
    <w:rsid w:val="006C7B9D"/>
    <w:rsid w:val="006D16FB"/>
    <w:rsid w:val="006D493F"/>
    <w:rsid w:val="006E399D"/>
    <w:rsid w:val="006E74A2"/>
    <w:rsid w:val="006F144F"/>
    <w:rsid w:val="006F538D"/>
    <w:rsid w:val="00701BA2"/>
    <w:rsid w:val="00704655"/>
    <w:rsid w:val="00704743"/>
    <w:rsid w:val="00713F65"/>
    <w:rsid w:val="007213AF"/>
    <w:rsid w:val="00723612"/>
    <w:rsid w:val="00724F28"/>
    <w:rsid w:val="00730ACA"/>
    <w:rsid w:val="007330B8"/>
    <w:rsid w:val="007377E5"/>
    <w:rsid w:val="00741CB6"/>
    <w:rsid w:val="00757373"/>
    <w:rsid w:val="00761FF9"/>
    <w:rsid w:val="00762122"/>
    <w:rsid w:val="00765C21"/>
    <w:rsid w:val="007725BB"/>
    <w:rsid w:val="007801A4"/>
    <w:rsid w:val="0078068E"/>
    <w:rsid w:val="00780B8C"/>
    <w:rsid w:val="00781D49"/>
    <w:rsid w:val="00785D79"/>
    <w:rsid w:val="00790F44"/>
    <w:rsid w:val="00796780"/>
    <w:rsid w:val="00796F0B"/>
    <w:rsid w:val="007A7EDC"/>
    <w:rsid w:val="007B1C0C"/>
    <w:rsid w:val="007B2426"/>
    <w:rsid w:val="007B5E0A"/>
    <w:rsid w:val="007C0131"/>
    <w:rsid w:val="007C1FDE"/>
    <w:rsid w:val="007D43BA"/>
    <w:rsid w:val="007D4A49"/>
    <w:rsid w:val="007D4C9C"/>
    <w:rsid w:val="007E4335"/>
    <w:rsid w:val="007E59E7"/>
    <w:rsid w:val="007F19F4"/>
    <w:rsid w:val="007F1E72"/>
    <w:rsid w:val="007F203E"/>
    <w:rsid w:val="007F43FD"/>
    <w:rsid w:val="007F5095"/>
    <w:rsid w:val="007F5A65"/>
    <w:rsid w:val="007F7D9E"/>
    <w:rsid w:val="00800712"/>
    <w:rsid w:val="00806763"/>
    <w:rsid w:val="008121B1"/>
    <w:rsid w:val="008142B8"/>
    <w:rsid w:val="008215C0"/>
    <w:rsid w:val="00836B70"/>
    <w:rsid w:val="00843289"/>
    <w:rsid w:val="008456C2"/>
    <w:rsid w:val="00852271"/>
    <w:rsid w:val="00852CB2"/>
    <w:rsid w:val="00853534"/>
    <w:rsid w:val="00853D1B"/>
    <w:rsid w:val="008559CD"/>
    <w:rsid w:val="00860C57"/>
    <w:rsid w:val="00863257"/>
    <w:rsid w:val="00864EF7"/>
    <w:rsid w:val="008706CB"/>
    <w:rsid w:val="008726EB"/>
    <w:rsid w:val="008941EB"/>
    <w:rsid w:val="0089435F"/>
    <w:rsid w:val="008A3C34"/>
    <w:rsid w:val="008B0A57"/>
    <w:rsid w:val="008C7D24"/>
    <w:rsid w:val="008D279D"/>
    <w:rsid w:val="008D6E72"/>
    <w:rsid w:val="008E0500"/>
    <w:rsid w:val="008E5C7C"/>
    <w:rsid w:val="008F1E52"/>
    <w:rsid w:val="0090089D"/>
    <w:rsid w:val="00906C56"/>
    <w:rsid w:val="00910244"/>
    <w:rsid w:val="009175C7"/>
    <w:rsid w:val="00931489"/>
    <w:rsid w:val="00934069"/>
    <w:rsid w:val="009537CC"/>
    <w:rsid w:val="009542C0"/>
    <w:rsid w:val="00963CF3"/>
    <w:rsid w:val="00972D69"/>
    <w:rsid w:val="009840A9"/>
    <w:rsid w:val="00990133"/>
    <w:rsid w:val="00993202"/>
    <w:rsid w:val="009958E4"/>
    <w:rsid w:val="00995CE7"/>
    <w:rsid w:val="009A4482"/>
    <w:rsid w:val="009B7223"/>
    <w:rsid w:val="009C4DCB"/>
    <w:rsid w:val="009C589F"/>
    <w:rsid w:val="009D5FD9"/>
    <w:rsid w:val="009E06ED"/>
    <w:rsid w:val="009E1D0A"/>
    <w:rsid w:val="009E43AA"/>
    <w:rsid w:val="009F60B1"/>
    <w:rsid w:val="00A01860"/>
    <w:rsid w:val="00A04DD2"/>
    <w:rsid w:val="00A14B80"/>
    <w:rsid w:val="00A15C19"/>
    <w:rsid w:val="00A23B8D"/>
    <w:rsid w:val="00A34BF2"/>
    <w:rsid w:val="00A369D1"/>
    <w:rsid w:val="00A37195"/>
    <w:rsid w:val="00A463B6"/>
    <w:rsid w:val="00A51155"/>
    <w:rsid w:val="00A54B72"/>
    <w:rsid w:val="00A652F3"/>
    <w:rsid w:val="00A70B99"/>
    <w:rsid w:val="00A7179F"/>
    <w:rsid w:val="00A735A6"/>
    <w:rsid w:val="00A834AE"/>
    <w:rsid w:val="00A849C2"/>
    <w:rsid w:val="00A87ACD"/>
    <w:rsid w:val="00A91086"/>
    <w:rsid w:val="00A927B5"/>
    <w:rsid w:val="00A9346B"/>
    <w:rsid w:val="00AA699A"/>
    <w:rsid w:val="00AA7835"/>
    <w:rsid w:val="00AB25DF"/>
    <w:rsid w:val="00AB3F50"/>
    <w:rsid w:val="00AB427E"/>
    <w:rsid w:val="00AE1F97"/>
    <w:rsid w:val="00AE3455"/>
    <w:rsid w:val="00AF2746"/>
    <w:rsid w:val="00AF411D"/>
    <w:rsid w:val="00B012D4"/>
    <w:rsid w:val="00B04423"/>
    <w:rsid w:val="00B222EA"/>
    <w:rsid w:val="00B2632C"/>
    <w:rsid w:val="00B31F4B"/>
    <w:rsid w:val="00B33555"/>
    <w:rsid w:val="00B33664"/>
    <w:rsid w:val="00B342C3"/>
    <w:rsid w:val="00B3557E"/>
    <w:rsid w:val="00B36BCF"/>
    <w:rsid w:val="00B44581"/>
    <w:rsid w:val="00B45803"/>
    <w:rsid w:val="00B50138"/>
    <w:rsid w:val="00B70145"/>
    <w:rsid w:val="00B7229E"/>
    <w:rsid w:val="00B81312"/>
    <w:rsid w:val="00B8267B"/>
    <w:rsid w:val="00B84AE6"/>
    <w:rsid w:val="00B9056C"/>
    <w:rsid w:val="00BA614B"/>
    <w:rsid w:val="00BA7D0D"/>
    <w:rsid w:val="00BB3377"/>
    <w:rsid w:val="00BB423D"/>
    <w:rsid w:val="00BB7C15"/>
    <w:rsid w:val="00BC2933"/>
    <w:rsid w:val="00BC71A4"/>
    <w:rsid w:val="00BC722E"/>
    <w:rsid w:val="00BD1FF2"/>
    <w:rsid w:val="00BE2267"/>
    <w:rsid w:val="00BE2B0A"/>
    <w:rsid w:val="00BE2E84"/>
    <w:rsid w:val="00BF577E"/>
    <w:rsid w:val="00BF5CFC"/>
    <w:rsid w:val="00BF6377"/>
    <w:rsid w:val="00C14EF4"/>
    <w:rsid w:val="00C159BE"/>
    <w:rsid w:val="00C15D8A"/>
    <w:rsid w:val="00C17D58"/>
    <w:rsid w:val="00C21226"/>
    <w:rsid w:val="00C236F2"/>
    <w:rsid w:val="00C24660"/>
    <w:rsid w:val="00C24C30"/>
    <w:rsid w:val="00C274D8"/>
    <w:rsid w:val="00C3448C"/>
    <w:rsid w:val="00C367BF"/>
    <w:rsid w:val="00C41958"/>
    <w:rsid w:val="00C54464"/>
    <w:rsid w:val="00C565D5"/>
    <w:rsid w:val="00C56D63"/>
    <w:rsid w:val="00C63407"/>
    <w:rsid w:val="00C65344"/>
    <w:rsid w:val="00C713CF"/>
    <w:rsid w:val="00C7495D"/>
    <w:rsid w:val="00C778F2"/>
    <w:rsid w:val="00C77B2E"/>
    <w:rsid w:val="00C818C8"/>
    <w:rsid w:val="00CA6D4C"/>
    <w:rsid w:val="00CB6545"/>
    <w:rsid w:val="00CC6541"/>
    <w:rsid w:val="00CD2AD2"/>
    <w:rsid w:val="00CD3987"/>
    <w:rsid w:val="00CE1230"/>
    <w:rsid w:val="00CE4A76"/>
    <w:rsid w:val="00CE68EC"/>
    <w:rsid w:val="00CE7E52"/>
    <w:rsid w:val="00CF406F"/>
    <w:rsid w:val="00CF5450"/>
    <w:rsid w:val="00CF6DB7"/>
    <w:rsid w:val="00D118FE"/>
    <w:rsid w:val="00D12B5C"/>
    <w:rsid w:val="00D152A3"/>
    <w:rsid w:val="00D157D6"/>
    <w:rsid w:val="00D21979"/>
    <w:rsid w:val="00D24B06"/>
    <w:rsid w:val="00D2576A"/>
    <w:rsid w:val="00D30651"/>
    <w:rsid w:val="00D32074"/>
    <w:rsid w:val="00D338C0"/>
    <w:rsid w:val="00D34E28"/>
    <w:rsid w:val="00D35056"/>
    <w:rsid w:val="00D43776"/>
    <w:rsid w:val="00D6269F"/>
    <w:rsid w:val="00D63465"/>
    <w:rsid w:val="00D655D0"/>
    <w:rsid w:val="00D66E7F"/>
    <w:rsid w:val="00D672A3"/>
    <w:rsid w:val="00D70DD9"/>
    <w:rsid w:val="00D76CD5"/>
    <w:rsid w:val="00D86559"/>
    <w:rsid w:val="00D875B2"/>
    <w:rsid w:val="00DA049D"/>
    <w:rsid w:val="00DA37EE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123CD"/>
    <w:rsid w:val="00E27F60"/>
    <w:rsid w:val="00E3669F"/>
    <w:rsid w:val="00E37D09"/>
    <w:rsid w:val="00E46321"/>
    <w:rsid w:val="00E47206"/>
    <w:rsid w:val="00E51968"/>
    <w:rsid w:val="00E523FC"/>
    <w:rsid w:val="00E535BD"/>
    <w:rsid w:val="00E5408E"/>
    <w:rsid w:val="00E56ABE"/>
    <w:rsid w:val="00E57057"/>
    <w:rsid w:val="00E62FB9"/>
    <w:rsid w:val="00E73CAF"/>
    <w:rsid w:val="00E9236E"/>
    <w:rsid w:val="00EA452A"/>
    <w:rsid w:val="00EC0008"/>
    <w:rsid w:val="00EC0068"/>
    <w:rsid w:val="00ED19D1"/>
    <w:rsid w:val="00EE2791"/>
    <w:rsid w:val="00EE622C"/>
    <w:rsid w:val="00EF0C01"/>
    <w:rsid w:val="00F0623E"/>
    <w:rsid w:val="00F158DA"/>
    <w:rsid w:val="00F17286"/>
    <w:rsid w:val="00F21E39"/>
    <w:rsid w:val="00F21F30"/>
    <w:rsid w:val="00F26AFD"/>
    <w:rsid w:val="00F3232E"/>
    <w:rsid w:val="00F323FD"/>
    <w:rsid w:val="00F40232"/>
    <w:rsid w:val="00F408AA"/>
    <w:rsid w:val="00F425AC"/>
    <w:rsid w:val="00F42794"/>
    <w:rsid w:val="00F44E31"/>
    <w:rsid w:val="00F47095"/>
    <w:rsid w:val="00F52455"/>
    <w:rsid w:val="00F52D2B"/>
    <w:rsid w:val="00F70CEF"/>
    <w:rsid w:val="00F75A98"/>
    <w:rsid w:val="00F85A25"/>
    <w:rsid w:val="00F9004C"/>
    <w:rsid w:val="00F919E6"/>
    <w:rsid w:val="00FA13E7"/>
    <w:rsid w:val="00FA6CF0"/>
    <w:rsid w:val="00FB22A0"/>
    <w:rsid w:val="00FC0204"/>
    <w:rsid w:val="00FC04EF"/>
    <w:rsid w:val="00FC1789"/>
    <w:rsid w:val="00FC251C"/>
    <w:rsid w:val="00FC6EE9"/>
    <w:rsid w:val="00FC73FA"/>
    <w:rsid w:val="00FD53CC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892E-85DB-4C7B-A263-A62F2457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  <w:style w:type="paragraph" w:customStyle="1" w:styleId="ListParagraph">
    <w:name w:val="List Paragraph"/>
    <w:basedOn w:val="a"/>
    <w:rsid w:val="007330B8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f0">
    <w:name w:val="Table Grid"/>
    <w:basedOn w:val="a1"/>
    <w:uiPriority w:val="59"/>
    <w:rsid w:val="0030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BD1A-8233-4890-98A8-1BF1BBDE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7028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2025-07-04T12:02:00Z</cp:lastPrinted>
  <dcterms:created xsi:type="dcterms:W3CDTF">2025-07-16T12:14:00Z</dcterms:created>
  <dcterms:modified xsi:type="dcterms:W3CDTF">2025-07-16T12:14:00Z</dcterms:modified>
</cp:coreProperties>
</file>