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6661AC" w:rsidRDefault="00F97F22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6661AC">
        <w:rPr>
          <w:rFonts w:ascii="Times New Roman" w:hAnsi="Times New Roman"/>
          <w:b/>
        </w:rPr>
        <w:t xml:space="preserve"> </w:t>
      </w:r>
    </w:p>
    <w:p w:rsidR="000A7383" w:rsidRPr="006661AC" w:rsidRDefault="001205C0">
      <w:pPr>
        <w:pStyle w:val="20"/>
        <w:spacing w:line="240" w:lineRule="auto"/>
        <w:ind w:right="5415"/>
      </w:pPr>
      <w:r w:rsidRPr="006661A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075285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8075285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6661AC" w:rsidRDefault="00896E31">
      <w:pPr>
        <w:pStyle w:val="a9"/>
        <w:spacing w:after="120"/>
        <w:rPr>
          <w:sz w:val="28"/>
        </w:rPr>
      </w:pPr>
      <w:r w:rsidRPr="006661AC">
        <w:rPr>
          <w:sz w:val="28"/>
        </w:rPr>
        <w:t>ГЛАВА  АДМИНИСТРАЦИИ  ГОРОДА  БАЙКОНУР</w:t>
      </w:r>
    </w:p>
    <w:p w:rsidR="000A7383" w:rsidRPr="006661AC" w:rsidRDefault="001205C0">
      <w:pPr>
        <w:pStyle w:val="2"/>
        <w:spacing w:after="120" w:line="480" w:lineRule="auto"/>
        <w:jc w:val="center"/>
      </w:pPr>
      <w:r w:rsidRPr="006661AC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11430" t="0" r="6350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C32B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6661AC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Pr="006661AC" w:rsidRDefault="00CA4F1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апреля 2025 г.</w:t>
      </w:r>
      <w:r w:rsidR="00896E31" w:rsidRPr="006661AC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96E31" w:rsidRPr="006661AC">
        <w:rPr>
          <w:rFonts w:ascii="Times New Roman" w:hAnsi="Times New Roman"/>
          <w:sz w:val="28"/>
          <w:szCs w:val="28"/>
        </w:rPr>
        <w:t xml:space="preserve">     №</w:t>
      </w:r>
      <w:r>
        <w:rPr>
          <w:rFonts w:ascii="Times New Roman" w:hAnsi="Times New Roman"/>
          <w:sz w:val="28"/>
          <w:szCs w:val="28"/>
        </w:rPr>
        <w:t xml:space="preserve"> 147</w:t>
      </w:r>
      <w:r w:rsidR="00896E31" w:rsidRPr="006661AC">
        <w:rPr>
          <w:rFonts w:ascii="Times New Roman" w:hAnsi="Times New Roman"/>
          <w:sz w:val="28"/>
          <w:szCs w:val="28"/>
        </w:rPr>
        <w:t xml:space="preserve">  </w:t>
      </w:r>
    </w:p>
    <w:p w:rsidR="00F6273D" w:rsidRPr="006661AC" w:rsidRDefault="005911C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6661AC">
        <w:rPr>
          <w:rFonts w:ascii="Times New Roman" w:hAnsi="Times New Roman"/>
          <w:b/>
          <w:sz w:val="28"/>
          <w:szCs w:val="28"/>
        </w:rPr>
        <w:t>О внесении изменени</w:t>
      </w:r>
      <w:r w:rsidR="00C92B14" w:rsidRPr="006661AC">
        <w:rPr>
          <w:rFonts w:ascii="Times New Roman" w:hAnsi="Times New Roman"/>
          <w:b/>
          <w:sz w:val="28"/>
          <w:szCs w:val="28"/>
        </w:rPr>
        <w:t>й</w:t>
      </w:r>
    </w:p>
    <w:p w:rsidR="00F826F6" w:rsidRPr="006661AC" w:rsidRDefault="00F77328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6661AC">
        <w:rPr>
          <w:rFonts w:ascii="Times New Roman" w:hAnsi="Times New Roman"/>
          <w:b/>
          <w:sz w:val="28"/>
          <w:szCs w:val="28"/>
        </w:rPr>
        <w:t xml:space="preserve">в </w:t>
      </w:r>
      <w:r w:rsidR="00542B82" w:rsidRPr="006661AC">
        <w:rPr>
          <w:rFonts w:ascii="Times New Roman" w:hAnsi="Times New Roman"/>
          <w:b/>
          <w:sz w:val="28"/>
          <w:szCs w:val="28"/>
        </w:rPr>
        <w:t>постановление Главы</w:t>
      </w:r>
    </w:p>
    <w:p w:rsidR="00F77328" w:rsidRPr="006661AC" w:rsidRDefault="00F826F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6661AC"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646320" w:rsidRPr="006661AC">
        <w:rPr>
          <w:rFonts w:ascii="Times New Roman" w:hAnsi="Times New Roman"/>
          <w:b/>
          <w:sz w:val="28"/>
          <w:szCs w:val="28"/>
        </w:rPr>
        <w:t xml:space="preserve"> </w:t>
      </w:r>
      <w:r w:rsidR="00F3341B" w:rsidRPr="006661AC">
        <w:rPr>
          <w:rFonts w:ascii="Times New Roman" w:hAnsi="Times New Roman"/>
          <w:b/>
          <w:sz w:val="28"/>
          <w:szCs w:val="28"/>
        </w:rPr>
        <w:t xml:space="preserve">от </w:t>
      </w:r>
      <w:r w:rsidR="002B12D0" w:rsidRPr="006661AC">
        <w:rPr>
          <w:rFonts w:ascii="Times New Roman" w:hAnsi="Times New Roman"/>
          <w:b/>
          <w:sz w:val="28"/>
          <w:szCs w:val="28"/>
        </w:rPr>
        <w:t>18</w:t>
      </w:r>
      <w:r w:rsidR="00153928" w:rsidRPr="006661AC">
        <w:rPr>
          <w:rFonts w:ascii="Times New Roman" w:hAnsi="Times New Roman"/>
          <w:b/>
          <w:sz w:val="28"/>
          <w:szCs w:val="28"/>
        </w:rPr>
        <w:t xml:space="preserve"> апреля 20</w:t>
      </w:r>
      <w:r w:rsidR="002B12D0" w:rsidRPr="006661AC">
        <w:rPr>
          <w:rFonts w:ascii="Times New Roman" w:hAnsi="Times New Roman"/>
          <w:b/>
          <w:sz w:val="28"/>
          <w:szCs w:val="28"/>
        </w:rPr>
        <w:t>19</w:t>
      </w:r>
      <w:r w:rsidR="00F3341B" w:rsidRPr="006661AC">
        <w:rPr>
          <w:rFonts w:ascii="Times New Roman" w:hAnsi="Times New Roman"/>
          <w:b/>
          <w:sz w:val="28"/>
          <w:szCs w:val="28"/>
        </w:rPr>
        <w:t xml:space="preserve"> г. № </w:t>
      </w:r>
      <w:r w:rsidR="002B12D0" w:rsidRPr="006661AC">
        <w:rPr>
          <w:rFonts w:ascii="Times New Roman" w:hAnsi="Times New Roman"/>
          <w:b/>
          <w:sz w:val="28"/>
          <w:szCs w:val="28"/>
        </w:rPr>
        <w:t>165</w:t>
      </w:r>
    </w:p>
    <w:bookmarkEnd w:id="0"/>
    <w:p w:rsidR="00646320" w:rsidRPr="006661AC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Pr="006661AC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B12D0" w:rsidRPr="004C7A90" w:rsidRDefault="002B12D0" w:rsidP="000C69EC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lk48720262"/>
      <w:r w:rsidRPr="006661A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                      и Республикой Казахстан о статусе города Байконур, порядке формирования     и статусе его органов исполнительной власти от 23 декабря 1995 г.,                             в соответствии с </w:t>
      </w:r>
      <w:r w:rsidR="000553D6" w:rsidRPr="006661AC">
        <w:rPr>
          <w:rFonts w:ascii="Times New Roman" w:hAnsi="Times New Roman"/>
          <w:sz w:val="28"/>
          <w:szCs w:val="28"/>
        </w:rPr>
        <w:t xml:space="preserve">постановлением Главы </w:t>
      </w:r>
      <w:r w:rsidR="000553D6" w:rsidRPr="004C7A90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Байконур                 от 29 октября 2024 г. № 365 «О мерах социальной поддержки многодетных семей в городе Байконур», </w:t>
      </w:r>
      <w:r w:rsidRPr="004C7A90">
        <w:rPr>
          <w:rFonts w:ascii="Times New Roman" w:hAnsi="Times New Roman"/>
          <w:color w:val="000000"/>
          <w:sz w:val="28"/>
          <w:szCs w:val="28"/>
        </w:rPr>
        <w:t>с целью приведения нормативных правовых актов Главы администрации города Байконур</w:t>
      </w:r>
      <w:r w:rsidR="0070775E" w:rsidRPr="004C7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7A90">
        <w:rPr>
          <w:rFonts w:ascii="Times New Roman" w:hAnsi="Times New Roman"/>
          <w:color w:val="000000"/>
          <w:sz w:val="28"/>
          <w:szCs w:val="28"/>
        </w:rPr>
        <w:t xml:space="preserve">в соответствие законодательству Российской Федерации </w:t>
      </w:r>
    </w:p>
    <w:p w:rsidR="00646320" w:rsidRPr="004C7A90" w:rsidRDefault="00646320" w:rsidP="000C69EC">
      <w:pPr>
        <w:spacing w:after="0" w:line="312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C7A90">
        <w:rPr>
          <w:rFonts w:ascii="Times New Roman" w:hAnsi="Times New Roman"/>
          <w:b/>
          <w:color w:val="000000"/>
          <w:sz w:val="28"/>
          <w:szCs w:val="28"/>
        </w:rPr>
        <w:t>ПОСТАНОВЛЯЮ:</w:t>
      </w:r>
    </w:p>
    <w:bookmarkEnd w:id="1"/>
    <w:p w:rsidR="00626644" w:rsidRPr="004C7A90" w:rsidRDefault="00646320" w:rsidP="00C92B14">
      <w:pPr>
        <w:numPr>
          <w:ilvl w:val="0"/>
          <w:numId w:val="12"/>
        </w:numPr>
        <w:tabs>
          <w:tab w:val="clear" w:pos="720"/>
          <w:tab w:val="num" w:pos="0"/>
          <w:tab w:val="left" w:pos="709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709"/>
        <w:jc w:val="both"/>
        <w:rPr>
          <w:rFonts w:ascii="Times New Roman" w:hAnsi="Times New Roman" w:cs="Courier New"/>
          <w:color w:val="000000"/>
          <w:sz w:val="28"/>
          <w:szCs w:val="28"/>
        </w:rPr>
      </w:pPr>
      <w:r w:rsidRPr="004C7A90">
        <w:rPr>
          <w:rFonts w:ascii="Times New Roman" w:hAnsi="Times New Roman" w:cs="Arial"/>
          <w:color w:val="000000"/>
          <w:sz w:val="28"/>
          <w:szCs w:val="28"/>
        </w:rPr>
        <w:t xml:space="preserve">Внести в </w:t>
      </w:r>
      <w:r w:rsidRPr="004C7A90">
        <w:rPr>
          <w:rFonts w:ascii="Times New Roman" w:hAnsi="Times New Roman" w:cs="Courier New"/>
          <w:color w:val="000000"/>
          <w:sz w:val="28"/>
          <w:szCs w:val="28"/>
        </w:rPr>
        <w:t>постановлени</w:t>
      </w:r>
      <w:r w:rsidR="00626644" w:rsidRPr="004C7A90">
        <w:rPr>
          <w:rFonts w:ascii="Times New Roman" w:hAnsi="Times New Roman" w:cs="Courier New"/>
          <w:color w:val="000000"/>
          <w:sz w:val="28"/>
          <w:szCs w:val="28"/>
        </w:rPr>
        <w:t>е</w:t>
      </w:r>
      <w:r w:rsidR="00F826F6" w:rsidRPr="004C7A90">
        <w:rPr>
          <w:rFonts w:ascii="Times New Roman" w:hAnsi="Times New Roman" w:cs="Courier New"/>
          <w:color w:val="000000"/>
          <w:sz w:val="28"/>
          <w:szCs w:val="28"/>
        </w:rPr>
        <w:t xml:space="preserve"> Главы администрации города Байконур</w:t>
      </w:r>
      <w:r w:rsidR="00705AC1" w:rsidRPr="004C7A90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6A1115" w:rsidRPr="004C7A90">
        <w:rPr>
          <w:rFonts w:ascii="Times New Roman" w:hAnsi="Times New Roman" w:cs="Courier New"/>
          <w:color w:val="000000"/>
          <w:sz w:val="28"/>
          <w:szCs w:val="28"/>
        </w:rPr>
        <w:t xml:space="preserve">              </w:t>
      </w:r>
      <w:r w:rsidR="00F3341B" w:rsidRPr="004C7A90">
        <w:rPr>
          <w:rFonts w:ascii="Times New Roman" w:hAnsi="Times New Roman" w:cs="Courier New"/>
          <w:color w:val="000000"/>
          <w:sz w:val="28"/>
          <w:szCs w:val="28"/>
        </w:rPr>
        <w:t xml:space="preserve">от </w:t>
      </w:r>
      <w:r w:rsidR="002B12D0" w:rsidRPr="004C7A90">
        <w:rPr>
          <w:rFonts w:ascii="Times New Roman" w:hAnsi="Times New Roman" w:cs="Courier New"/>
          <w:color w:val="000000"/>
          <w:sz w:val="28"/>
          <w:szCs w:val="28"/>
        </w:rPr>
        <w:t>18</w:t>
      </w:r>
      <w:r w:rsidR="004B6A25" w:rsidRPr="004C7A90">
        <w:rPr>
          <w:rFonts w:ascii="Times New Roman" w:hAnsi="Times New Roman" w:cs="Courier New"/>
          <w:color w:val="000000"/>
          <w:sz w:val="28"/>
          <w:szCs w:val="28"/>
        </w:rPr>
        <w:t xml:space="preserve"> апреля 20</w:t>
      </w:r>
      <w:r w:rsidR="002B12D0" w:rsidRPr="004C7A90">
        <w:rPr>
          <w:rFonts w:ascii="Times New Roman" w:hAnsi="Times New Roman" w:cs="Courier New"/>
          <w:color w:val="000000"/>
          <w:sz w:val="28"/>
          <w:szCs w:val="28"/>
        </w:rPr>
        <w:t>19</w:t>
      </w:r>
      <w:r w:rsidR="00F3341B" w:rsidRPr="004C7A90">
        <w:rPr>
          <w:rFonts w:ascii="Times New Roman" w:hAnsi="Times New Roman" w:cs="Courier New"/>
          <w:color w:val="000000"/>
          <w:sz w:val="28"/>
          <w:szCs w:val="28"/>
        </w:rPr>
        <w:t xml:space="preserve"> г. № </w:t>
      </w:r>
      <w:r w:rsidR="002B12D0" w:rsidRPr="004C7A90">
        <w:rPr>
          <w:rFonts w:ascii="Times New Roman" w:hAnsi="Times New Roman" w:cs="Courier New"/>
          <w:color w:val="000000"/>
          <w:sz w:val="28"/>
          <w:szCs w:val="28"/>
        </w:rPr>
        <w:t>165</w:t>
      </w:r>
      <w:r w:rsidR="00F3341B" w:rsidRPr="004C7A90">
        <w:rPr>
          <w:rFonts w:ascii="Times New Roman" w:hAnsi="Times New Roman" w:cs="Courier New"/>
          <w:color w:val="000000"/>
          <w:sz w:val="28"/>
          <w:szCs w:val="28"/>
        </w:rPr>
        <w:t xml:space="preserve"> </w:t>
      </w:r>
      <w:r w:rsidR="00626644" w:rsidRPr="004C7A90">
        <w:rPr>
          <w:rFonts w:ascii="Times New Roman" w:hAnsi="Times New Roman" w:cs="Courier New"/>
          <w:color w:val="000000"/>
          <w:sz w:val="28"/>
          <w:szCs w:val="28"/>
        </w:rPr>
        <w:t>«</w:t>
      </w:r>
      <w:r w:rsidR="00C92B14" w:rsidRPr="004C7A90">
        <w:rPr>
          <w:rFonts w:ascii="Times New Roman" w:hAnsi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государственной услуги «Установление статуса многодетной семьи (выдача, продление действия, выдача дубликата удостоверения многодетной семьи)» (с изменениями) </w:t>
      </w:r>
      <w:r w:rsidR="00E93F42" w:rsidRPr="004C7A90">
        <w:rPr>
          <w:rFonts w:ascii="Times New Roman" w:hAnsi="Times New Roman" w:cs="Arial"/>
          <w:color w:val="000000"/>
          <w:sz w:val="28"/>
          <w:szCs w:val="28"/>
        </w:rPr>
        <w:t xml:space="preserve">(далее соответственно – Постановление, Административный регламент) </w:t>
      </w:r>
      <w:r w:rsidR="00626644" w:rsidRPr="004C7A90">
        <w:rPr>
          <w:rFonts w:ascii="Times New Roman" w:hAnsi="Times New Roman" w:cs="Courier New"/>
          <w:color w:val="000000"/>
          <w:sz w:val="28"/>
          <w:szCs w:val="28"/>
        </w:rPr>
        <w:t>следующ</w:t>
      </w:r>
      <w:r w:rsidR="002B12D0" w:rsidRPr="004C7A90">
        <w:rPr>
          <w:rFonts w:ascii="Times New Roman" w:hAnsi="Times New Roman" w:cs="Courier New"/>
          <w:color w:val="000000"/>
          <w:sz w:val="28"/>
          <w:szCs w:val="28"/>
        </w:rPr>
        <w:t>и</w:t>
      </w:r>
      <w:r w:rsidR="00486CD0" w:rsidRPr="004C7A90">
        <w:rPr>
          <w:rFonts w:ascii="Times New Roman" w:hAnsi="Times New Roman" w:cs="Courier New"/>
          <w:color w:val="000000"/>
          <w:sz w:val="28"/>
          <w:szCs w:val="28"/>
        </w:rPr>
        <w:t>е</w:t>
      </w:r>
      <w:r w:rsidR="00626644" w:rsidRPr="004C7A90">
        <w:rPr>
          <w:rFonts w:ascii="Times New Roman" w:hAnsi="Times New Roman" w:cs="Courier New"/>
          <w:color w:val="000000"/>
          <w:sz w:val="28"/>
          <w:szCs w:val="28"/>
        </w:rPr>
        <w:t xml:space="preserve"> изменен</w:t>
      </w:r>
      <w:r w:rsidR="00E5084D" w:rsidRPr="004C7A90">
        <w:rPr>
          <w:rFonts w:ascii="Times New Roman" w:hAnsi="Times New Roman" w:cs="Courier New"/>
          <w:color w:val="000000"/>
          <w:sz w:val="28"/>
          <w:szCs w:val="28"/>
        </w:rPr>
        <w:t>и</w:t>
      </w:r>
      <w:r w:rsidR="002B12D0" w:rsidRPr="004C7A90">
        <w:rPr>
          <w:rFonts w:ascii="Times New Roman" w:hAnsi="Times New Roman" w:cs="Courier New"/>
          <w:color w:val="000000"/>
          <w:sz w:val="28"/>
          <w:szCs w:val="28"/>
        </w:rPr>
        <w:t>я</w:t>
      </w:r>
      <w:r w:rsidR="00626644" w:rsidRPr="004C7A90">
        <w:rPr>
          <w:rFonts w:ascii="Times New Roman" w:hAnsi="Times New Roman" w:cs="Courier New"/>
          <w:color w:val="000000"/>
          <w:sz w:val="28"/>
          <w:szCs w:val="28"/>
        </w:rPr>
        <w:t>:</w:t>
      </w:r>
    </w:p>
    <w:p w:rsidR="00E63669" w:rsidRPr="004C7A90" w:rsidRDefault="00C92B14" w:rsidP="00781DE1">
      <w:pPr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C7A90">
        <w:rPr>
          <w:rFonts w:ascii="Times New Roman" w:hAnsi="Times New Roman"/>
          <w:color w:val="000000"/>
          <w:sz w:val="28"/>
          <w:szCs w:val="28"/>
        </w:rPr>
        <w:t>П</w:t>
      </w:r>
      <w:r w:rsidR="006A1115" w:rsidRPr="004C7A90">
        <w:rPr>
          <w:rFonts w:ascii="Times New Roman" w:hAnsi="Times New Roman"/>
          <w:color w:val="000000"/>
          <w:sz w:val="28"/>
          <w:szCs w:val="28"/>
        </w:rPr>
        <w:t>реамбул</w:t>
      </w:r>
      <w:r w:rsidRPr="004C7A90">
        <w:rPr>
          <w:rFonts w:ascii="Times New Roman" w:hAnsi="Times New Roman"/>
          <w:color w:val="000000"/>
          <w:sz w:val="28"/>
          <w:szCs w:val="28"/>
        </w:rPr>
        <w:t>у</w:t>
      </w:r>
      <w:r w:rsidR="006A1115" w:rsidRPr="004C7A90">
        <w:rPr>
          <w:rFonts w:ascii="Times New Roman" w:hAnsi="Times New Roman"/>
          <w:color w:val="000000"/>
          <w:sz w:val="28"/>
          <w:szCs w:val="28"/>
        </w:rPr>
        <w:t xml:space="preserve"> Постановления </w:t>
      </w:r>
      <w:r w:rsidRPr="004C7A90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C92B14" w:rsidRPr="004C7A90" w:rsidRDefault="00C92B14" w:rsidP="00C92B14">
      <w:pPr>
        <w:pStyle w:val="ConsPlusNormal"/>
        <w:spacing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A90">
        <w:rPr>
          <w:rFonts w:ascii="Times New Roman" w:hAnsi="Times New Roman"/>
          <w:color w:val="000000"/>
          <w:sz w:val="28"/>
          <w:szCs w:val="28"/>
        </w:rPr>
        <w:t>«</w:t>
      </w:r>
      <w:r w:rsidRPr="004C7A90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Соглашения между Российской Федерацией                               и Республикой Казахстан о статусе города Байконур, порядке формирования                       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C7A90">
          <w:rPr>
            <w:rFonts w:ascii="Times New Roman" w:hAnsi="Times New Roman" w:cs="Times New Roman"/>
            <w:color w:val="000000"/>
            <w:sz w:val="28"/>
            <w:szCs w:val="28"/>
          </w:rPr>
          <w:t>1995 г</w:t>
        </w:r>
      </w:smartTag>
      <w:r w:rsidRPr="004C7A90">
        <w:rPr>
          <w:rFonts w:ascii="Times New Roman" w:hAnsi="Times New Roman" w:cs="Times New Roman"/>
          <w:color w:val="000000"/>
          <w:sz w:val="28"/>
          <w:szCs w:val="28"/>
        </w:rPr>
        <w:t>.                             и в соответствии с</w:t>
      </w:r>
      <w:r w:rsidRPr="004C7A90">
        <w:rPr>
          <w:rFonts w:ascii="Times New Roman" w:hAnsi="Times New Roman"/>
          <w:color w:val="000000"/>
          <w:sz w:val="28"/>
          <w:szCs w:val="28"/>
        </w:rPr>
        <w:t xml:space="preserve"> Указом </w:t>
      </w:r>
      <w:r w:rsidR="00D2511C">
        <w:rPr>
          <w:rFonts w:ascii="Times New Roman" w:hAnsi="Times New Roman"/>
          <w:color w:val="000000"/>
          <w:sz w:val="28"/>
          <w:szCs w:val="28"/>
        </w:rPr>
        <w:t>П</w:t>
      </w:r>
      <w:r w:rsidRPr="004C7A90">
        <w:rPr>
          <w:rFonts w:ascii="Times New Roman" w:hAnsi="Times New Roman"/>
          <w:color w:val="000000"/>
          <w:sz w:val="28"/>
          <w:szCs w:val="28"/>
        </w:rPr>
        <w:t xml:space="preserve">резидента Российской Федерации                                     от 23 января 2024 г. № 63 «О мерах социальной поддержки многодетных семей», </w:t>
      </w:r>
      <w:r w:rsidR="00707D95" w:rsidRPr="004C7A90">
        <w:rPr>
          <w:rFonts w:ascii="Times New Roman" w:hAnsi="Times New Roman"/>
          <w:color w:val="000000"/>
          <w:sz w:val="28"/>
          <w:szCs w:val="28"/>
        </w:rPr>
        <w:t>постановлением Главы администрации города Байконур                           о</w:t>
      </w:r>
      <w:r w:rsidR="004122A3" w:rsidRPr="004C7A90">
        <w:rPr>
          <w:rFonts w:ascii="Times New Roman" w:hAnsi="Times New Roman"/>
          <w:color w:val="000000"/>
          <w:sz w:val="28"/>
          <w:szCs w:val="28"/>
        </w:rPr>
        <w:t xml:space="preserve">т 29 октября 2024 г. № 365 «О мерах социальной поддержки многодетных семей </w:t>
      </w:r>
      <w:r w:rsidR="004122A3" w:rsidRPr="004C7A90">
        <w:rPr>
          <w:rFonts w:ascii="Times New Roman" w:hAnsi="Times New Roman"/>
          <w:color w:val="000000"/>
          <w:sz w:val="28"/>
          <w:szCs w:val="28"/>
        </w:rPr>
        <w:lastRenderedPageBreak/>
        <w:t>в городе Байконур»</w:t>
      </w:r>
      <w:r w:rsidR="00D2511C">
        <w:rPr>
          <w:rFonts w:ascii="Times New Roman" w:hAnsi="Times New Roman"/>
          <w:color w:val="000000"/>
          <w:sz w:val="28"/>
          <w:szCs w:val="28"/>
        </w:rPr>
        <w:t>,</w:t>
      </w:r>
      <w:r w:rsidRPr="004C7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1DE1" w:rsidRPr="004C7A90">
        <w:rPr>
          <w:rFonts w:ascii="Times New Roman" w:hAnsi="Times New Roman"/>
          <w:color w:val="000000"/>
          <w:sz w:val="28"/>
          <w:szCs w:val="28"/>
        </w:rPr>
        <w:t>с целью</w:t>
      </w:r>
      <w:r w:rsidRPr="004C7A90">
        <w:rPr>
          <w:rFonts w:ascii="Times New Roman" w:hAnsi="Times New Roman"/>
          <w:color w:val="000000"/>
          <w:sz w:val="28"/>
          <w:szCs w:val="28"/>
        </w:rPr>
        <w:t xml:space="preserve"> упорядочения процедур, связанных </w:t>
      </w:r>
      <w:r w:rsidR="00707D95" w:rsidRPr="004C7A90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4C7A90">
        <w:rPr>
          <w:rFonts w:ascii="Times New Roman" w:hAnsi="Times New Roman"/>
          <w:color w:val="000000"/>
          <w:sz w:val="28"/>
          <w:szCs w:val="28"/>
        </w:rPr>
        <w:t xml:space="preserve">с предоставлением государственной услуги </w:t>
      </w:r>
      <w:r w:rsidR="00781DE1" w:rsidRPr="004C7A90">
        <w:rPr>
          <w:rFonts w:ascii="Times New Roman" w:hAnsi="Times New Roman"/>
          <w:color w:val="000000"/>
          <w:sz w:val="28"/>
          <w:szCs w:val="28"/>
        </w:rPr>
        <w:t>«У</w:t>
      </w:r>
      <w:r w:rsidRPr="004C7A90">
        <w:rPr>
          <w:rFonts w:ascii="Times New Roman" w:hAnsi="Times New Roman"/>
          <w:color w:val="000000"/>
          <w:sz w:val="28"/>
          <w:szCs w:val="28"/>
        </w:rPr>
        <w:t>становлени</w:t>
      </w:r>
      <w:r w:rsidR="00781DE1" w:rsidRPr="004C7A90">
        <w:rPr>
          <w:rFonts w:ascii="Times New Roman" w:hAnsi="Times New Roman"/>
          <w:color w:val="000000"/>
          <w:sz w:val="28"/>
          <w:szCs w:val="28"/>
        </w:rPr>
        <w:t>е</w:t>
      </w:r>
      <w:r w:rsidRPr="004C7A90">
        <w:rPr>
          <w:rFonts w:ascii="Times New Roman" w:hAnsi="Times New Roman"/>
          <w:color w:val="000000"/>
          <w:sz w:val="28"/>
          <w:szCs w:val="28"/>
        </w:rPr>
        <w:t xml:space="preserve"> статуса многодетной семьи (выдача, продление действия, выдача дубликата удостоверения многодетной семьи)</w:t>
      </w:r>
      <w:r w:rsidR="00781DE1" w:rsidRPr="004C7A90">
        <w:rPr>
          <w:rFonts w:ascii="Times New Roman" w:hAnsi="Times New Roman"/>
          <w:color w:val="000000"/>
          <w:sz w:val="28"/>
          <w:szCs w:val="28"/>
        </w:rPr>
        <w:t>»</w:t>
      </w:r>
      <w:r w:rsidRPr="004C7A90">
        <w:rPr>
          <w:rFonts w:ascii="Times New Roman" w:hAnsi="Times New Roman"/>
          <w:color w:val="000000"/>
          <w:sz w:val="28"/>
          <w:szCs w:val="28"/>
        </w:rPr>
        <w:t>»</w:t>
      </w:r>
      <w:r w:rsidR="00781DE1" w:rsidRPr="004C7A90">
        <w:rPr>
          <w:rFonts w:ascii="Times New Roman" w:hAnsi="Times New Roman"/>
          <w:color w:val="000000"/>
          <w:sz w:val="28"/>
          <w:szCs w:val="28"/>
        </w:rPr>
        <w:t>.</w:t>
      </w:r>
      <w:r w:rsidRPr="004C7A9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3669" w:rsidRPr="004C7A90" w:rsidRDefault="00845CE7" w:rsidP="00472583">
      <w:pPr>
        <w:numPr>
          <w:ilvl w:val="0"/>
          <w:numId w:val="12"/>
        </w:numPr>
        <w:tabs>
          <w:tab w:val="clear" w:pos="720"/>
          <w:tab w:val="num" w:pos="0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Абзац</w:t>
      </w:r>
      <w:r w:rsidR="004725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511C">
        <w:rPr>
          <w:rFonts w:ascii="Times New Roman" w:hAnsi="Times New Roman"/>
          <w:color w:val="000000"/>
          <w:sz w:val="28"/>
          <w:szCs w:val="28"/>
        </w:rPr>
        <w:t>второй</w:t>
      </w:r>
      <w:r w:rsidR="004725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583" w:rsidRPr="004C7A90">
        <w:rPr>
          <w:rFonts w:ascii="Times New Roman" w:hAnsi="Times New Roman"/>
          <w:color w:val="000000"/>
          <w:sz w:val="28"/>
          <w:szCs w:val="28"/>
        </w:rPr>
        <w:t xml:space="preserve">подпункта 1.2.2 пункта 1.2 раздела II </w:t>
      </w:r>
      <w:r w:rsidR="00472583" w:rsidRPr="004C7A90">
        <w:rPr>
          <w:rFonts w:ascii="Times New Roman" w:hAnsi="Times New Roman" w:cs="Arial"/>
          <w:color w:val="000000"/>
          <w:sz w:val="28"/>
          <w:szCs w:val="28"/>
        </w:rPr>
        <w:t>Административного регламента</w:t>
      </w:r>
      <w:r w:rsidR="00472583" w:rsidRPr="004C7A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72583">
        <w:rPr>
          <w:rFonts w:ascii="Times New Roman" w:hAnsi="Times New Roman"/>
          <w:color w:val="000000"/>
          <w:sz w:val="28"/>
          <w:szCs w:val="28"/>
        </w:rPr>
        <w:t>изложить в следующей редакции</w:t>
      </w:r>
      <w:r w:rsidR="00E63669" w:rsidRPr="004C7A90">
        <w:rPr>
          <w:rFonts w:ascii="Times New Roman" w:hAnsi="Times New Roman"/>
          <w:color w:val="000000"/>
          <w:sz w:val="28"/>
          <w:szCs w:val="28"/>
        </w:rPr>
        <w:t>:</w:t>
      </w:r>
    </w:p>
    <w:p w:rsidR="00472583" w:rsidRDefault="00472583" w:rsidP="00DD341D">
      <w:pPr>
        <w:widowControl w:val="0"/>
        <w:tabs>
          <w:tab w:val="left" w:pos="0"/>
          <w:tab w:val="left" w:pos="1134"/>
          <w:tab w:val="left" w:pos="1418"/>
        </w:tabs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472583">
        <w:rPr>
          <w:rFonts w:ascii="Times New Roman" w:hAnsi="Times New Roman"/>
          <w:color w:val="000000"/>
          <w:sz w:val="28"/>
          <w:szCs w:val="28"/>
        </w:rPr>
        <w:t xml:space="preserve">один из родителей (усыновителей) детей, единственный родитель (усыновитель) детей, родитель с которым по решению суда определено место жительство детей (в случае расторжения брака), являющийся гражданином Российской Федерации, имеющий в составе семьи трех и более   несовершеннолетних детей до достижения старшим ребенком из трех младших несовершеннолетних детей возраста 18 лет или возраста 23 лет при условии его обучения в организации, осуществляющей образовательную деятельность, по очной форме обучения, зарегистрированные по месту жительства/пребывания в городе Байконур (допускается наличие у одного из супругов регистрации по месту жительства/пребывания в другом регионе при условии, что второй супруг и не менее трех несовершеннолетних детей имеют регистрацию по месту жительства/пребывания в городе Байконур, при этом допускается регистрация по месту жительства/пребывания </w:t>
      </w:r>
      <w:r w:rsidR="00705604">
        <w:rPr>
          <w:rFonts w:ascii="Times New Roman" w:hAnsi="Times New Roman"/>
          <w:color w:val="000000"/>
          <w:sz w:val="28"/>
          <w:szCs w:val="28"/>
        </w:rPr>
        <w:t xml:space="preserve">совершеннолетнего ребенка в возрасте </w:t>
      </w:r>
      <w:r w:rsidR="00D2511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05604">
        <w:rPr>
          <w:rFonts w:ascii="Times New Roman" w:hAnsi="Times New Roman"/>
          <w:color w:val="000000"/>
          <w:sz w:val="28"/>
          <w:szCs w:val="28"/>
        </w:rPr>
        <w:t xml:space="preserve">18 до 23 лет </w:t>
      </w:r>
      <w:r w:rsidRPr="00472583">
        <w:rPr>
          <w:rFonts w:ascii="Times New Roman" w:hAnsi="Times New Roman"/>
          <w:color w:val="000000"/>
          <w:sz w:val="28"/>
          <w:szCs w:val="28"/>
        </w:rPr>
        <w:t>отдельно</w:t>
      </w:r>
      <w:r w:rsidR="00705604">
        <w:rPr>
          <w:rFonts w:ascii="Times New Roman" w:hAnsi="Times New Roman"/>
          <w:color w:val="000000"/>
          <w:sz w:val="28"/>
          <w:szCs w:val="28"/>
        </w:rPr>
        <w:t>,</w:t>
      </w:r>
      <w:r w:rsidRPr="00472583">
        <w:rPr>
          <w:rFonts w:ascii="Times New Roman" w:hAnsi="Times New Roman"/>
          <w:color w:val="000000"/>
          <w:sz w:val="28"/>
          <w:szCs w:val="28"/>
        </w:rPr>
        <w:t xml:space="preserve"> в связи с обучением </w:t>
      </w:r>
      <w:r w:rsidR="00046EE0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472583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05604" w:rsidRPr="00705604">
        <w:rPr>
          <w:rFonts w:ascii="Times New Roman" w:hAnsi="Times New Roman"/>
          <w:color w:val="000000"/>
          <w:sz w:val="28"/>
          <w:szCs w:val="28"/>
        </w:rPr>
        <w:t xml:space="preserve"> организации, осуществляющей образовательную деятельность, по очной форме обучения</w:t>
      </w:r>
      <w:r w:rsidR="00705604">
        <w:rPr>
          <w:rFonts w:ascii="Times New Roman" w:hAnsi="Times New Roman"/>
          <w:color w:val="000000"/>
          <w:sz w:val="28"/>
          <w:szCs w:val="28"/>
        </w:rPr>
        <w:t>,</w:t>
      </w:r>
      <w:r w:rsidRPr="00472583">
        <w:rPr>
          <w:rFonts w:ascii="Times New Roman" w:hAnsi="Times New Roman"/>
          <w:color w:val="000000"/>
          <w:sz w:val="28"/>
          <w:szCs w:val="28"/>
        </w:rPr>
        <w:t xml:space="preserve"> семьи которых признаны многодетными:</w:t>
      </w:r>
      <w:r w:rsidR="00705604">
        <w:rPr>
          <w:rFonts w:ascii="Times New Roman" w:hAnsi="Times New Roman"/>
          <w:color w:val="000000"/>
          <w:sz w:val="28"/>
          <w:szCs w:val="28"/>
        </w:rPr>
        <w:t>».</w:t>
      </w:r>
    </w:p>
    <w:p w:rsidR="000C3802" w:rsidRPr="004C7A90" w:rsidRDefault="000C3802" w:rsidP="00845CE7">
      <w:pPr>
        <w:widowControl w:val="0"/>
        <w:numPr>
          <w:ilvl w:val="0"/>
          <w:numId w:val="12"/>
        </w:numPr>
        <w:tabs>
          <w:tab w:val="clear" w:pos="720"/>
          <w:tab w:val="num" w:pos="0"/>
          <w:tab w:val="left" w:pos="709"/>
        </w:tabs>
        <w:suppressAutoHyphens w:val="0"/>
        <w:autoSpaceDE w:val="0"/>
        <w:adjustRightInd w:val="0"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4C7A9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Пункт 2.8 раздела </w:t>
      </w:r>
      <w:r w:rsidRPr="004C7A90">
        <w:rPr>
          <w:rFonts w:ascii="Times New Roman" w:hAnsi="Times New Roman"/>
          <w:color w:val="000000"/>
          <w:sz w:val="28"/>
          <w:szCs w:val="28"/>
          <w:lang w:val="en-US" w:eastAsia="zh-CN"/>
        </w:rPr>
        <w:t>II</w:t>
      </w:r>
      <w:r w:rsidRPr="004C7A9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Административного регламента изложить                       в </w:t>
      </w:r>
      <w:r w:rsidRPr="004C7A90">
        <w:rPr>
          <w:rFonts w:ascii="Times New Roman" w:hAnsi="Times New Roman"/>
          <w:color w:val="000000"/>
          <w:sz w:val="28"/>
          <w:szCs w:val="28"/>
        </w:rPr>
        <w:t>следующей редакции:</w:t>
      </w:r>
    </w:p>
    <w:p w:rsidR="000C3802" w:rsidRPr="000C3802" w:rsidRDefault="000C3802" w:rsidP="000C3802">
      <w:pPr>
        <w:autoSpaceDN/>
        <w:spacing w:after="0"/>
        <w:ind w:firstLine="709"/>
        <w:jc w:val="both"/>
        <w:textAlignment w:val="auto"/>
        <w:rPr>
          <w:rFonts w:ascii="Times New Roman" w:hAnsi="Times New Roman"/>
          <w:b/>
          <w:sz w:val="28"/>
          <w:szCs w:val="28"/>
        </w:rPr>
      </w:pPr>
      <w:r w:rsidRPr="004C7A90">
        <w:rPr>
          <w:rFonts w:ascii="Times New Roman" w:hAnsi="Times New Roman"/>
          <w:b/>
          <w:color w:val="000000"/>
          <w:sz w:val="28"/>
          <w:szCs w:val="28"/>
        </w:rPr>
        <w:t>«2.8. Основания</w:t>
      </w:r>
      <w:r w:rsidRPr="000C3802">
        <w:rPr>
          <w:rFonts w:ascii="Times New Roman" w:hAnsi="Times New Roman"/>
          <w:b/>
          <w:sz w:val="28"/>
          <w:szCs w:val="28"/>
        </w:rPr>
        <w:t xml:space="preserve"> и порядок отказа в приеме документов, необходимых для предоставления государственной услуги</w:t>
      </w:r>
    </w:p>
    <w:p w:rsidR="000C3802" w:rsidRPr="000C3802" w:rsidRDefault="000C3802" w:rsidP="000C3802">
      <w:pPr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0C3802">
        <w:rPr>
          <w:rFonts w:ascii="Times New Roman" w:hAnsi="Times New Roman"/>
          <w:sz w:val="28"/>
          <w:szCs w:val="28"/>
        </w:rPr>
        <w:t>2.8.1. Исчерпывающий перечень оснований для отказа в приеме документов, необходимых для предоставления государственной услуги</w:t>
      </w:r>
    </w:p>
    <w:p w:rsidR="000C3802" w:rsidRPr="000C3802" w:rsidRDefault="000C3802" w:rsidP="000C3802">
      <w:pPr>
        <w:autoSpaceDN/>
        <w:spacing w:after="0"/>
        <w:ind w:right="-1" w:firstLine="709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</w:t>
      </w:r>
      <w:r w:rsidRPr="000C3802">
        <w:rPr>
          <w:rFonts w:ascii="Times New Roman" w:hAnsi="Times New Roman"/>
          <w:sz w:val="28"/>
          <w:szCs w:val="28"/>
          <w:lang w:eastAsia="x-none"/>
        </w:rPr>
        <w:t xml:space="preserve"> предоставления государственной услуги, являются: </w:t>
      </w:r>
    </w:p>
    <w:p w:rsidR="000C3802" w:rsidRPr="000C3802" w:rsidRDefault="000C3802" w:rsidP="000C3802">
      <w:pPr>
        <w:autoSpaceDN/>
        <w:spacing w:after="0"/>
        <w:ind w:right="-1" w:firstLine="709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 xml:space="preserve">а) нарушение порядка представления документов, необходимых для предоставления государственной услуги, предусмотренного подпунктом 2.6.2 пункта 2.6 раздела </w:t>
      </w:r>
      <w:r w:rsidRPr="000C3802">
        <w:rPr>
          <w:rFonts w:ascii="Times New Roman" w:hAnsi="Times New Roman"/>
          <w:sz w:val="28"/>
          <w:szCs w:val="28"/>
          <w:lang w:val="en-US" w:eastAsia="x-none"/>
        </w:rPr>
        <w:t>II</w:t>
      </w:r>
      <w:r w:rsidRPr="000C3802">
        <w:rPr>
          <w:rFonts w:ascii="Times New Roman" w:hAnsi="Times New Roman"/>
          <w:sz w:val="28"/>
          <w:szCs w:val="28"/>
          <w:lang w:eastAsia="x-none"/>
        </w:rPr>
        <w:t xml:space="preserve"> административного регламента;</w:t>
      </w:r>
    </w:p>
    <w:p w:rsidR="000C3802" w:rsidRPr="000C3802" w:rsidRDefault="000C3802" w:rsidP="000C3802">
      <w:pPr>
        <w:tabs>
          <w:tab w:val="left" w:pos="993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 xml:space="preserve">б) поступление заявления, необходимого для  предоставления государственной услуги (далее в пункте 2.8 раздела </w:t>
      </w:r>
      <w:r w:rsidRPr="000C3802">
        <w:rPr>
          <w:rFonts w:ascii="Times New Roman" w:hAnsi="Times New Roman"/>
          <w:sz w:val="28"/>
          <w:szCs w:val="28"/>
          <w:lang w:val="en-US" w:eastAsia="x-none"/>
        </w:rPr>
        <w:t>II</w:t>
      </w:r>
      <w:r w:rsidRPr="000C3802">
        <w:rPr>
          <w:rFonts w:ascii="Times New Roman" w:hAnsi="Times New Roman"/>
          <w:sz w:val="28"/>
          <w:szCs w:val="28"/>
          <w:lang w:eastAsia="x-none"/>
        </w:rPr>
        <w:t xml:space="preserve"> административного регламента - заявление), от лица, не относящегося к кругу заявителей, </w:t>
      </w:r>
      <w:r w:rsidRPr="000C3802">
        <w:rPr>
          <w:rFonts w:ascii="Times New Roman" w:hAnsi="Times New Roman"/>
          <w:sz w:val="28"/>
          <w:szCs w:val="28"/>
          <w:lang w:eastAsia="zh-CN"/>
        </w:rPr>
        <w:t xml:space="preserve">указанных в подпункте 1.2.1  пункта 1.2 раздела </w:t>
      </w:r>
      <w:r w:rsidRPr="000C3802">
        <w:rPr>
          <w:rFonts w:ascii="Times New Roman" w:hAnsi="Times New Roman"/>
          <w:sz w:val="28"/>
          <w:szCs w:val="28"/>
          <w:lang w:val="en-US" w:eastAsia="zh-CN"/>
        </w:rPr>
        <w:t>I</w:t>
      </w:r>
      <w:r w:rsidRPr="000C3802">
        <w:rPr>
          <w:rFonts w:ascii="Times New Roman" w:hAnsi="Times New Roman"/>
          <w:sz w:val="28"/>
          <w:szCs w:val="28"/>
          <w:lang w:eastAsia="zh-CN"/>
        </w:rPr>
        <w:t xml:space="preserve"> административного регламента;</w:t>
      </w:r>
    </w:p>
    <w:p w:rsidR="000C3802" w:rsidRPr="000C3802" w:rsidRDefault="000C3802" w:rsidP="000C3802">
      <w:pPr>
        <w:autoSpaceDN/>
        <w:spacing w:after="0"/>
        <w:ind w:right="-1" w:firstLine="720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 xml:space="preserve">в) несоответствие заявления соответствующей форме, указанной                           в подпункте 2.6.1 пункта 2.6 раздела </w:t>
      </w:r>
      <w:r w:rsidRPr="000C3802">
        <w:rPr>
          <w:rFonts w:ascii="Times New Roman" w:hAnsi="Times New Roman"/>
          <w:sz w:val="28"/>
          <w:szCs w:val="28"/>
          <w:lang w:val="en-US" w:eastAsia="x-none"/>
        </w:rPr>
        <w:t>II</w:t>
      </w:r>
      <w:r w:rsidRPr="000C3802">
        <w:rPr>
          <w:rFonts w:ascii="Times New Roman" w:hAnsi="Times New Roman"/>
          <w:sz w:val="28"/>
          <w:szCs w:val="28"/>
          <w:lang w:eastAsia="x-none"/>
        </w:rPr>
        <w:t xml:space="preserve"> административного регламента; </w:t>
      </w:r>
    </w:p>
    <w:p w:rsidR="000C3802" w:rsidRPr="000C3802" w:rsidRDefault="000C3802" w:rsidP="000C3802">
      <w:pPr>
        <w:autoSpaceDN/>
        <w:spacing w:after="0"/>
        <w:ind w:right="-1" w:firstLine="720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 xml:space="preserve">г) представление документов, необходимых для предоставления государственной услуги согласно подпункту 2.6.1 пункта 2.6 раздела </w:t>
      </w:r>
      <w:r w:rsidRPr="000C3802">
        <w:rPr>
          <w:rFonts w:ascii="Times New Roman" w:hAnsi="Times New Roman"/>
          <w:sz w:val="28"/>
          <w:szCs w:val="28"/>
          <w:lang w:val="en-US" w:eastAsia="x-none"/>
        </w:rPr>
        <w:t>II</w:t>
      </w:r>
      <w:r w:rsidRPr="000C3802">
        <w:rPr>
          <w:rFonts w:ascii="Times New Roman" w:hAnsi="Times New Roman"/>
          <w:sz w:val="28"/>
          <w:szCs w:val="28"/>
          <w:lang w:eastAsia="x-none"/>
        </w:rPr>
        <w:t xml:space="preserve"> административного регламента, не в полном объеме;</w:t>
      </w:r>
    </w:p>
    <w:p w:rsidR="000C3802" w:rsidRPr="000C3802" w:rsidRDefault="000C3802" w:rsidP="000C3802">
      <w:pPr>
        <w:autoSpaceDN/>
        <w:spacing w:after="0"/>
        <w:ind w:right="-1" w:firstLine="720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 xml:space="preserve">д) несоответствие документов, необходимых для предоставления государственной услуги, требованиям, установленным </w:t>
      </w:r>
      <w:hyperlink r:id="rId11" w:history="1">
        <w:r w:rsidRPr="000C3802">
          <w:rPr>
            <w:rFonts w:ascii="Times New Roman" w:hAnsi="Times New Roman"/>
            <w:sz w:val="28"/>
            <w:szCs w:val="28"/>
            <w:lang w:eastAsia="x-none"/>
          </w:rPr>
          <w:t xml:space="preserve">пунктом 2.6 </w:t>
        </w:r>
      </w:hyperlink>
      <w:r w:rsidRPr="000C3802">
        <w:rPr>
          <w:rFonts w:ascii="Times New Roman" w:hAnsi="Times New Roman"/>
          <w:sz w:val="28"/>
          <w:szCs w:val="28"/>
          <w:lang w:eastAsia="x-none"/>
        </w:rPr>
        <w:t xml:space="preserve"> раздела </w:t>
      </w:r>
      <w:r w:rsidRPr="000C3802">
        <w:rPr>
          <w:rFonts w:ascii="Times New Roman" w:hAnsi="Times New Roman"/>
          <w:sz w:val="28"/>
          <w:szCs w:val="28"/>
          <w:lang w:val="en-US" w:eastAsia="x-none"/>
        </w:rPr>
        <w:t>II</w:t>
      </w:r>
      <w:r w:rsidRPr="000C3802">
        <w:rPr>
          <w:rFonts w:ascii="Times New Roman" w:hAnsi="Times New Roman"/>
          <w:sz w:val="28"/>
          <w:szCs w:val="28"/>
          <w:lang w:eastAsia="x-none"/>
        </w:rPr>
        <w:t xml:space="preserve"> административного регламента;</w:t>
      </w:r>
    </w:p>
    <w:p w:rsidR="000C3802" w:rsidRPr="000C3802" w:rsidRDefault="000C3802" w:rsidP="000C3802">
      <w:pPr>
        <w:autoSpaceDN/>
        <w:spacing w:after="0"/>
        <w:ind w:right="-1" w:firstLine="720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 xml:space="preserve">е) наличие в заявлении и (или) документах, предусмотренных подпунктом 2.6.1 пункта 2.6 раздела </w:t>
      </w:r>
      <w:r w:rsidRPr="000C3802">
        <w:rPr>
          <w:rFonts w:ascii="Times New Roman" w:hAnsi="Times New Roman"/>
          <w:sz w:val="28"/>
          <w:szCs w:val="28"/>
          <w:lang w:val="en-US" w:eastAsia="x-none"/>
        </w:rPr>
        <w:t>II</w:t>
      </w:r>
      <w:r w:rsidRPr="000C3802">
        <w:rPr>
          <w:rFonts w:ascii="Times New Roman" w:hAnsi="Times New Roman"/>
          <w:sz w:val="28"/>
          <w:szCs w:val="28"/>
          <w:lang w:eastAsia="x-none"/>
        </w:rPr>
        <w:t xml:space="preserve"> административного регламента, поправок, приписок, подчисток, зачеркнутых слов и (или) иных исправлений;</w:t>
      </w:r>
    </w:p>
    <w:p w:rsidR="000C3802" w:rsidRPr="000C3802" w:rsidRDefault="000C3802" w:rsidP="000C3802">
      <w:pPr>
        <w:autoSpaceDN/>
        <w:spacing w:after="0"/>
        <w:ind w:right="-1" w:firstLine="720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 xml:space="preserve">ж) отсутствие в документах, необходимых для предоставления государственной услуги, подписей, печатей и необходимых для предоставления государственной услуги сведений; </w:t>
      </w:r>
    </w:p>
    <w:p w:rsidR="000C3802" w:rsidRPr="000C3802" w:rsidRDefault="000C3802" w:rsidP="000C3802">
      <w:pPr>
        <w:autoSpaceDN/>
        <w:spacing w:after="0"/>
        <w:ind w:right="-1" w:firstLine="720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>з) представление документов, имеющих повреждения, не позволяющие однозначно истолковать их содержание;</w:t>
      </w:r>
    </w:p>
    <w:p w:rsidR="000C3802" w:rsidRPr="000C3802" w:rsidRDefault="000C3802" w:rsidP="000C3802">
      <w:pPr>
        <w:autoSpaceDN/>
        <w:spacing w:after="0"/>
        <w:ind w:right="-1" w:firstLine="720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 xml:space="preserve">и) наличие в заявлении и (или) документах, предусмотренных подпунктом 2.6.1 пункта 2.6 раздела </w:t>
      </w:r>
      <w:r w:rsidRPr="000C3802">
        <w:rPr>
          <w:rFonts w:ascii="Times New Roman" w:hAnsi="Times New Roman"/>
          <w:sz w:val="28"/>
          <w:szCs w:val="28"/>
          <w:lang w:val="en-US" w:eastAsia="x-none"/>
        </w:rPr>
        <w:t>II</w:t>
      </w:r>
      <w:r w:rsidRPr="000C3802">
        <w:rPr>
          <w:rFonts w:ascii="Times New Roman" w:hAnsi="Times New Roman"/>
          <w:sz w:val="28"/>
          <w:szCs w:val="28"/>
          <w:lang w:eastAsia="x-none"/>
        </w:rPr>
        <w:t xml:space="preserve"> административного регламента,  противоречивых и (или) недостоверных сведений;</w:t>
      </w:r>
    </w:p>
    <w:p w:rsidR="00EF3CC5" w:rsidRDefault="000C3802" w:rsidP="000C3802">
      <w:pPr>
        <w:autoSpaceDN/>
        <w:spacing w:after="0"/>
        <w:ind w:right="-1" w:firstLine="720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0C3802">
        <w:rPr>
          <w:rFonts w:ascii="Times New Roman" w:hAnsi="Times New Roman"/>
          <w:sz w:val="28"/>
          <w:szCs w:val="28"/>
          <w:lang w:eastAsia="x-none"/>
        </w:rPr>
        <w:t>к) отсутствие возможности в полном объеме прочитать текст документа           и распознать реквизиты этого документа в связи с низким качеством представленной копии документа</w:t>
      </w:r>
      <w:r w:rsidR="000232E1">
        <w:rPr>
          <w:rFonts w:ascii="Times New Roman" w:hAnsi="Times New Roman"/>
          <w:sz w:val="28"/>
          <w:szCs w:val="28"/>
          <w:lang w:eastAsia="x-none"/>
        </w:rPr>
        <w:t xml:space="preserve"> (в случае, если предоставляется копия документа)</w:t>
      </w:r>
      <w:r w:rsidRPr="000C3802">
        <w:rPr>
          <w:rFonts w:ascii="Times New Roman" w:hAnsi="Times New Roman"/>
          <w:sz w:val="28"/>
          <w:szCs w:val="28"/>
          <w:lang w:eastAsia="x-none"/>
        </w:rPr>
        <w:t>.</w:t>
      </w:r>
    </w:p>
    <w:p w:rsidR="00EF3CC5" w:rsidRPr="00EF3CC5" w:rsidRDefault="00EF3CC5" w:rsidP="00EF3CC5">
      <w:pPr>
        <w:autoSpaceDN/>
        <w:spacing w:after="0"/>
        <w:ind w:right="-1" w:firstLine="709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 w:rsidRPr="00EF3CC5">
        <w:rPr>
          <w:rFonts w:ascii="Times New Roman" w:hAnsi="Times New Roman"/>
          <w:sz w:val="28"/>
          <w:szCs w:val="28"/>
          <w:lang w:eastAsia="x-none"/>
        </w:rPr>
        <w:t xml:space="preserve">При наличии оснований для отказа в приеме документов, необходимых для предоставления государственной услуги, регистрация в </w:t>
      </w:r>
      <w:r w:rsidRPr="00EF3CC5">
        <w:rPr>
          <w:rFonts w:ascii="Times New Roman" w:hAnsi="Times New Roman"/>
          <w:sz w:val="28"/>
          <w:szCs w:val="28"/>
          <w:lang w:eastAsia="zh-CN"/>
        </w:rPr>
        <w:t xml:space="preserve">Журнале регистрации </w:t>
      </w:r>
      <w:r>
        <w:rPr>
          <w:rFonts w:ascii="Times New Roman" w:hAnsi="Times New Roman"/>
          <w:sz w:val="28"/>
          <w:szCs w:val="28"/>
          <w:lang w:eastAsia="zh-CN"/>
        </w:rPr>
        <w:t xml:space="preserve">заявлений </w:t>
      </w:r>
      <w:r w:rsidRPr="00EF3CC5">
        <w:rPr>
          <w:rFonts w:ascii="Times New Roman" w:hAnsi="Times New Roman"/>
          <w:sz w:val="28"/>
          <w:szCs w:val="28"/>
          <w:lang w:eastAsia="x-none"/>
        </w:rPr>
        <w:t>не осуществляется.</w:t>
      </w:r>
    </w:p>
    <w:p w:rsidR="00EF3CC5" w:rsidRPr="00EF3CC5" w:rsidRDefault="00EF3CC5" w:rsidP="00641960">
      <w:pPr>
        <w:tabs>
          <w:tab w:val="left" w:pos="6863"/>
        </w:tabs>
        <w:autoSpaceDN/>
        <w:spacing w:after="0" w:line="288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EF3CC5">
        <w:rPr>
          <w:rFonts w:ascii="Times New Roman" w:hAnsi="Times New Roman"/>
          <w:sz w:val="28"/>
          <w:szCs w:val="28"/>
          <w:lang w:eastAsia="x-none"/>
        </w:rPr>
        <w:t xml:space="preserve">В случае поступления документов, необходимых для предоставления государственной услуги, почтовым отправлением или в форме электронного документа на электронную почту </w:t>
      </w:r>
      <w:r>
        <w:rPr>
          <w:rFonts w:ascii="Times New Roman" w:hAnsi="Times New Roman"/>
          <w:sz w:val="28"/>
          <w:szCs w:val="28"/>
          <w:lang w:eastAsia="x-none"/>
        </w:rPr>
        <w:t>Управления</w:t>
      </w:r>
      <w:r w:rsidRPr="00EF3CC5">
        <w:rPr>
          <w:rFonts w:ascii="Times New Roman" w:hAnsi="Times New Roman"/>
          <w:sz w:val="28"/>
          <w:szCs w:val="28"/>
          <w:lang w:eastAsia="x-none"/>
        </w:rPr>
        <w:t xml:space="preserve">, уведомление заявителя об отказе в приеме указанных документов осуществляется </w:t>
      </w:r>
      <w:r>
        <w:rPr>
          <w:rFonts w:ascii="Times New Roman" w:hAnsi="Times New Roman"/>
          <w:sz w:val="28"/>
          <w:szCs w:val="28"/>
          <w:lang w:eastAsia="x-none"/>
        </w:rPr>
        <w:t>сектором</w:t>
      </w:r>
      <w:r w:rsidRPr="00EF3CC5">
        <w:rPr>
          <w:rFonts w:ascii="Times New Roman" w:hAnsi="Times New Roman"/>
          <w:sz w:val="28"/>
          <w:szCs w:val="28"/>
          <w:lang w:eastAsia="x-none"/>
        </w:rPr>
        <w:t xml:space="preserve"> в срок,                                  не превышающий срока предоставления государственной услуги,  посредством направления почтовым отправлением по почтовому адресу или </w:t>
      </w:r>
      <w:r w:rsidR="00E43E9D">
        <w:rPr>
          <w:rFonts w:ascii="Times New Roman" w:hAnsi="Times New Roman"/>
          <w:sz w:val="28"/>
          <w:szCs w:val="28"/>
          <w:lang w:eastAsia="x-none"/>
        </w:rPr>
        <w:t xml:space="preserve">               </w:t>
      </w:r>
      <w:r w:rsidRPr="00EF3CC5">
        <w:rPr>
          <w:rFonts w:ascii="Times New Roman" w:hAnsi="Times New Roman"/>
          <w:sz w:val="28"/>
          <w:szCs w:val="28"/>
          <w:lang w:eastAsia="x-none"/>
        </w:rPr>
        <w:t>в форме электронного документа по адресу электронной почты, указанному                               в заявлении, соответствующего уведомления</w:t>
      </w:r>
      <w:r w:rsidR="00454BA6">
        <w:rPr>
          <w:rFonts w:ascii="Times New Roman" w:hAnsi="Times New Roman"/>
          <w:sz w:val="28"/>
          <w:szCs w:val="28"/>
          <w:lang w:eastAsia="x-none"/>
        </w:rPr>
        <w:t xml:space="preserve"> о</w:t>
      </w:r>
      <w:r w:rsidR="00454BA6" w:rsidRPr="00454BA6">
        <w:rPr>
          <w:rFonts w:ascii="Times New Roman" w:hAnsi="Times New Roman"/>
          <w:sz w:val="28"/>
          <w:szCs w:val="28"/>
          <w:lang w:eastAsia="x-none"/>
        </w:rPr>
        <w:t>б отказе в приеме документов</w:t>
      </w:r>
      <w:r w:rsidR="00454BA6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3C50EA">
        <w:rPr>
          <w:rFonts w:ascii="Times New Roman" w:hAnsi="Times New Roman"/>
          <w:sz w:val="28"/>
          <w:szCs w:val="28"/>
          <w:lang w:eastAsia="x-none"/>
        </w:rPr>
        <w:t xml:space="preserve">             </w:t>
      </w:r>
      <w:r w:rsidR="00454BA6">
        <w:rPr>
          <w:rFonts w:ascii="Times New Roman" w:hAnsi="Times New Roman"/>
          <w:sz w:val="28"/>
          <w:szCs w:val="28"/>
          <w:lang w:eastAsia="x-none"/>
        </w:rPr>
        <w:t xml:space="preserve">к </w:t>
      </w:r>
      <w:r w:rsidR="00454BA6" w:rsidRPr="00454BA6">
        <w:rPr>
          <w:rFonts w:ascii="Times New Roman" w:hAnsi="Times New Roman"/>
          <w:sz w:val="28"/>
          <w:szCs w:val="28"/>
          <w:lang w:eastAsia="x-none"/>
        </w:rPr>
        <w:t>рассмотрению</w:t>
      </w:r>
      <w:r w:rsidR="00454BA6">
        <w:rPr>
          <w:rFonts w:ascii="Times New Roman" w:hAnsi="Times New Roman"/>
          <w:sz w:val="28"/>
          <w:szCs w:val="28"/>
          <w:lang w:eastAsia="x-none"/>
        </w:rPr>
        <w:t xml:space="preserve"> по форме, согласно Приложению № 11 к административному регламенту</w:t>
      </w:r>
      <w:r w:rsidRPr="00EF3CC5">
        <w:rPr>
          <w:rFonts w:ascii="Times New Roman" w:hAnsi="Times New Roman"/>
          <w:sz w:val="28"/>
          <w:szCs w:val="28"/>
          <w:lang w:eastAsia="x-none"/>
        </w:rPr>
        <w:t xml:space="preserve">, подтверждающего отказ </w:t>
      </w:r>
      <w:r w:rsidR="00E43E9D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EF3CC5">
        <w:rPr>
          <w:rFonts w:ascii="Times New Roman" w:hAnsi="Times New Roman"/>
          <w:sz w:val="28"/>
          <w:szCs w:val="28"/>
          <w:lang w:eastAsia="x-none"/>
        </w:rPr>
        <w:t xml:space="preserve">в приеме документов, необходимых для предоставления государственной услуги, с указанием оснований отказа, разъяснением прав на его обжалование и повторное обращение. Указанное уведомление регистрируется в Журнале регистрации </w:t>
      </w:r>
      <w:r w:rsidR="00DD341D">
        <w:rPr>
          <w:rFonts w:ascii="Times New Roman" w:hAnsi="Times New Roman"/>
          <w:sz w:val="28"/>
          <w:szCs w:val="28"/>
          <w:lang w:eastAsia="x-none"/>
        </w:rPr>
        <w:t>исходящих</w:t>
      </w:r>
      <w:r w:rsidRPr="00EF3CC5">
        <w:rPr>
          <w:rFonts w:ascii="Times New Roman" w:hAnsi="Times New Roman"/>
          <w:sz w:val="28"/>
          <w:szCs w:val="28"/>
          <w:lang w:eastAsia="x-none"/>
        </w:rPr>
        <w:t xml:space="preserve"> документов, </w:t>
      </w:r>
      <w:r w:rsidRPr="00EF3CC5">
        <w:rPr>
          <w:rFonts w:ascii="Times New Roman" w:hAnsi="Times New Roman"/>
          <w:sz w:val="28"/>
          <w:szCs w:val="28"/>
          <w:lang w:eastAsia="zh-CN"/>
        </w:rPr>
        <w:t xml:space="preserve">предусмотренном номенклатурой дел </w:t>
      </w:r>
      <w:r w:rsidR="00E43E9D">
        <w:rPr>
          <w:rFonts w:ascii="Times New Roman" w:hAnsi="Times New Roman"/>
          <w:sz w:val="28"/>
          <w:szCs w:val="28"/>
          <w:lang w:eastAsia="zh-CN"/>
        </w:rPr>
        <w:t>сектора</w:t>
      </w:r>
      <w:r w:rsidRPr="00EF3CC5">
        <w:rPr>
          <w:rFonts w:ascii="Times New Roman" w:hAnsi="Times New Roman"/>
          <w:sz w:val="28"/>
          <w:szCs w:val="28"/>
          <w:lang w:eastAsia="zh-CN"/>
        </w:rPr>
        <w:t>.</w:t>
      </w:r>
      <w:r w:rsidRPr="00EF3CC5">
        <w:rPr>
          <w:rFonts w:ascii="Times New Roman" w:hAnsi="Times New Roman"/>
          <w:sz w:val="28"/>
          <w:szCs w:val="28"/>
          <w:lang w:eastAsia="x-none"/>
        </w:rPr>
        <w:t xml:space="preserve"> При этом, полученные почтовым отправлением документы, необходимые для предоставления государственной услуги, возвращаются заявителю вместе с уведомлением об отказе в приеме</w:t>
      </w:r>
      <w:r w:rsidRPr="00EF3CC5">
        <w:rPr>
          <w:rFonts w:ascii="Times New Roman" w:hAnsi="Times New Roman"/>
          <w:bCs/>
          <w:sz w:val="28"/>
          <w:szCs w:val="28"/>
        </w:rPr>
        <w:t xml:space="preserve"> документов</w:t>
      </w:r>
      <w:r w:rsidR="00454BA6">
        <w:rPr>
          <w:rFonts w:ascii="Times New Roman" w:hAnsi="Times New Roman"/>
          <w:bCs/>
          <w:sz w:val="28"/>
          <w:szCs w:val="28"/>
        </w:rPr>
        <w:t xml:space="preserve"> к рассмотрению</w:t>
      </w:r>
      <w:r w:rsidRPr="00EF3CC5">
        <w:rPr>
          <w:rFonts w:ascii="Times New Roman" w:hAnsi="Times New Roman"/>
          <w:bCs/>
          <w:sz w:val="28"/>
          <w:szCs w:val="28"/>
        </w:rPr>
        <w:t xml:space="preserve">. </w:t>
      </w:r>
    </w:p>
    <w:p w:rsidR="00EF3CC5" w:rsidRPr="00EF3CC5" w:rsidRDefault="00EF3CC5" w:rsidP="00EF3CC5">
      <w:pPr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EF3CC5">
        <w:rPr>
          <w:rFonts w:ascii="Times New Roman" w:hAnsi="Times New Roman"/>
          <w:sz w:val="28"/>
          <w:szCs w:val="28"/>
          <w:lang w:eastAsia="zh-CN"/>
        </w:rPr>
        <w:t xml:space="preserve">В случае представления документов, необходимых для предоставления государственной услуги, лично заявителем или его уполномоченным представителем, </w:t>
      </w:r>
      <w:r w:rsidRPr="00EF3CC5">
        <w:rPr>
          <w:rFonts w:ascii="Times New Roman" w:hAnsi="Times New Roman"/>
          <w:sz w:val="28"/>
          <w:szCs w:val="28"/>
          <w:lang w:eastAsia="x-none"/>
        </w:rPr>
        <w:t xml:space="preserve">при наличии оснований для отказа в  их приеме, </w:t>
      </w:r>
      <w:r w:rsidRPr="00EF3CC5">
        <w:rPr>
          <w:rFonts w:ascii="Times New Roman" w:hAnsi="Times New Roman"/>
          <w:sz w:val="28"/>
          <w:szCs w:val="28"/>
          <w:lang w:eastAsia="zh-CN"/>
        </w:rPr>
        <w:t>уведомление об отказе осуществляется путем проставления должностным лицом</w:t>
      </w:r>
      <w:r w:rsidR="00E43E9D" w:rsidRPr="00E43E9D">
        <w:rPr>
          <w:rFonts w:ascii="Times New Roman" w:hAnsi="Times New Roman"/>
          <w:sz w:val="28"/>
          <w:szCs w:val="28"/>
          <w:lang w:eastAsia="zh-CN"/>
        </w:rPr>
        <w:t>, ответственн</w:t>
      </w:r>
      <w:r w:rsidR="00E43E9D">
        <w:rPr>
          <w:rFonts w:ascii="Times New Roman" w:hAnsi="Times New Roman"/>
          <w:sz w:val="28"/>
          <w:szCs w:val="28"/>
          <w:lang w:eastAsia="zh-CN"/>
        </w:rPr>
        <w:t>ым</w:t>
      </w:r>
      <w:r w:rsidR="00E43E9D" w:rsidRPr="00E43E9D">
        <w:rPr>
          <w:rFonts w:ascii="Times New Roman" w:hAnsi="Times New Roman"/>
          <w:sz w:val="28"/>
          <w:szCs w:val="28"/>
          <w:lang w:eastAsia="zh-CN"/>
        </w:rPr>
        <w:t xml:space="preserve"> за предоставление государственной услуги</w:t>
      </w:r>
      <w:r w:rsidRPr="00EF3CC5">
        <w:rPr>
          <w:rFonts w:ascii="Times New Roman" w:hAnsi="Times New Roman"/>
          <w:sz w:val="28"/>
          <w:szCs w:val="28"/>
          <w:lang w:eastAsia="zh-CN"/>
        </w:rPr>
        <w:t xml:space="preserve">, осуществляющим прием, на заявлении отметки об отказе в приеме документов с указанием оснований отказа, своей должности, фамилии, инициалов и даты отказа. </w:t>
      </w:r>
    </w:p>
    <w:p w:rsidR="00EF3CC5" w:rsidRPr="00EF3CC5" w:rsidRDefault="00EF3CC5" w:rsidP="00EF3CC5">
      <w:pPr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EF3CC5">
        <w:rPr>
          <w:rFonts w:ascii="Times New Roman" w:hAnsi="Times New Roman"/>
          <w:sz w:val="28"/>
          <w:szCs w:val="28"/>
          <w:lang w:eastAsia="zh-CN"/>
        </w:rPr>
        <w:t>Должностное лицо</w:t>
      </w:r>
      <w:r w:rsidR="00E43E9D">
        <w:rPr>
          <w:rFonts w:ascii="Times New Roman" w:hAnsi="Times New Roman"/>
          <w:sz w:val="28"/>
          <w:szCs w:val="28"/>
          <w:lang w:eastAsia="zh-CN"/>
        </w:rPr>
        <w:t>,</w:t>
      </w:r>
      <w:r w:rsidR="00E43E9D" w:rsidRPr="00E43E9D">
        <w:rPr>
          <w:rFonts w:ascii="Times New Roman" w:hAnsi="Times New Roman"/>
          <w:sz w:val="28"/>
          <w:szCs w:val="28"/>
          <w:lang w:eastAsia="zh-CN"/>
        </w:rPr>
        <w:t xml:space="preserve"> ответственно</w:t>
      </w:r>
      <w:r w:rsidR="00E43E9D">
        <w:rPr>
          <w:rFonts w:ascii="Times New Roman" w:hAnsi="Times New Roman"/>
          <w:sz w:val="28"/>
          <w:szCs w:val="28"/>
          <w:lang w:eastAsia="zh-CN"/>
        </w:rPr>
        <w:t>е</w:t>
      </w:r>
      <w:r w:rsidR="00E43E9D" w:rsidRPr="00E43E9D">
        <w:rPr>
          <w:rFonts w:ascii="Times New Roman" w:hAnsi="Times New Roman"/>
          <w:sz w:val="28"/>
          <w:szCs w:val="28"/>
          <w:lang w:eastAsia="zh-CN"/>
        </w:rPr>
        <w:t xml:space="preserve"> за предоставление государственной услуги</w:t>
      </w:r>
      <w:r w:rsidR="00D2511C">
        <w:rPr>
          <w:rFonts w:ascii="Times New Roman" w:hAnsi="Times New Roman"/>
          <w:sz w:val="28"/>
          <w:szCs w:val="28"/>
          <w:lang w:eastAsia="zh-CN"/>
        </w:rPr>
        <w:t>,</w:t>
      </w:r>
      <w:r w:rsidRPr="00EF3CC5">
        <w:rPr>
          <w:rFonts w:ascii="Times New Roman" w:hAnsi="Times New Roman"/>
          <w:sz w:val="28"/>
          <w:szCs w:val="28"/>
          <w:lang w:eastAsia="zh-CN"/>
        </w:rPr>
        <w:t xml:space="preserve"> возвращает документы заявителю или его уполномоченному представителю, </w:t>
      </w:r>
      <w:r w:rsidRPr="00EF3CC5">
        <w:rPr>
          <w:rFonts w:ascii="Times New Roman" w:hAnsi="Times New Roman"/>
          <w:sz w:val="28"/>
          <w:szCs w:val="28"/>
          <w:lang w:eastAsia="x-none"/>
        </w:rPr>
        <w:t xml:space="preserve">разъясняет права на обжалование отказа и повторное обращение, </w:t>
      </w:r>
      <w:r w:rsidRPr="00EF3CC5">
        <w:rPr>
          <w:rFonts w:ascii="Times New Roman" w:hAnsi="Times New Roman"/>
          <w:sz w:val="28"/>
          <w:szCs w:val="28"/>
          <w:lang w:eastAsia="zh-CN"/>
        </w:rPr>
        <w:t xml:space="preserve">производит соответствующую запись в </w:t>
      </w:r>
      <w:r w:rsidR="00E43E9D">
        <w:rPr>
          <w:rFonts w:ascii="Times New Roman" w:hAnsi="Times New Roman"/>
          <w:sz w:val="28"/>
          <w:szCs w:val="28"/>
          <w:lang w:eastAsia="zh-CN"/>
        </w:rPr>
        <w:t xml:space="preserve">Журнале </w:t>
      </w:r>
      <w:r w:rsidR="00E43E9D" w:rsidRPr="00E43E9D">
        <w:rPr>
          <w:rFonts w:ascii="Times New Roman" w:hAnsi="Times New Roman"/>
          <w:sz w:val="28"/>
          <w:szCs w:val="28"/>
          <w:lang w:eastAsia="zh-CN"/>
        </w:rPr>
        <w:t xml:space="preserve">регистрации </w:t>
      </w:r>
      <w:r w:rsidR="00DD341D">
        <w:rPr>
          <w:rFonts w:ascii="Times New Roman" w:hAnsi="Times New Roman"/>
          <w:sz w:val="28"/>
          <w:szCs w:val="28"/>
          <w:lang w:eastAsia="zh-CN"/>
        </w:rPr>
        <w:t>исходящих</w:t>
      </w:r>
      <w:r w:rsidR="00E43E9D" w:rsidRPr="00E43E9D">
        <w:rPr>
          <w:rFonts w:ascii="Times New Roman" w:hAnsi="Times New Roman"/>
          <w:sz w:val="28"/>
          <w:szCs w:val="28"/>
          <w:lang w:eastAsia="zh-CN"/>
        </w:rPr>
        <w:t xml:space="preserve"> документов</w:t>
      </w:r>
      <w:r w:rsidRPr="00EF3CC5">
        <w:rPr>
          <w:rFonts w:ascii="Times New Roman" w:hAnsi="Times New Roman"/>
          <w:sz w:val="28"/>
          <w:szCs w:val="28"/>
          <w:lang w:eastAsia="zh-CN"/>
        </w:rPr>
        <w:t>.</w:t>
      </w:r>
    </w:p>
    <w:p w:rsidR="00EF3CC5" w:rsidRPr="00EF3CC5" w:rsidRDefault="00EF3CC5" w:rsidP="00EF3CC5">
      <w:pPr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EF3CC5">
        <w:rPr>
          <w:rFonts w:ascii="Times New Roman" w:hAnsi="Times New Roman"/>
          <w:sz w:val="28"/>
          <w:szCs w:val="28"/>
          <w:lang w:eastAsia="zh-CN"/>
        </w:rPr>
        <w:t xml:space="preserve">Факт ознакомления заявителя или его уполномоченного представителя       с записью в Журнале </w:t>
      </w:r>
      <w:r w:rsidR="00E43E9D" w:rsidRPr="00E43E9D">
        <w:rPr>
          <w:rFonts w:ascii="Times New Roman" w:hAnsi="Times New Roman"/>
          <w:sz w:val="28"/>
          <w:szCs w:val="28"/>
          <w:lang w:eastAsia="zh-CN"/>
        </w:rPr>
        <w:t xml:space="preserve">регистрации </w:t>
      </w:r>
      <w:r w:rsidR="00DD341D">
        <w:rPr>
          <w:rFonts w:ascii="Times New Roman" w:hAnsi="Times New Roman"/>
          <w:sz w:val="28"/>
          <w:szCs w:val="28"/>
          <w:lang w:eastAsia="zh-CN"/>
        </w:rPr>
        <w:t xml:space="preserve">исходящих </w:t>
      </w:r>
      <w:r w:rsidR="00E43E9D" w:rsidRPr="00E43E9D">
        <w:rPr>
          <w:rFonts w:ascii="Times New Roman" w:hAnsi="Times New Roman"/>
          <w:sz w:val="28"/>
          <w:szCs w:val="28"/>
          <w:lang w:eastAsia="zh-CN"/>
        </w:rPr>
        <w:t xml:space="preserve"> документов </w:t>
      </w:r>
      <w:r w:rsidRPr="00EF3CC5">
        <w:rPr>
          <w:rFonts w:ascii="Times New Roman" w:hAnsi="Times New Roman"/>
          <w:sz w:val="28"/>
          <w:szCs w:val="28"/>
          <w:lang w:eastAsia="zh-CN"/>
        </w:rPr>
        <w:t xml:space="preserve">подтверждается его подписью в указанном </w:t>
      </w:r>
      <w:r w:rsidR="006F3213">
        <w:rPr>
          <w:rFonts w:ascii="Times New Roman" w:hAnsi="Times New Roman"/>
          <w:sz w:val="28"/>
          <w:szCs w:val="28"/>
          <w:lang w:eastAsia="zh-CN"/>
        </w:rPr>
        <w:t>ж</w:t>
      </w:r>
      <w:r w:rsidRPr="00EF3CC5">
        <w:rPr>
          <w:rFonts w:ascii="Times New Roman" w:hAnsi="Times New Roman"/>
          <w:sz w:val="28"/>
          <w:szCs w:val="28"/>
          <w:lang w:eastAsia="zh-CN"/>
        </w:rPr>
        <w:t>урнале.».</w:t>
      </w:r>
    </w:p>
    <w:p w:rsidR="00FA2891" w:rsidRPr="00DA2C81" w:rsidRDefault="00FA2891" w:rsidP="00EF3CC5">
      <w:pPr>
        <w:numPr>
          <w:ilvl w:val="0"/>
          <w:numId w:val="12"/>
        </w:numPr>
        <w:tabs>
          <w:tab w:val="clear" w:pos="720"/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шестом п</w:t>
      </w:r>
      <w:r w:rsidRPr="0012372B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а</w:t>
      </w:r>
      <w:r w:rsidRPr="00123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2.9.2</w:t>
      </w:r>
      <w:r w:rsidRPr="0012372B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2.9</w:t>
      </w:r>
      <w:r w:rsidRPr="0012372B">
        <w:rPr>
          <w:rFonts w:ascii="Times New Roman" w:hAnsi="Times New Roman"/>
          <w:sz w:val="28"/>
          <w:szCs w:val="28"/>
        </w:rPr>
        <w:t xml:space="preserve"> раздела II </w:t>
      </w:r>
      <w:r w:rsidRPr="0012372B">
        <w:rPr>
          <w:rFonts w:ascii="Times New Roman" w:hAnsi="Times New Roman" w:cs="Arial"/>
          <w:sz w:val="28"/>
          <w:szCs w:val="28"/>
        </w:rPr>
        <w:t>Административного регламента</w:t>
      </w:r>
      <w:r>
        <w:rPr>
          <w:rFonts w:ascii="Times New Roman" w:hAnsi="Times New Roman" w:cs="Arial"/>
          <w:sz w:val="28"/>
          <w:szCs w:val="28"/>
        </w:rPr>
        <w:t xml:space="preserve"> после слов «у ребенка» дополнить слов</w:t>
      </w:r>
      <w:r w:rsidR="006F3213">
        <w:rPr>
          <w:rFonts w:ascii="Times New Roman" w:hAnsi="Times New Roman" w:cs="Arial"/>
          <w:sz w:val="28"/>
          <w:szCs w:val="28"/>
        </w:rPr>
        <w:t>ом</w:t>
      </w:r>
      <w:r>
        <w:rPr>
          <w:rFonts w:ascii="Times New Roman" w:hAnsi="Times New Roman" w:cs="Arial"/>
          <w:sz w:val="28"/>
          <w:szCs w:val="28"/>
        </w:rPr>
        <w:t xml:space="preserve"> «(детей)».</w:t>
      </w:r>
    </w:p>
    <w:p w:rsidR="00454BA6" w:rsidRDefault="00454BA6" w:rsidP="0035514F">
      <w:pPr>
        <w:numPr>
          <w:ilvl w:val="0"/>
          <w:numId w:val="12"/>
        </w:numPr>
        <w:tabs>
          <w:tab w:val="clear" w:pos="720"/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6003"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>3.</w:t>
      </w:r>
      <w:r w:rsidR="00AC4C0E">
        <w:rPr>
          <w:rFonts w:ascii="Times New Roman" w:hAnsi="Times New Roman"/>
          <w:sz w:val="28"/>
          <w:szCs w:val="28"/>
        </w:rPr>
        <w:t>2</w:t>
      </w:r>
      <w:r w:rsidRPr="00E66003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E66003">
        <w:rPr>
          <w:rFonts w:ascii="Times New Roman" w:hAnsi="Times New Roman"/>
          <w:sz w:val="28"/>
          <w:szCs w:val="28"/>
        </w:rPr>
        <w:t>II Административного регламента</w:t>
      </w:r>
      <w:r>
        <w:rPr>
          <w:rFonts w:ascii="Times New Roman" w:hAnsi="Times New Roman"/>
          <w:sz w:val="28"/>
          <w:szCs w:val="28"/>
        </w:rPr>
        <w:t>:</w:t>
      </w:r>
    </w:p>
    <w:p w:rsidR="00E66003" w:rsidRPr="00AC4C0E" w:rsidRDefault="00F420E6" w:rsidP="00AC4C0E">
      <w:pPr>
        <w:numPr>
          <w:ilvl w:val="1"/>
          <w:numId w:val="32"/>
        </w:numPr>
        <w:tabs>
          <w:tab w:val="left" w:pos="0"/>
          <w:tab w:val="left" w:pos="1134"/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8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66003" w:rsidRPr="00AC4C0E">
        <w:rPr>
          <w:rFonts w:ascii="Times New Roman" w:hAnsi="Times New Roman"/>
          <w:sz w:val="28"/>
          <w:szCs w:val="28"/>
        </w:rPr>
        <w:t>одпункт</w:t>
      </w:r>
      <w:r w:rsidR="00AC4C0E" w:rsidRPr="00AC4C0E">
        <w:rPr>
          <w:rFonts w:ascii="Times New Roman" w:hAnsi="Times New Roman"/>
          <w:sz w:val="28"/>
          <w:szCs w:val="28"/>
        </w:rPr>
        <w:t xml:space="preserve"> 3.2</w:t>
      </w:r>
      <w:r w:rsidR="00E66003" w:rsidRPr="00AC4C0E">
        <w:rPr>
          <w:rFonts w:ascii="Times New Roman" w:hAnsi="Times New Roman"/>
          <w:sz w:val="28"/>
          <w:szCs w:val="28"/>
        </w:rPr>
        <w:t xml:space="preserve">.1 </w:t>
      </w:r>
      <w:r w:rsidR="00D2511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2511C" w:rsidRPr="00D2511C" w:rsidRDefault="00E66003" w:rsidP="00D2511C">
      <w:pPr>
        <w:tabs>
          <w:tab w:val="left" w:pos="0"/>
          <w:tab w:val="left" w:pos="1134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B498D">
        <w:rPr>
          <w:rFonts w:ascii="Times New Roman" w:hAnsi="Times New Roman"/>
          <w:sz w:val="28"/>
          <w:szCs w:val="28"/>
        </w:rPr>
        <w:t xml:space="preserve">3.2.1. </w:t>
      </w:r>
      <w:r w:rsidR="00D2511C" w:rsidRPr="00D2511C">
        <w:rPr>
          <w:rFonts w:ascii="Times New Roman" w:hAnsi="Times New Roman"/>
          <w:sz w:val="28"/>
          <w:szCs w:val="28"/>
        </w:rPr>
        <w:t>При личном обращении заявителя</w:t>
      </w:r>
      <w:r w:rsidR="00D2511C">
        <w:rPr>
          <w:rFonts w:ascii="Times New Roman" w:hAnsi="Times New Roman"/>
          <w:sz w:val="28"/>
          <w:szCs w:val="28"/>
        </w:rPr>
        <w:t xml:space="preserve"> </w:t>
      </w:r>
      <w:r w:rsidR="00D2511C" w:rsidRPr="00D2511C">
        <w:rPr>
          <w:rFonts w:ascii="Times New Roman" w:hAnsi="Times New Roman"/>
          <w:sz w:val="28"/>
          <w:szCs w:val="28"/>
        </w:rPr>
        <w:t>или его уполномоченного представителя, должностное лицо, ответственное за предоставление государственной услуги: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 xml:space="preserve">устанавливает предмет обращения, </w:t>
      </w:r>
      <w:r w:rsidR="006179E8" w:rsidRPr="006179E8">
        <w:rPr>
          <w:rFonts w:ascii="Times New Roman" w:hAnsi="Times New Roman"/>
          <w:sz w:val="28"/>
          <w:szCs w:val="28"/>
        </w:rPr>
        <w:t>устанавливает личность заявителя либо его уполномоченного представителя путем проверки документа, удостоверяющего личность, и (или)</w:t>
      </w:r>
      <w:r w:rsidR="006179E8">
        <w:rPr>
          <w:rFonts w:ascii="Times New Roman" w:hAnsi="Times New Roman"/>
          <w:sz w:val="28"/>
          <w:szCs w:val="28"/>
        </w:rPr>
        <w:t xml:space="preserve"> </w:t>
      </w:r>
      <w:r w:rsidR="006179E8" w:rsidRPr="006179E8">
        <w:rPr>
          <w:rFonts w:ascii="Times New Roman" w:hAnsi="Times New Roman"/>
          <w:sz w:val="28"/>
          <w:szCs w:val="28"/>
        </w:rPr>
        <w:t xml:space="preserve">документов, подтверждающих полномочия представителя </w:t>
      </w:r>
      <w:r w:rsidRPr="00D2511C">
        <w:rPr>
          <w:rFonts w:ascii="Times New Roman" w:hAnsi="Times New Roman"/>
          <w:sz w:val="28"/>
          <w:szCs w:val="28"/>
        </w:rPr>
        <w:t xml:space="preserve">и вносит сведения о заявителе    в </w:t>
      </w:r>
      <w:r w:rsidR="000232E1">
        <w:rPr>
          <w:rFonts w:ascii="Times New Roman" w:hAnsi="Times New Roman"/>
          <w:sz w:val="28"/>
          <w:szCs w:val="28"/>
        </w:rPr>
        <w:t>Ж</w:t>
      </w:r>
      <w:r w:rsidRPr="00D2511C">
        <w:rPr>
          <w:rFonts w:ascii="Times New Roman" w:hAnsi="Times New Roman"/>
          <w:sz w:val="28"/>
          <w:szCs w:val="28"/>
        </w:rPr>
        <w:t>урнал учета приема посетителей</w:t>
      </w:r>
      <w:r w:rsidR="000232E1">
        <w:rPr>
          <w:rFonts w:ascii="Times New Roman" w:hAnsi="Times New Roman"/>
          <w:sz w:val="28"/>
          <w:szCs w:val="28"/>
        </w:rPr>
        <w:t>, предусмотренной номенклатурой дел Сектора</w:t>
      </w:r>
      <w:r w:rsidR="00641960">
        <w:rPr>
          <w:rFonts w:ascii="Times New Roman" w:hAnsi="Times New Roman"/>
          <w:sz w:val="28"/>
          <w:szCs w:val="28"/>
        </w:rPr>
        <w:t xml:space="preserve"> (далее - Журнал учета приема посетителей)</w:t>
      </w:r>
      <w:r w:rsidRPr="00D2511C">
        <w:rPr>
          <w:rFonts w:ascii="Times New Roman" w:hAnsi="Times New Roman"/>
          <w:sz w:val="28"/>
          <w:szCs w:val="28"/>
        </w:rPr>
        <w:t xml:space="preserve">; </w:t>
      </w:r>
    </w:p>
    <w:p w:rsid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по задаваемым параметрам осуществляет поиск сведений о заявителе                               в Информационной системе Управления (далее – ИС</w:t>
      </w:r>
      <w:r>
        <w:rPr>
          <w:rFonts w:ascii="Times New Roman" w:hAnsi="Times New Roman"/>
          <w:sz w:val="28"/>
          <w:szCs w:val="28"/>
        </w:rPr>
        <w:t>);</w:t>
      </w:r>
    </w:p>
    <w:p w:rsidR="006179E8" w:rsidRDefault="006179E8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79E8">
        <w:rPr>
          <w:rFonts w:ascii="Times New Roman" w:hAnsi="Times New Roman"/>
          <w:sz w:val="28"/>
          <w:szCs w:val="28"/>
        </w:rPr>
        <w:t xml:space="preserve">определяет соответствие лица, обратившегося с личным заявлением, статусу заявителей, указанных в подпункте 1.2.1  пункта 1.2 раздела I административного регламента 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 xml:space="preserve">проверяет наличие оснований для отказа в приеме документов, необходимых для предоставления государственной услуги,  указанных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2511C">
        <w:rPr>
          <w:rFonts w:ascii="Times New Roman" w:hAnsi="Times New Roman"/>
          <w:sz w:val="28"/>
          <w:szCs w:val="28"/>
        </w:rPr>
        <w:t xml:space="preserve"> в подпункте 2.8.1 пункта 2.8 раздела II административного регламента.</w:t>
      </w:r>
    </w:p>
    <w:p w:rsidR="00046EE0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При наличии хотя бы одного из указанных оснований - должностное лицо</w:t>
      </w:r>
      <w:r w:rsidR="00046EE0">
        <w:rPr>
          <w:rFonts w:ascii="Times New Roman" w:hAnsi="Times New Roman"/>
          <w:sz w:val="28"/>
          <w:szCs w:val="28"/>
        </w:rPr>
        <w:t>,</w:t>
      </w:r>
      <w:r w:rsidRPr="00D2511C">
        <w:rPr>
          <w:rFonts w:ascii="Times New Roman" w:hAnsi="Times New Roman"/>
          <w:sz w:val="28"/>
          <w:szCs w:val="28"/>
        </w:rPr>
        <w:t xml:space="preserve"> </w:t>
      </w:r>
      <w:r w:rsidR="00046EE0" w:rsidRPr="00046EE0">
        <w:rPr>
          <w:rFonts w:ascii="Times New Roman" w:hAnsi="Times New Roman"/>
          <w:sz w:val="28"/>
          <w:szCs w:val="28"/>
        </w:rPr>
        <w:t>ответственное за предоставление государственной услуги</w:t>
      </w:r>
      <w:r w:rsidRPr="00D2511C">
        <w:rPr>
          <w:rFonts w:ascii="Times New Roman" w:hAnsi="Times New Roman"/>
          <w:sz w:val="28"/>
          <w:szCs w:val="28"/>
        </w:rPr>
        <w:t xml:space="preserve"> проставляет на заявлении отметку об отказе в приеме документов с указанием оснований отказа, своей должности, фамилии, инициалов и даты отказа, возвращает заявление и документы заявителю или его уполномоченному представителю, разъясняет права на обжалование отказа и повторное обращение, производит соответствующую запись в Журнале учета приема посетителей. 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Факт ознакомления заявителя или его уполномоченного представителя с записью в Журнале приема посетителей подтверждается его подписью в указанном журнале.</w:t>
      </w:r>
    </w:p>
    <w:p w:rsid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приеме документов, необходимых для предоставления государственной услуги,  указанных                    в подпункте 2.8.1 пункта 2.8 раздела II административного регламента, должностное лицо </w:t>
      </w:r>
      <w:r w:rsidR="00046EE0" w:rsidRPr="00046EE0">
        <w:rPr>
          <w:rFonts w:ascii="Times New Roman" w:hAnsi="Times New Roman"/>
          <w:sz w:val="28"/>
          <w:szCs w:val="28"/>
        </w:rPr>
        <w:t xml:space="preserve">ответственное за предоставление государственной услуги </w:t>
      </w:r>
      <w:r w:rsidRPr="00D2511C">
        <w:rPr>
          <w:rFonts w:ascii="Times New Roman" w:hAnsi="Times New Roman"/>
          <w:sz w:val="28"/>
          <w:szCs w:val="28"/>
        </w:rPr>
        <w:t xml:space="preserve"> осуществляет следующие действия:</w:t>
      </w:r>
    </w:p>
    <w:p w:rsidR="006179E8" w:rsidRPr="00D2511C" w:rsidRDefault="006179E8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79E8">
        <w:rPr>
          <w:rFonts w:ascii="Times New Roman" w:hAnsi="Times New Roman"/>
          <w:sz w:val="28"/>
          <w:szCs w:val="28"/>
        </w:rPr>
        <w:t>проверяет наличие всех необходимых документов 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административного регламента;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сличает представленные экземпляры оригиналов и копий документов друг с другом;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осуществляет копирование документов при отсутствии их копий;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заверяет копии с указанием фамилии, инициалов и даты заверения, если представленные копии документов не заверены;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 xml:space="preserve">дает разъяснения заявителю </w:t>
      </w:r>
      <w:r w:rsidR="006179E8" w:rsidRPr="006179E8">
        <w:rPr>
          <w:rFonts w:ascii="Times New Roman" w:hAnsi="Times New Roman"/>
          <w:sz w:val="28"/>
          <w:szCs w:val="28"/>
        </w:rPr>
        <w:t>или его уполномоченно</w:t>
      </w:r>
      <w:r w:rsidR="006179E8">
        <w:rPr>
          <w:rFonts w:ascii="Times New Roman" w:hAnsi="Times New Roman"/>
          <w:sz w:val="28"/>
          <w:szCs w:val="28"/>
        </w:rPr>
        <w:t>му представителю</w:t>
      </w:r>
      <w:r w:rsidR="006179E8" w:rsidRPr="006179E8">
        <w:rPr>
          <w:rFonts w:ascii="Times New Roman" w:hAnsi="Times New Roman"/>
          <w:sz w:val="28"/>
          <w:szCs w:val="28"/>
        </w:rPr>
        <w:t xml:space="preserve"> </w:t>
      </w:r>
      <w:r w:rsidRPr="00D2511C">
        <w:rPr>
          <w:rFonts w:ascii="Times New Roman" w:hAnsi="Times New Roman"/>
          <w:sz w:val="28"/>
          <w:szCs w:val="28"/>
        </w:rPr>
        <w:t xml:space="preserve">об имеющихся основаниях для отказа в предоставлении государственной услуги, уведомляет о перечне недостающих документов, которые заявитель должен представить самостоятельно, 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</w:t>
      </w:r>
      <w:r w:rsidR="006179E8">
        <w:rPr>
          <w:rFonts w:ascii="Times New Roman" w:hAnsi="Times New Roman"/>
          <w:sz w:val="28"/>
          <w:szCs w:val="28"/>
        </w:rPr>
        <w:t xml:space="preserve">                 </w:t>
      </w:r>
      <w:r w:rsidRPr="00D2511C">
        <w:rPr>
          <w:rFonts w:ascii="Times New Roman" w:hAnsi="Times New Roman"/>
          <w:sz w:val="28"/>
          <w:szCs w:val="28"/>
        </w:rPr>
        <w:t>и (или) не соответствуют установленным требованиям;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принимает документы, обращая внимание заявителя</w:t>
      </w:r>
      <w:r w:rsidR="0030601B">
        <w:rPr>
          <w:rFonts w:ascii="Times New Roman" w:hAnsi="Times New Roman"/>
          <w:sz w:val="28"/>
          <w:szCs w:val="28"/>
        </w:rPr>
        <w:t xml:space="preserve"> </w:t>
      </w:r>
      <w:r w:rsidR="0030601B" w:rsidRPr="0030601B">
        <w:rPr>
          <w:rFonts w:ascii="Times New Roman" w:hAnsi="Times New Roman"/>
          <w:sz w:val="28"/>
          <w:szCs w:val="28"/>
        </w:rPr>
        <w:t>или его уполномоченного представителя</w:t>
      </w:r>
      <w:r w:rsidRPr="00D2511C">
        <w:rPr>
          <w:rFonts w:ascii="Times New Roman" w:hAnsi="Times New Roman"/>
          <w:sz w:val="28"/>
          <w:szCs w:val="28"/>
        </w:rPr>
        <w:t>, что указанные недостатки будут препятствовать предоставлению государственной услуги;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возвращает документы заявителю</w:t>
      </w:r>
      <w:r w:rsidR="006179E8" w:rsidRPr="006179E8">
        <w:t xml:space="preserve"> </w:t>
      </w:r>
      <w:r w:rsidR="006179E8" w:rsidRPr="006179E8">
        <w:rPr>
          <w:rFonts w:ascii="Times New Roman" w:hAnsi="Times New Roman"/>
          <w:sz w:val="28"/>
          <w:szCs w:val="28"/>
        </w:rPr>
        <w:t>или его уполномоченно</w:t>
      </w:r>
      <w:r w:rsidR="006179E8">
        <w:rPr>
          <w:rFonts w:ascii="Times New Roman" w:hAnsi="Times New Roman"/>
          <w:sz w:val="28"/>
          <w:szCs w:val="28"/>
        </w:rPr>
        <w:t>му</w:t>
      </w:r>
      <w:r w:rsidR="006179E8" w:rsidRPr="006179E8">
        <w:rPr>
          <w:rFonts w:ascii="Times New Roman" w:hAnsi="Times New Roman"/>
          <w:sz w:val="28"/>
          <w:szCs w:val="28"/>
        </w:rPr>
        <w:t xml:space="preserve"> представител</w:t>
      </w:r>
      <w:r w:rsidR="006179E8">
        <w:rPr>
          <w:rFonts w:ascii="Times New Roman" w:hAnsi="Times New Roman"/>
          <w:sz w:val="28"/>
          <w:szCs w:val="28"/>
        </w:rPr>
        <w:t>ю</w:t>
      </w:r>
      <w:r w:rsidRPr="00D2511C">
        <w:rPr>
          <w:rFonts w:ascii="Times New Roman" w:hAnsi="Times New Roman"/>
          <w:sz w:val="28"/>
          <w:szCs w:val="28"/>
        </w:rPr>
        <w:t>, при желании заявителя</w:t>
      </w:r>
      <w:r w:rsidR="0030601B">
        <w:rPr>
          <w:rFonts w:ascii="Times New Roman" w:hAnsi="Times New Roman"/>
          <w:sz w:val="28"/>
          <w:szCs w:val="28"/>
        </w:rPr>
        <w:t xml:space="preserve"> </w:t>
      </w:r>
      <w:r w:rsidR="0030601B" w:rsidRPr="0030601B">
        <w:rPr>
          <w:rFonts w:ascii="Times New Roman" w:hAnsi="Times New Roman"/>
          <w:sz w:val="28"/>
          <w:szCs w:val="28"/>
        </w:rPr>
        <w:t>или его уполномоченного представителя</w:t>
      </w:r>
      <w:r w:rsidRPr="00D2511C">
        <w:rPr>
          <w:rFonts w:ascii="Times New Roman" w:hAnsi="Times New Roman"/>
          <w:sz w:val="28"/>
          <w:szCs w:val="28"/>
        </w:rPr>
        <w:t xml:space="preserve"> устранить препятствия, прервав подачу документов;</w:t>
      </w:r>
    </w:p>
    <w:p w:rsidR="00D2511C" w:rsidRPr="00D2511C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принимает документы от заявителя</w:t>
      </w:r>
      <w:r w:rsidR="0030601B" w:rsidRPr="0030601B">
        <w:t xml:space="preserve"> </w:t>
      </w:r>
      <w:r w:rsidR="0030601B" w:rsidRPr="0030601B">
        <w:rPr>
          <w:rFonts w:ascii="Times New Roman" w:hAnsi="Times New Roman"/>
          <w:sz w:val="28"/>
          <w:szCs w:val="28"/>
        </w:rPr>
        <w:t>или его уполномоченного представителя</w:t>
      </w:r>
      <w:r w:rsidR="0030601B">
        <w:rPr>
          <w:rFonts w:ascii="Times New Roman" w:hAnsi="Times New Roman"/>
          <w:sz w:val="28"/>
          <w:szCs w:val="28"/>
        </w:rPr>
        <w:t xml:space="preserve"> </w:t>
      </w:r>
      <w:r w:rsidRPr="00D2511C">
        <w:rPr>
          <w:rFonts w:ascii="Times New Roman" w:hAnsi="Times New Roman"/>
          <w:sz w:val="28"/>
          <w:szCs w:val="28"/>
        </w:rPr>
        <w:t xml:space="preserve"> и проводит регистрацию заявления в журнале регистрации заявлений.</w:t>
      </w:r>
    </w:p>
    <w:p w:rsidR="0035514F" w:rsidRDefault="00D2511C" w:rsidP="00D2511C">
      <w:pPr>
        <w:tabs>
          <w:tab w:val="left" w:pos="0"/>
        </w:tabs>
        <w:spacing w:after="0" w:line="312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2511C">
        <w:rPr>
          <w:rFonts w:ascii="Times New Roman" w:hAnsi="Times New Roman"/>
          <w:sz w:val="28"/>
          <w:szCs w:val="28"/>
        </w:rPr>
        <w:t>Общий максимальный срок приема заявления и необходимых документов для предоставления государственной услуги не может превышать 50 минут.</w:t>
      </w:r>
      <w:r w:rsidR="004029D0">
        <w:rPr>
          <w:rFonts w:ascii="Times New Roman" w:hAnsi="Times New Roman"/>
          <w:sz w:val="28"/>
          <w:szCs w:val="28"/>
        </w:rPr>
        <w:t>»</w:t>
      </w:r>
      <w:r w:rsidR="00BF3210">
        <w:rPr>
          <w:rFonts w:ascii="Times New Roman" w:hAnsi="Times New Roman"/>
          <w:sz w:val="28"/>
          <w:szCs w:val="28"/>
        </w:rPr>
        <w:t>.</w:t>
      </w:r>
    </w:p>
    <w:p w:rsidR="00454BA6" w:rsidRDefault="00F420E6" w:rsidP="003C50EA">
      <w:pPr>
        <w:numPr>
          <w:ilvl w:val="1"/>
          <w:numId w:val="32"/>
        </w:numPr>
        <w:tabs>
          <w:tab w:val="left" w:pos="0"/>
        </w:tabs>
        <w:autoSpaceDN/>
        <w:spacing w:after="0"/>
        <w:ind w:left="0" w:firstLine="852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C4C0E">
        <w:rPr>
          <w:rFonts w:ascii="Times New Roman" w:hAnsi="Times New Roman"/>
          <w:sz w:val="28"/>
          <w:szCs w:val="28"/>
        </w:rPr>
        <w:t xml:space="preserve">одпункт 3.2.2 </w:t>
      </w:r>
      <w:r w:rsidR="0030601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0601B" w:rsidRPr="0030601B" w:rsidRDefault="00F420E6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«</w:t>
      </w:r>
      <w:r w:rsidR="00DB498D">
        <w:rPr>
          <w:rFonts w:ascii="Times New Roman" w:hAnsi="Times New Roman"/>
          <w:sz w:val="28"/>
          <w:szCs w:val="28"/>
          <w:lang w:eastAsia="zh-CN"/>
        </w:rPr>
        <w:t xml:space="preserve">3.2.2. </w:t>
      </w:r>
      <w:r w:rsidR="0030601B" w:rsidRPr="0030601B">
        <w:rPr>
          <w:rFonts w:ascii="Times New Roman" w:hAnsi="Times New Roman"/>
          <w:sz w:val="28"/>
          <w:szCs w:val="28"/>
          <w:lang w:eastAsia="zh-CN"/>
        </w:rPr>
        <w:t xml:space="preserve">При поступлении заявления и прилагаемых к нему документов заявителя по почте, должностное лицо, ответственное за  делопроизводство </w:t>
      </w:r>
      <w:r w:rsidR="007E4C00">
        <w:rPr>
          <w:rFonts w:ascii="Times New Roman" w:hAnsi="Times New Roman"/>
          <w:sz w:val="28"/>
          <w:szCs w:val="28"/>
          <w:lang w:eastAsia="zh-CN"/>
        </w:rPr>
        <w:t xml:space="preserve">             </w:t>
      </w:r>
      <w:r w:rsidR="0030601B" w:rsidRPr="0030601B">
        <w:rPr>
          <w:rFonts w:ascii="Times New Roman" w:hAnsi="Times New Roman"/>
          <w:sz w:val="28"/>
          <w:szCs w:val="28"/>
          <w:lang w:eastAsia="zh-CN"/>
        </w:rPr>
        <w:t>в Управлении, регистрирует заявление и прилагаемые к нему документы в журнале входящей документации Управления  и передает их начальнику Управления.</w:t>
      </w:r>
    </w:p>
    <w:p w:rsidR="0030601B" w:rsidRPr="0030601B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>Начальник Управления отписывает документы заведующему сектором, который в свою очередь передает документы заявителя должностному лицу, ответственному за предоставление государственной услуги.</w:t>
      </w:r>
    </w:p>
    <w:p w:rsidR="0030601B" w:rsidRPr="0030601B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 xml:space="preserve">Должностное лицо, ответственное за предоставление государственной услуги: </w:t>
      </w:r>
    </w:p>
    <w:p w:rsidR="0030601B" w:rsidRPr="0030601B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>проверяет наличие оснований для отказа в приеме документов, необходимых для предоставления государственной услуги,  указанных                 в подпункте 2.8.1 пункта 2.8 раздела II административного регламента.</w:t>
      </w:r>
    </w:p>
    <w:p w:rsidR="0030601B" w:rsidRPr="0030601B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 xml:space="preserve">При наличии хотя бы одного из указанных оснований - должностное лицо </w:t>
      </w:r>
      <w:r w:rsidR="00046EE0" w:rsidRPr="00046EE0">
        <w:rPr>
          <w:rFonts w:ascii="Times New Roman" w:hAnsi="Times New Roman"/>
          <w:sz w:val="28"/>
          <w:szCs w:val="28"/>
          <w:lang w:eastAsia="zh-CN"/>
        </w:rPr>
        <w:t xml:space="preserve">ответственное за предоставление государственной услуги </w:t>
      </w:r>
      <w:r w:rsidRPr="0030601B">
        <w:rPr>
          <w:rFonts w:ascii="Times New Roman" w:hAnsi="Times New Roman"/>
          <w:sz w:val="28"/>
          <w:szCs w:val="28"/>
          <w:lang w:eastAsia="zh-CN"/>
        </w:rPr>
        <w:t>направляет уведомление об отказе в приеме документов к рассмотрению по форме, согласно Приложению № 11 к административному регламенту с указанием оснований отказа, своей должности, фамилии, инициалов и даты отказа, с приложением заявления и документов</w:t>
      </w:r>
      <w:r w:rsidR="00641960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Pr="0030601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641960" w:rsidRPr="00641960">
        <w:rPr>
          <w:rFonts w:ascii="Times New Roman" w:hAnsi="Times New Roman"/>
          <w:sz w:val="28"/>
          <w:szCs w:val="28"/>
          <w:lang w:eastAsia="zh-CN"/>
        </w:rPr>
        <w:t>в срок, не превышающий 3 рабочих дней с даты получения заявления и документов.</w:t>
      </w:r>
    </w:p>
    <w:p w:rsidR="0030601B" w:rsidRPr="0030601B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 xml:space="preserve">При отсутствии оснований для отказа в приеме документов, необходимых для предоставления государственной услуги,  указанных                    в подпункте 2.8.1 пункта 2.8 раздела II административного регламента, должностное лицо </w:t>
      </w:r>
      <w:r w:rsidR="00046EE0" w:rsidRPr="00046EE0">
        <w:rPr>
          <w:rFonts w:ascii="Times New Roman" w:hAnsi="Times New Roman"/>
          <w:sz w:val="28"/>
          <w:szCs w:val="28"/>
          <w:lang w:eastAsia="zh-CN"/>
        </w:rPr>
        <w:t>ответственное за предоставление государственной услуги</w:t>
      </w:r>
      <w:r w:rsidRPr="0030601B">
        <w:rPr>
          <w:rFonts w:ascii="Times New Roman" w:hAnsi="Times New Roman"/>
          <w:sz w:val="28"/>
          <w:szCs w:val="28"/>
          <w:lang w:eastAsia="zh-CN"/>
        </w:rPr>
        <w:t xml:space="preserve"> осуществляет следующие действия:</w:t>
      </w:r>
    </w:p>
    <w:p w:rsidR="0030601B" w:rsidRPr="0030601B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 xml:space="preserve">регистрирует заявление в журнале регистрации заявлений и по задаваемым параметрам осуществляет поиск сведений о заявителе в ИС; </w:t>
      </w:r>
    </w:p>
    <w:p w:rsidR="0030601B" w:rsidRPr="0030601B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>проверяет наличие всех необходимых документов 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административного регламента;</w:t>
      </w:r>
    </w:p>
    <w:p w:rsidR="0030601B" w:rsidRPr="0030601B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>проверяет документы, представленные в копиях на наличие того, что они заверены в установленном законодательством Российской Федерации порядке;</w:t>
      </w:r>
    </w:p>
    <w:p w:rsidR="0030601B" w:rsidRPr="0030601B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>направляет уведомление о приеме заявления и документов к рассмотрению по форме, согласно Приложению № 9 к административному регламенту, в срок, не превышающий   3 рабочих дней с даты получения заявления и документов.</w:t>
      </w:r>
    </w:p>
    <w:p w:rsidR="00454BA6" w:rsidRPr="0035514F" w:rsidRDefault="0030601B" w:rsidP="0030601B">
      <w:pPr>
        <w:tabs>
          <w:tab w:val="left" w:pos="0"/>
        </w:tabs>
        <w:autoSpaceDN/>
        <w:spacing w:after="0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zh-CN"/>
        </w:rPr>
      </w:pPr>
      <w:r w:rsidRPr="0030601B">
        <w:rPr>
          <w:rFonts w:ascii="Times New Roman" w:hAnsi="Times New Roman"/>
          <w:sz w:val="28"/>
          <w:szCs w:val="28"/>
          <w:lang w:eastAsia="zh-CN"/>
        </w:rPr>
        <w:t>Общий максимальный срок приема и проверки заявления и документов, необходимых для предоставления государственной услуги, направленных по почте, не может превышать 3 рабочих дней.</w:t>
      </w:r>
      <w:r w:rsidR="00F420E6" w:rsidRPr="00F420E6">
        <w:rPr>
          <w:rFonts w:ascii="Times New Roman" w:hAnsi="Times New Roman"/>
          <w:sz w:val="28"/>
          <w:szCs w:val="28"/>
          <w:lang w:eastAsia="zh-CN"/>
        </w:rPr>
        <w:t>»</w:t>
      </w:r>
      <w:r w:rsidR="00BF3210">
        <w:rPr>
          <w:rFonts w:ascii="Times New Roman" w:hAnsi="Times New Roman"/>
          <w:sz w:val="28"/>
          <w:szCs w:val="28"/>
          <w:lang w:eastAsia="zh-CN"/>
        </w:rPr>
        <w:t>.</w:t>
      </w:r>
    </w:p>
    <w:p w:rsidR="00DA2C81" w:rsidRDefault="006F3213" w:rsidP="00EF3CC5">
      <w:pPr>
        <w:numPr>
          <w:ilvl w:val="0"/>
          <w:numId w:val="12"/>
        </w:numPr>
        <w:tabs>
          <w:tab w:val="clear" w:pos="720"/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213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6F321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</w:t>
      </w:r>
      <w:r w:rsidRPr="006F3213">
        <w:rPr>
          <w:rFonts w:ascii="Times New Roman" w:hAnsi="Times New Roman"/>
          <w:sz w:val="28"/>
          <w:szCs w:val="28"/>
        </w:rPr>
        <w:t xml:space="preserve"> к Административному регламенту изложить</w:t>
      </w:r>
      <w:r w:rsidR="007E4C00">
        <w:rPr>
          <w:rFonts w:ascii="Times New Roman" w:hAnsi="Times New Roman"/>
          <w:sz w:val="28"/>
          <w:szCs w:val="28"/>
        </w:rPr>
        <w:t xml:space="preserve">                   </w:t>
      </w:r>
      <w:r w:rsidRPr="006F3213">
        <w:rPr>
          <w:rFonts w:ascii="Times New Roman" w:hAnsi="Times New Roman"/>
          <w:sz w:val="28"/>
          <w:szCs w:val="28"/>
        </w:rPr>
        <w:t xml:space="preserve"> в редакции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6F321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883CA2" w:rsidRPr="006661AC" w:rsidRDefault="00883CA2" w:rsidP="00EF3CC5">
      <w:pPr>
        <w:numPr>
          <w:ilvl w:val="0"/>
          <w:numId w:val="12"/>
        </w:numPr>
        <w:tabs>
          <w:tab w:val="clear" w:pos="720"/>
          <w:tab w:val="num" w:pos="0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6661AC">
        <w:rPr>
          <w:rFonts w:ascii="Times New Roman" w:hAnsi="Times New Roman"/>
          <w:sz w:val="28"/>
          <w:szCs w:val="28"/>
        </w:rPr>
        <w:t xml:space="preserve"> </w:t>
      </w:r>
      <w:r w:rsidRPr="006661AC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6661AC" w:rsidRDefault="00B77215" w:rsidP="00404FB5">
      <w:pPr>
        <w:pStyle w:val="ConsPlusNormal"/>
        <w:widowControl w:val="0"/>
        <w:numPr>
          <w:ilvl w:val="0"/>
          <w:numId w:val="12"/>
        </w:numPr>
        <w:tabs>
          <w:tab w:val="clear" w:pos="720"/>
          <w:tab w:val="num" w:pos="0"/>
          <w:tab w:val="left" w:pos="1134"/>
        </w:tabs>
        <w:suppressAutoHyphens w:val="0"/>
        <w:adjustRightInd w:val="0"/>
        <w:spacing w:line="312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661A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7772F0" w:rsidRPr="006661AC" w:rsidRDefault="007772F0" w:rsidP="00EF3CC5">
      <w:pPr>
        <w:tabs>
          <w:tab w:val="num" w:pos="0"/>
          <w:tab w:val="left" w:pos="900"/>
        </w:tabs>
        <w:spacing w:after="0" w:line="288" w:lineRule="auto"/>
        <w:ind w:firstLine="709"/>
        <w:rPr>
          <w:rFonts w:ascii="Times New Roman" w:hAnsi="Times New Roman" w:cs="Arial"/>
          <w:b/>
          <w:sz w:val="28"/>
          <w:szCs w:val="28"/>
        </w:rPr>
      </w:pPr>
    </w:p>
    <w:p w:rsidR="008B7209" w:rsidRDefault="008B7209" w:rsidP="00EF3CC5">
      <w:pPr>
        <w:tabs>
          <w:tab w:val="num" w:pos="0"/>
          <w:tab w:val="left" w:pos="900"/>
        </w:tabs>
        <w:spacing w:after="0" w:line="288" w:lineRule="auto"/>
        <w:ind w:firstLine="709"/>
        <w:rPr>
          <w:rFonts w:ascii="Times New Roman" w:hAnsi="Times New Roman" w:cs="Arial"/>
          <w:b/>
          <w:sz w:val="28"/>
          <w:szCs w:val="28"/>
        </w:rPr>
      </w:pPr>
    </w:p>
    <w:p w:rsidR="007E4C00" w:rsidRPr="006661AC" w:rsidRDefault="007E4C00" w:rsidP="00EF3CC5">
      <w:pPr>
        <w:tabs>
          <w:tab w:val="num" w:pos="0"/>
          <w:tab w:val="left" w:pos="900"/>
        </w:tabs>
        <w:spacing w:after="0" w:line="288" w:lineRule="auto"/>
        <w:ind w:firstLine="709"/>
        <w:rPr>
          <w:rFonts w:ascii="Times New Roman" w:hAnsi="Times New Roman" w:cs="Arial"/>
          <w:b/>
          <w:sz w:val="28"/>
          <w:szCs w:val="28"/>
        </w:rPr>
      </w:pPr>
    </w:p>
    <w:p w:rsidR="00E3389C" w:rsidRPr="006661AC" w:rsidRDefault="00E3389C" w:rsidP="00EF3CC5">
      <w:pPr>
        <w:tabs>
          <w:tab w:val="num" w:pos="0"/>
          <w:tab w:val="left" w:pos="900"/>
        </w:tabs>
        <w:spacing w:after="0" w:line="288" w:lineRule="auto"/>
        <w:ind w:firstLine="709"/>
        <w:rPr>
          <w:rFonts w:ascii="Times New Roman" w:hAnsi="Times New Roman" w:cs="Arial"/>
          <w:b/>
          <w:sz w:val="28"/>
          <w:szCs w:val="28"/>
        </w:rPr>
      </w:pPr>
    </w:p>
    <w:p w:rsidR="00AE2FFE" w:rsidRPr="006661AC" w:rsidRDefault="005911C6" w:rsidP="00E3389C">
      <w:pPr>
        <w:tabs>
          <w:tab w:val="left" w:pos="900"/>
        </w:tabs>
        <w:spacing w:after="0" w:line="288" w:lineRule="auto"/>
        <w:rPr>
          <w:rFonts w:ascii="Times New Roman" w:hAnsi="Times New Roman" w:cs="Arial"/>
          <w:b/>
          <w:sz w:val="28"/>
          <w:szCs w:val="28"/>
        </w:rPr>
      </w:pPr>
      <w:r w:rsidRPr="006661AC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6661AC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6661AC">
        <w:rPr>
          <w:rFonts w:ascii="Times New Roman" w:hAnsi="Times New Roman" w:cs="Arial"/>
          <w:b/>
          <w:sz w:val="28"/>
          <w:szCs w:val="28"/>
        </w:rPr>
        <w:tab/>
      </w:r>
      <w:r w:rsidR="00B77215" w:rsidRPr="006661AC">
        <w:rPr>
          <w:rFonts w:ascii="Times New Roman" w:hAnsi="Times New Roman" w:cs="Arial"/>
          <w:b/>
          <w:sz w:val="28"/>
          <w:szCs w:val="28"/>
        </w:rPr>
        <w:tab/>
      </w:r>
      <w:r w:rsidRPr="006661AC">
        <w:rPr>
          <w:rFonts w:ascii="Times New Roman" w:hAnsi="Times New Roman" w:cs="Arial"/>
          <w:b/>
          <w:sz w:val="28"/>
          <w:szCs w:val="28"/>
        </w:rPr>
        <w:tab/>
      </w:r>
      <w:r w:rsidR="006D7586" w:rsidRPr="006661AC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 w:rsidRPr="006661AC">
        <w:rPr>
          <w:rFonts w:ascii="Times New Roman" w:hAnsi="Times New Roman" w:cs="Arial"/>
          <w:b/>
          <w:sz w:val="28"/>
          <w:szCs w:val="28"/>
        </w:rPr>
        <w:t xml:space="preserve">                                </w:t>
      </w:r>
      <w:r w:rsidR="006D7586" w:rsidRPr="006661AC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6661AC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AE2FFE" w:rsidRPr="006661AC" w:rsidSect="004B6A25">
      <w:headerReference w:type="default" r:id="rId12"/>
      <w:pgSz w:w="11906" w:h="16838"/>
      <w:pgMar w:top="1134" w:right="567" w:bottom="851" w:left="1843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50" w:rsidRDefault="00F15F50" w:rsidP="000A7383">
      <w:pPr>
        <w:spacing w:after="0" w:line="240" w:lineRule="auto"/>
      </w:pPr>
      <w:r>
        <w:separator/>
      </w:r>
    </w:p>
  </w:endnote>
  <w:endnote w:type="continuationSeparator" w:id="0">
    <w:p w:rsidR="00F15F50" w:rsidRDefault="00F15F50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50" w:rsidRDefault="00F15F50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F15F50" w:rsidRDefault="00F15F50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1205C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205C0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205C0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2540" t="0" r="1270" b="190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1D7D7DE0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7" w15:restartNumberingAfterBreak="0">
    <w:nsid w:val="1E375733"/>
    <w:multiLevelType w:val="hybridMultilevel"/>
    <w:tmpl w:val="0E90F318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9" w15:restartNumberingAfterBreak="0">
    <w:nsid w:val="244C3AEE"/>
    <w:multiLevelType w:val="hybridMultilevel"/>
    <w:tmpl w:val="DEA4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A5994"/>
    <w:multiLevelType w:val="multilevel"/>
    <w:tmpl w:val="7FB248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3653505D"/>
    <w:multiLevelType w:val="multilevel"/>
    <w:tmpl w:val="893A1FA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BE2138A"/>
    <w:multiLevelType w:val="multilevel"/>
    <w:tmpl w:val="713EB2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8" w15:restartNumberingAfterBreak="0">
    <w:nsid w:val="412A196E"/>
    <w:multiLevelType w:val="multilevel"/>
    <w:tmpl w:val="50AAFB0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cs="Arial" w:hint="default"/>
      </w:rPr>
    </w:lvl>
  </w:abstractNum>
  <w:abstractNum w:abstractNumId="19" w15:restartNumberingAfterBreak="0">
    <w:nsid w:val="433C1A58"/>
    <w:multiLevelType w:val="hybridMultilevel"/>
    <w:tmpl w:val="5BD0B2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3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4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6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140CDC"/>
    <w:multiLevelType w:val="multilevel"/>
    <w:tmpl w:val="FBEE674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9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30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1" w15:restartNumberingAfterBreak="0">
    <w:nsid w:val="7F5D5A5C"/>
    <w:multiLevelType w:val="hybridMultilevel"/>
    <w:tmpl w:val="6FB4AF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23"/>
  </w:num>
  <w:num w:numId="5">
    <w:abstractNumId w:val="22"/>
  </w:num>
  <w:num w:numId="6">
    <w:abstractNumId w:val="20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16"/>
  </w:num>
  <w:num w:numId="12">
    <w:abstractNumId w:val="11"/>
  </w:num>
  <w:num w:numId="13">
    <w:abstractNumId w:val="15"/>
  </w:num>
  <w:num w:numId="14">
    <w:abstractNumId w:val="26"/>
  </w:num>
  <w:num w:numId="15">
    <w:abstractNumId w:val="10"/>
  </w:num>
  <w:num w:numId="16">
    <w:abstractNumId w:val="28"/>
  </w:num>
  <w:num w:numId="17">
    <w:abstractNumId w:val="0"/>
  </w:num>
  <w:num w:numId="18">
    <w:abstractNumId w:val="25"/>
  </w:num>
  <w:num w:numId="19">
    <w:abstractNumId w:val="13"/>
  </w:num>
  <w:num w:numId="20">
    <w:abstractNumId w:val="2"/>
  </w:num>
  <w:num w:numId="21">
    <w:abstractNumId w:val="31"/>
  </w:num>
  <w:num w:numId="22">
    <w:abstractNumId w:val="29"/>
  </w:num>
  <w:num w:numId="23">
    <w:abstractNumId w:val="14"/>
  </w:num>
  <w:num w:numId="24">
    <w:abstractNumId w:val="30"/>
  </w:num>
  <w:num w:numId="25">
    <w:abstractNumId w:val="7"/>
  </w:num>
  <w:num w:numId="26">
    <w:abstractNumId w:val="6"/>
  </w:num>
  <w:num w:numId="27">
    <w:abstractNumId w:val="9"/>
  </w:num>
  <w:num w:numId="28">
    <w:abstractNumId w:val="18"/>
  </w:num>
  <w:num w:numId="29">
    <w:abstractNumId w:val="19"/>
  </w:num>
  <w:num w:numId="30">
    <w:abstractNumId w:val="27"/>
  </w:num>
  <w:num w:numId="31">
    <w:abstractNumId w:val="1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17318"/>
    <w:rsid w:val="0002105A"/>
    <w:rsid w:val="00021AB5"/>
    <w:rsid w:val="000232E1"/>
    <w:rsid w:val="00023D72"/>
    <w:rsid w:val="00024775"/>
    <w:rsid w:val="0003370E"/>
    <w:rsid w:val="00040180"/>
    <w:rsid w:val="00041BB4"/>
    <w:rsid w:val="00041E9D"/>
    <w:rsid w:val="00046EE0"/>
    <w:rsid w:val="00054113"/>
    <w:rsid w:val="00054333"/>
    <w:rsid w:val="000553D6"/>
    <w:rsid w:val="0005620A"/>
    <w:rsid w:val="0006119C"/>
    <w:rsid w:val="00061BD6"/>
    <w:rsid w:val="00070D28"/>
    <w:rsid w:val="0007102C"/>
    <w:rsid w:val="0007786E"/>
    <w:rsid w:val="00081240"/>
    <w:rsid w:val="00084979"/>
    <w:rsid w:val="000930AA"/>
    <w:rsid w:val="00094A79"/>
    <w:rsid w:val="00095259"/>
    <w:rsid w:val="00096729"/>
    <w:rsid w:val="00096C83"/>
    <w:rsid w:val="00097B29"/>
    <w:rsid w:val="000A33F1"/>
    <w:rsid w:val="000A7383"/>
    <w:rsid w:val="000A793D"/>
    <w:rsid w:val="000B0DCC"/>
    <w:rsid w:val="000B4F6F"/>
    <w:rsid w:val="000B5759"/>
    <w:rsid w:val="000C080B"/>
    <w:rsid w:val="000C21C9"/>
    <w:rsid w:val="000C3802"/>
    <w:rsid w:val="000C69EC"/>
    <w:rsid w:val="000D0323"/>
    <w:rsid w:val="000D1AA9"/>
    <w:rsid w:val="000D3C15"/>
    <w:rsid w:val="000D6AF7"/>
    <w:rsid w:val="000E1B8C"/>
    <w:rsid w:val="000E2471"/>
    <w:rsid w:val="000E25BE"/>
    <w:rsid w:val="000E3259"/>
    <w:rsid w:val="000E51FE"/>
    <w:rsid w:val="000F1A26"/>
    <w:rsid w:val="000F575E"/>
    <w:rsid w:val="0010674B"/>
    <w:rsid w:val="00115D58"/>
    <w:rsid w:val="001205C0"/>
    <w:rsid w:val="0012372B"/>
    <w:rsid w:val="0012661D"/>
    <w:rsid w:val="00134171"/>
    <w:rsid w:val="001345C4"/>
    <w:rsid w:val="0014253B"/>
    <w:rsid w:val="001439C9"/>
    <w:rsid w:val="0015118A"/>
    <w:rsid w:val="00153928"/>
    <w:rsid w:val="00166B96"/>
    <w:rsid w:val="0017287E"/>
    <w:rsid w:val="0017630F"/>
    <w:rsid w:val="001818D6"/>
    <w:rsid w:val="00182B5C"/>
    <w:rsid w:val="00183415"/>
    <w:rsid w:val="00193E20"/>
    <w:rsid w:val="00194727"/>
    <w:rsid w:val="00194B69"/>
    <w:rsid w:val="00197128"/>
    <w:rsid w:val="001A1478"/>
    <w:rsid w:val="001A3951"/>
    <w:rsid w:val="001A63EA"/>
    <w:rsid w:val="001B2B37"/>
    <w:rsid w:val="001B574B"/>
    <w:rsid w:val="001B7715"/>
    <w:rsid w:val="001C2EC3"/>
    <w:rsid w:val="001C6810"/>
    <w:rsid w:val="001D21DB"/>
    <w:rsid w:val="001D33A5"/>
    <w:rsid w:val="001D72AF"/>
    <w:rsid w:val="001D7ACE"/>
    <w:rsid w:val="001E1DCB"/>
    <w:rsid w:val="001E34A0"/>
    <w:rsid w:val="001E414D"/>
    <w:rsid w:val="001E485F"/>
    <w:rsid w:val="001E6A09"/>
    <w:rsid w:val="001F044A"/>
    <w:rsid w:val="001F0A7D"/>
    <w:rsid w:val="001F2374"/>
    <w:rsid w:val="001F7266"/>
    <w:rsid w:val="0020271C"/>
    <w:rsid w:val="0022024D"/>
    <w:rsid w:val="002238D1"/>
    <w:rsid w:val="00253A5B"/>
    <w:rsid w:val="00254898"/>
    <w:rsid w:val="002578BD"/>
    <w:rsid w:val="0026159C"/>
    <w:rsid w:val="002713A6"/>
    <w:rsid w:val="00273166"/>
    <w:rsid w:val="00275C36"/>
    <w:rsid w:val="00277AB0"/>
    <w:rsid w:val="00277D6C"/>
    <w:rsid w:val="002802CC"/>
    <w:rsid w:val="00280849"/>
    <w:rsid w:val="002816ED"/>
    <w:rsid w:val="002850B8"/>
    <w:rsid w:val="0028722A"/>
    <w:rsid w:val="00292F77"/>
    <w:rsid w:val="002933E2"/>
    <w:rsid w:val="0029612E"/>
    <w:rsid w:val="002A404B"/>
    <w:rsid w:val="002B12D0"/>
    <w:rsid w:val="002B3E11"/>
    <w:rsid w:val="002B6647"/>
    <w:rsid w:val="002C5B7D"/>
    <w:rsid w:val="002D366A"/>
    <w:rsid w:val="002D4EC8"/>
    <w:rsid w:val="002E3EDD"/>
    <w:rsid w:val="002E5432"/>
    <w:rsid w:val="002F3660"/>
    <w:rsid w:val="002F6BD2"/>
    <w:rsid w:val="00303E13"/>
    <w:rsid w:val="0030601B"/>
    <w:rsid w:val="00314C6E"/>
    <w:rsid w:val="003212E4"/>
    <w:rsid w:val="00326543"/>
    <w:rsid w:val="00331D05"/>
    <w:rsid w:val="00334294"/>
    <w:rsid w:val="0033619B"/>
    <w:rsid w:val="00337484"/>
    <w:rsid w:val="0034250F"/>
    <w:rsid w:val="00342638"/>
    <w:rsid w:val="00347059"/>
    <w:rsid w:val="0035514F"/>
    <w:rsid w:val="00362AE9"/>
    <w:rsid w:val="00367CC1"/>
    <w:rsid w:val="003714E5"/>
    <w:rsid w:val="00375991"/>
    <w:rsid w:val="003905E0"/>
    <w:rsid w:val="0039446F"/>
    <w:rsid w:val="003968D0"/>
    <w:rsid w:val="003A7867"/>
    <w:rsid w:val="003B189A"/>
    <w:rsid w:val="003B277E"/>
    <w:rsid w:val="003C3F18"/>
    <w:rsid w:val="003C50EA"/>
    <w:rsid w:val="003D6F7C"/>
    <w:rsid w:val="003E1A58"/>
    <w:rsid w:val="003E7938"/>
    <w:rsid w:val="003F18B8"/>
    <w:rsid w:val="003F4BF0"/>
    <w:rsid w:val="003F64C8"/>
    <w:rsid w:val="003F6F94"/>
    <w:rsid w:val="004029D0"/>
    <w:rsid w:val="00404FB5"/>
    <w:rsid w:val="00407149"/>
    <w:rsid w:val="00411485"/>
    <w:rsid w:val="00411D0F"/>
    <w:rsid w:val="004122A3"/>
    <w:rsid w:val="00413020"/>
    <w:rsid w:val="004139C6"/>
    <w:rsid w:val="00420F04"/>
    <w:rsid w:val="00421721"/>
    <w:rsid w:val="0042314E"/>
    <w:rsid w:val="00424FEE"/>
    <w:rsid w:val="00427E1B"/>
    <w:rsid w:val="00445AE9"/>
    <w:rsid w:val="004478E6"/>
    <w:rsid w:val="004521EF"/>
    <w:rsid w:val="004522F9"/>
    <w:rsid w:val="00454BA6"/>
    <w:rsid w:val="0045546F"/>
    <w:rsid w:val="00472583"/>
    <w:rsid w:val="004744C5"/>
    <w:rsid w:val="00475C69"/>
    <w:rsid w:val="00484A70"/>
    <w:rsid w:val="00485D0F"/>
    <w:rsid w:val="00486CD0"/>
    <w:rsid w:val="00492CE7"/>
    <w:rsid w:val="0049485A"/>
    <w:rsid w:val="00494F71"/>
    <w:rsid w:val="004A1FF7"/>
    <w:rsid w:val="004A7D02"/>
    <w:rsid w:val="004B2A16"/>
    <w:rsid w:val="004B54E1"/>
    <w:rsid w:val="004B6A25"/>
    <w:rsid w:val="004B7AD0"/>
    <w:rsid w:val="004C2310"/>
    <w:rsid w:val="004C323C"/>
    <w:rsid w:val="004C5DA7"/>
    <w:rsid w:val="004C7A90"/>
    <w:rsid w:val="004D1301"/>
    <w:rsid w:val="004D24EB"/>
    <w:rsid w:val="004D7D81"/>
    <w:rsid w:val="004E40D1"/>
    <w:rsid w:val="004E6773"/>
    <w:rsid w:val="004F153B"/>
    <w:rsid w:val="004F2BBE"/>
    <w:rsid w:val="005020D3"/>
    <w:rsid w:val="00502B78"/>
    <w:rsid w:val="00503DDE"/>
    <w:rsid w:val="0051386E"/>
    <w:rsid w:val="00514904"/>
    <w:rsid w:val="0052372F"/>
    <w:rsid w:val="00525263"/>
    <w:rsid w:val="0052589A"/>
    <w:rsid w:val="00525E2F"/>
    <w:rsid w:val="005314C2"/>
    <w:rsid w:val="005323AF"/>
    <w:rsid w:val="005324C2"/>
    <w:rsid w:val="00542B82"/>
    <w:rsid w:val="00542E5C"/>
    <w:rsid w:val="005431E6"/>
    <w:rsid w:val="00545134"/>
    <w:rsid w:val="005474A2"/>
    <w:rsid w:val="005521E4"/>
    <w:rsid w:val="005762AA"/>
    <w:rsid w:val="005831E3"/>
    <w:rsid w:val="00584662"/>
    <w:rsid w:val="00586629"/>
    <w:rsid w:val="005911C6"/>
    <w:rsid w:val="00594046"/>
    <w:rsid w:val="005A6FCE"/>
    <w:rsid w:val="005B641B"/>
    <w:rsid w:val="005B6728"/>
    <w:rsid w:val="005B6B4F"/>
    <w:rsid w:val="005B744E"/>
    <w:rsid w:val="005C4C1F"/>
    <w:rsid w:val="005C64F1"/>
    <w:rsid w:val="005C6DE2"/>
    <w:rsid w:val="005C7E4E"/>
    <w:rsid w:val="005D1AA7"/>
    <w:rsid w:val="005D4D9C"/>
    <w:rsid w:val="005E7317"/>
    <w:rsid w:val="005F0FB4"/>
    <w:rsid w:val="005F3B3B"/>
    <w:rsid w:val="00601AFE"/>
    <w:rsid w:val="0060242F"/>
    <w:rsid w:val="00602CE8"/>
    <w:rsid w:val="006043AE"/>
    <w:rsid w:val="0060486A"/>
    <w:rsid w:val="00607F13"/>
    <w:rsid w:val="006110C9"/>
    <w:rsid w:val="00613275"/>
    <w:rsid w:val="006179E8"/>
    <w:rsid w:val="00620D9C"/>
    <w:rsid w:val="00621EE5"/>
    <w:rsid w:val="00625408"/>
    <w:rsid w:val="00626644"/>
    <w:rsid w:val="006304BD"/>
    <w:rsid w:val="00632526"/>
    <w:rsid w:val="006327AA"/>
    <w:rsid w:val="0063285D"/>
    <w:rsid w:val="00633D85"/>
    <w:rsid w:val="00635DED"/>
    <w:rsid w:val="00641960"/>
    <w:rsid w:val="00646320"/>
    <w:rsid w:val="00650B01"/>
    <w:rsid w:val="0065353A"/>
    <w:rsid w:val="00654380"/>
    <w:rsid w:val="006607BF"/>
    <w:rsid w:val="006656CF"/>
    <w:rsid w:val="006661AC"/>
    <w:rsid w:val="00670121"/>
    <w:rsid w:val="00670EAD"/>
    <w:rsid w:val="00672BC1"/>
    <w:rsid w:val="00673FBF"/>
    <w:rsid w:val="00674341"/>
    <w:rsid w:val="006746A7"/>
    <w:rsid w:val="00681332"/>
    <w:rsid w:val="00682CA4"/>
    <w:rsid w:val="00687B0A"/>
    <w:rsid w:val="006A1115"/>
    <w:rsid w:val="006A2ECA"/>
    <w:rsid w:val="006B7870"/>
    <w:rsid w:val="006B7902"/>
    <w:rsid w:val="006D3AB3"/>
    <w:rsid w:val="006D48FD"/>
    <w:rsid w:val="006D7586"/>
    <w:rsid w:val="006E200F"/>
    <w:rsid w:val="006E40C4"/>
    <w:rsid w:val="006F3213"/>
    <w:rsid w:val="006F381C"/>
    <w:rsid w:val="006F6FBA"/>
    <w:rsid w:val="007031E5"/>
    <w:rsid w:val="00705604"/>
    <w:rsid w:val="00705AC1"/>
    <w:rsid w:val="0070775E"/>
    <w:rsid w:val="00707D95"/>
    <w:rsid w:val="007120D2"/>
    <w:rsid w:val="007120F3"/>
    <w:rsid w:val="00730E9B"/>
    <w:rsid w:val="00746952"/>
    <w:rsid w:val="00746B41"/>
    <w:rsid w:val="00772813"/>
    <w:rsid w:val="0077516A"/>
    <w:rsid w:val="00776C55"/>
    <w:rsid w:val="007772F0"/>
    <w:rsid w:val="00777729"/>
    <w:rsid w:val="00781DE1"/>
    <w:rsid w:val="00791322"/>
    <w:rsid w:val="00796F4B"/>
    <w:rsid w:val="007A0672"/>
    <w:rsid w:val="007A34F6"/>
    <w:rsid w:val="007A4E41"/>
    <w:rsid w:val="007A4ECC"/>
    <w:rsid w:val="007A6FFB"/>
    <w:rsid w:val="007A77C7"/>
    <w:rsid w:val="007B0657"/>
    <w:rsid w:val="007B13DD"/>
    <w:rsid w:val="007B2053"/>
    <w:rsid w:val="007B206D"/>
    <w:rsid w:val="007B442D"/>
    <w:rsid w:val="007B4A48"/>
    <w:rsid w:val="007B6E6C"/>
    <w:rsid w:val="007C28C5"/>
    <w:rsid w:val="007C3FD5"/>
    <w:rsid w:val="007C427C"/>
    <w:rsid w:val="007C7D49"/>
    <w:rsid w:val="007D14BF"/>
    <w:rsid w:val="007D1FDF"/>
    <w:rsid w:val="007E1F46"/>
    <w:rsid w:val="007E4C00"/>
    <w:rsid w:val="007E695B"/>
    <w:rsid w:val="007F4D49"/>
    <w:rsid w:val="00800295"/>
    <w:rsid w:val="00802523"/>
    <w:rsid w:val="008058BB"/>
    <w:rsid w:val="00805B4E"/>
    <w:rsid w:val="00805E75"/>
    <w:rsid w:val="00806792"/>
    <w:rsid w:val="008166D2"/>
    <w:rsid w:val="0082091C"/>
    <w:rsid w:val="0082125D"/>
    <w:rsid w:val="00823763"/>
    <w:rsid w:val="00830722"/>
    <w:rsid w:val="00837A77"/>
    <w:rsid w:val="00845CE7"/>
    <w:rsid w:val="00855BE4"/>
    <w:rsid w:val="00865C56"/>
    <w:rsid w:val="00873CD5"/>
    <w:rsid w:val="00876390"/>
    <w:rsid w:val="0087787B"/>
    <w:rsid w:val="00883CA2"/>
    <w:rsid w:val="00890A9F"/>
    <w:rsid w:val="0089200D"/>
    <w:rsid w:val="00896E31"/>
    <w:rsid w:val="008A03EE"/>
    <w:rsid w:val="008A27B6"/>
    <w:rsid w:val="008A4224"/>
    <w:rsid w:val="008A66C0"/>
    <w:rsid w:val="008B0720"/>
    <w:rsid w:val="008B7209"/>
    <w:rsid w:val="008C0C10"/>
    <w:rsid w:val="008C20F4"/>
    <w:rsid w:val="008C5A77"/>
    <w:rsid w:val="008C6B7B"/>
    <w:rsid w:val="008D0890"/>
    <w:rsid w:val="008D0B67"/>
    <w:rsid w:val="008D1192"/>
    <w:rsid w:val="008D694B"/>
    <w:rsid w:val="008D7686"/>
    <w:rsid w:val="008E4C0D"/>
    <w:rsid w:val="008E7749"/>
    <w:rsid w:val="00900ACB"/>
    <w:rsid w:val="00910418"/>
    <w:rsid w:val="00910C0F"/>
    <w:rsid w:val="0091296B"/>
    <w:rsid w:val="009214F2"/>
    <w:rsid w:val="00921A94"/>
    <w:rsid w:val="00922ABE"/>
    <w:rsid w:val="00926D22"/>
    <w:rsid w:val="00927BD2"/>
    <w:rsid w:val="00940A33"/>
    <w:rsid w:val="00941799"/>
    <w:rsid w:val="009449B0"/>
    <w:rsid w:val="0094562F"/>
    <w:rsid w:val="009511F3"/>
    <w:rsid w:val="00954EF6"/>
    <w:rsid w:val="009621CB"/>
    <w:rsid w:val="00966596"/>
    <w:rsid w:val="00967FA3"/>
    <w:rsid w:val="0097155F"/>
    <w:rsid w:val="0098307E"/>
    <w:rsid w:val="0098556D"/>
    <w:rsid w:val="0098755A"/>
    <w:rsid w:val="00990904"/>
    <w:rsid w:val="00992DB1"/>
    <w:rsid w:val="00994175"/>
    <w:rsid w:val="009A5376"/>
    <w:rsid w:val="009B2DDF"/>
    <w:rsid w:val="009B3AAD"/>
    <w:rsid w:val="009C1B46"/>
    <w:rsid w:val="009D665E"/>
    <w:rsid w:val="009E07B1"/>
    <w:rsid w:val="009E21B0"/>
    <w:rsid w:val="009E2BEE"/>
    <w:rsid w:val="009F2097"/>
    <w:rsid w:val="00A021DB"/>
    <w:rsid w:val="00A0398B"/>
    <w:rsid w:val="00A0643A"/>
    <w:rsid w:val="00A12E35"/>
    <w:rsid w:val="00A13A75"/>
    <w:rsid w:val="00A174D0"/>
    <w:rsid w:val="00A27458"/>
    <w:rsid w:val="00A363B0"/>
    <w:rsid w:val="00A36ACB"/>
    <w:rsid w:val="00A41E98"/>
    <w:rsid w:val="00A42361"/>
    <w:rsid w:val="00A50716"/>
    <w:rsid w:val="00A53997"/>
    <w:rsid w:val="00A5436C"/>
    <w:rsid w:val="00A552A8"/>
    <w:rsid w:val="00A55730"/>
    <w:rsid w:val="00A579C9"/>
    <w:rsid w:val="00A610AF"/>
    <w:rsid w:val="00A622DB"/>
    <w:rsid w:val="00A62D46"/>
    <w:rsid w:val="00A66703"/>
    <w:rsid w:val="00A67B20"/>
    <w:rsid w:val="00A72463"/>
    <w:rsid w:val="00A72A27"/>
    <w:rsid w:val="00A81DFA"/>
    <w:rsid w:val="00A920BC"/>
    <w:rsid w:val="00A931A3"/>
    <w:rsid w:val="00A97A32"/>
    <w:rsid w:val="00AA168F"/>
    <w:rsid w:val="00AB29BE"/>
    <w:rsid w:val="00AC30C9"/>
    <w:rsid w:val="00AC387D"/>
    <w:rsid w:val="00AC4C0E"/>
    <w:rsid w:val="00AC7771"/>
    <w:rsid w:val="00AD0026"/>
    <w:rsid w:val="00AD3B34"/>
    <w:rsid w:val="00AE0F73"/>
    <w:rsid w:val="00AE2FFE"/>
    <w:rsid w:val="00AF0261"/>
    <w:rsid w:val="00AF4F69"/>
    <w:rsid w:val="00B01545"/>
    <w:rsid w:val="00B07F14"/>
    <w:rsid w:val="00B17630"/>
    <w:rsid w:val="00B21AAF"/>
    <w:rsid w:val="00B26B3B"/>
    <w:rsid w:val="00B3409F"/>
    <w:rsid w:val="00B37027"/>
    <w:rsid w:val="00B402DF"/>
    <w:rsid w:val="00B40F1F"/>
    <w:rsid w:val="00B47229"/>
    <w:rsid w:val="00B61112"/>
    <w:rsid w:val="00B71BB2"/>
    <w:rsid w:val="00B71D18"/>
    <w:rsid w:val="00B73A5E"/>
    <w:rsid w:val="00B76FB2"/>
    <w:rsid w:val="00B77215"/>
    <w:rsid w:val="00B827B6"/>
    <w:rsid w:val="00B87CF7"/>
    <w:rsid w:val="00B96853"/>
    <w:rsid w:val="00BA3C9D"/>
    <w:rsid w:val="00BB2D98"/>
    <w:rsid w:val="00BB5725"/>
    <w:rsid w:val="00BC2410"/>
    <w:rsid w:val="00BC255A"/>
    <w:rsid w:val="00BC2CD4"/>
    <w:rsid w:val="00BC6F02"/>
    <w:rsid w:val="00BD31D1"/>
    <w:rsid w:val="00BD5601"/>
    <w:rsid w:val="00BD61ED"/>
    <w:rsid w:val="00BD71FD"/>
    <w:rsid w:val="00BE0E70"/>
    <w:rsid w:val="00BE16A7"/>
    <w:rsid w:val="00BE25B4"/>
    <w:rsid w:val="00BE422A"/>
    <w:rsid w:val="00BE79AB"/>
    <w:rsid w:val="00BF31FB"/>
    <w:rsid w:val="00BF3210"/>
    <w:rsid w:val="00BF4672"/>
    <w:rsid w:val="00C069D3"/>
    <w:rsid w:val="00C14D08"/>
    <w:rsid w:val="00C1749B"/>
    <w:rsid w:val="00C21787"/>
    <w:rsid w:val="00C248CA"/>
    <w:rsid w:val="00C27554"/>
    <w:rsid w:val="00C322D3"/>
    <w:rsid w:val="00C3370A"/>
    <w:rsid w:val="00C43A1A"/>
    <w:rsid w:val="00C4644C"/>
    <w:rsid w:val="00C5279C"/>
    <w:rsid w:val="00C532FB"/>
    <w:rsid w:val="00C5335F"/>
    <w:rsid w:val="00C53858"/>
    <w:rsid w:val="00C608CF"/>
    <w:rsid w:val="00C626C5"/>
    <w:rsid w:val="00C67A8B"/>
    <w:rsid w:val="00C726E4"/>
    <w:rsid w:val="00C73077"/>
    <w:rsid w:val="00C74241"/>
    <w:rsid w:val="00C82F57"/>
    <w:rsid w:val="00C85495"/>
    <w:rsid w:val="00C916E2"/>
    <w:rsid w:val="00C92116"/>
    <w:rsid w:val="00C92B14"/>
    <w:rsid w:val="00C93509"/>
    <w:rsid w:val="00C94ABC"/>
    <w:rsid w:val="00CA4D21"/>
    <w:rsid w:val="00CA4F19"/>
    <w:rsid w:val="00CB2C3B"/>
    <w:rsid w:val="00CB3ED5"/>
    <w:rsid w:val="00CB51B5"/>
    <w:rsid w:val="00CB6998"/>
    <w:rsid w:val="00CC1EC1"/>
    <w:rsid w:val="00CC2D87"/>
    <w:rsid w:val="00CD02DA"/>
    <w:rsid w:val="00CD377D"/>
    <w:rsid w:val="00CE0FDF"/>
    <w:rsid w:val="00CE171F"/>
    <w:rsid w:val="00CE4B06"/>
    <w:rsid w:val="00CF65C7"/>
    <w:rsid w:val="00D025ED"/>
    <w:rsid w:val="00D04ED0"/>
    <w:rsid w:val="00D05FB8"/>
    <w:rsid w:val="00D11CA9"/>
    <w:rsid w:val="00D12B9A"/>
    <w:rsid w:val="00D1700D"/>
    <w:rsid w:val="00D176F5"/>
    <w:rsid w:val="00D22CE2"/>
    <w:rsid w:val="00D25040"/>
    <w:rsid w:val="00D2511C"/>
    <w:rsid w:val="00D3271E"/>
    <w:rsid w:val="00D33CA4"/>
    <w:rsid w:val="00D340AC"/>
    <w:rsid w:val="00D34F4F"/>
    <w:rsid w:val="00D43274"/>
    <w:rsid w:val="00D4574A"/>
    <w:rsid w:val="00D6033C"/>
    <w:rsid w:val="00D611A1"/>
    <w:rsid w:val="00D617E0"/>
    <w:rsid w:val="00D65480"/>
    <w:rsid w:val="00D81152"/>
    <w:rsid w:val="00D8154E"/>
    <w:rsid w:val="00D83158"/>
    <w:rsid w:val="00D9432C"/>
    <w:rsid w:val="00D94FD9"/>
    <w:rsid w:val="00DA2C81"/>
    <w:rsid w:val="00DA5F1F"/>
    <w:rsid w:val="00DB3AAB"/>
    <w:rsid w:val="00DB498D"/>
    <w:rsid w:val="00DB527B"/>
    <w:rsid w:val="00DB55DC"/>
    <w:rsid w:val="00DC010D"/>
    <w:rsid w:val="00DC7CCF"/>
    <w:rsid w:val="00DD1C1C"/>
    <w:rsid w:val="00DD341D"/>
    <w:rsid w:val="00DD54F2"/>
    <w:rsid w:val="00DE4ADB"/>
    <w:rsid w:val="00DE55ED"/>
    <w:rsid w:val="00DE5680"/>
    <w:rsid w:val="00DE5710"/>
    <w:rsid w:val="00DF2085"/>
    <w:rsid w:val="00DF238E"/>
    <w:rsid w:val="00E07D7A"/>
    <w:rsid w:val="00E22A1A"/>
    <w:rsid w:val="00E32E0D"/>
    <w:rsid w:val="00E3389C"/>
    <w:rsid w:val="00E33EBD"/>
    <w:rsid w:val="00E34708"/>
    <w:rsid w:val="00E43E9D"/>
    <w:rsid w:val="00E46506"/>
    <w:rsid w:val="00E46652"/>
    <w:rsid w:val="00E47F9E"/>
    <w:rsid w:val="00E5084D"/>
    <w:rsid w:val="00E54468"/>
    <w:rsid w:val="00E54C2E"/>
    <w:rsid w:val="00E63669"/>
    <w:rsid w:val="00E66003"/>
    <w:rsid w:val="00E705EA"/>
    <w:rsid w:val="00E72210"/>
    <w:rsid w:val="00E72BFE"/>
    <w:rsid w:val="00E72EDB"/>
    <w:rsid w:val="00E73034"/>
    <w:rsid w:val="00E733C1"/>
    <w:rsid w:val="00E75AF4"/>
    <w:rsid w:val="00E762C5"/>
    <w:rsid w:val="00E824AA"/>
    <w:rsid w:val="00E8307B"/>
    <w:rsid w:val="00E85383"/>
    <w:rsid w:val="00E93F42"/>
    <w:rsid w:val="00EA04C6"/>
    <w:rsid w:val="00EA5CA6"/>
    <w:rsid w:val="00EB013A"/>
    <w:rsid w:val="00EB65A7"/>
    <w:rsid w:val="00EB6F45"/>
    <w:rsid w:val="00EB723D"/>
    <w:rsid w:val="00EC58AE"/>
    <w:rsid w:val="00EC779F"/>
    <w:rsid w:val="00ED162A"/>
    <w:rsid w:val="00ED590B"/>
    <w:rsid w:val="00EE1195"/>
    <w:rsid w:val="00EE1AD1"/>
    <w:rsid w:val="00EE1F8C"/>
    <w:rsid w:val="00EE62C0"/>
    <w:rsid w:val="00EE77CE"/>
    <w:rsid w:val="00EF2BF4"/>
    <w:rsid w:val="00EF3981"/>
    <w:rsid w:val="00EF3CC5"/>
    <w:rsid w:val="00EF6770"/>
    <w:rsid w:val="00EF6F1B"/>
    <w:rsid w:val="00F07367"/>
    <w:rsid w:val="00F12CCF"/>
    <w:rsid w:val="00F13B8E"/>
    <w:rsid w:val="00F14E2A"/>
    <w:rsid w:val="00F152B2"/>
    <w:rsid w:val="00F15F50"/>
    <w:rsid w:val="00F16623"/>
    <w:rsid w:val="00F16C16"/>
    <w:rsid w:val="00F22BE1"/>
    <w:rsid w:val="00F277BA"/>
    <w:rsid w:val="00F326DF"/>
    <w:rsid w:val="00F331DB"/>
    <w:rsid w:val="00F3341B"/>
    <w:rsid w:val="00F36614"/>
    <w:rsid w:val="00F3793D"/>
    <w:rsid w:val="00F420E6"/>
    <w:rsid w:val="00F42C3C"/>
    <w:rsid w:val="00F44721"/>
    <w:rsid w:val="00F44997"/>
    <w:rsid w:val="00F47E60"/>
    <w:rsid w:val="00F60ABE"/>
    <w:rsid w:val="00F6273D"/>
    <w:rsid w:val="00F77328"/>
    <w:rsid w:val="00F773EE"/>
    <w:rsid w:val="00F826F6"/>
    <w:rsid w:val="00F830EB"/>
    <w:rsid w:val="00F85934"/>
    <w:rsid w:val="00F86A16"/>
    <w:rsid w:val="00F87EDA"/>
    <w:rsid w:val="00F90F0D"/>
    <w:rsid w:val="00F923E3"/>
    <w:rsid w:val="00F933DA"/>
    <w:rsid w:val="00F97F22"/>
    <w:rsid w:val="00FA01C1"/>
    <w:rsid w:val="00FA0DFF"/>
    <w:rsid w:val="00FA21BD"/>
    <w:rsid w:val="00FA2891"/>
    <w:rsid w:val="00FA686A"/>
    <w:rsid w:val="00FA7BD6"/>
    <w:rsid w:val="00FB4AF6"/>
    <w:rsid w:val="00FB7CD1"/>
    <w:rsid w:val="00FD085D"/>
    <w:rsid w:val="00FD2D14"/>
    <w:rsid w:val="00FD6C81"/>
    <w:rsid w:val="00FD7738"/>
    <w:rsid w:val="00FE78E7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A7F259-6C64-4BD8-84EB-B357EE8E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5376&amp;dst=100086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7AA6-03E9-4A72-8CD4-B0CB302D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15017</CharactersWithSpaces>
  <SharedDoc>false</SharedDoc>
  <HLinks>
    <vt:vector size="6" baseType="variant">
      <vt:variant>
        <vt:i4>3407994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https://login.consultant.ru/link/?req=doc&amp;base=LAW&amp;n=455376&amp;dst=100086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2025-03-13T09:50:00Z</cp:lastPrinted>
  <dcterms:created xsi:type="dcterms:W3CDTF">2025-04-30T09:29:00Z</dcterms:created>
  <dcterms:modified xsi:type="dcterms:W3CDTF">2025-04-30T09:29:00Z</dcterms:modified>
</cp:coreProperties>
</file>