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4A7A8C" w:rsidP="002E2F9F">
      <w:pPr>
        <w:pStyle w:val="a3"/>
        <w:spacing w:line="30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347364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7" o:title=""/>
                          </v:shape>
                          <o:OLEObject Type="Embed" ProgID="Word.Picture.8" ShapeID="_x0000_i1025" DrawAspect="Content" ObjectID="_180347364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4A7A8C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B950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2E479D">
        <w:rPr>
          <w:sz w:val="28"/>
        </w:rPr>
        <w:t xml:space="preserve"> </w:t>
      </w:r>
      <w:r w:rsidR="00E15B55">
        <w:rPr>
          <w:sz w:val="28"/>
        </w:rPr>
        <w:t xml:space="preserve">09 </w:t>
      </w:r>
      <w:r w:rsidR="00750E71">
        <w:rPr>
          <w:sz w:val="28"/>
        </w:rPr>
        <w:t>дека</w:t>
      </w:r>
      <w:r w:rsidR="00E15B55">
        <w:rPr>
          <w:sz w:val="28"/>
        </w:rPr>
        <w:t>бря 2020 г.</w:t>
      </w:r>
      <w:r w:rsidR="002E479D">
        <w:rPr>
          <w:sz w:val="28"/>
        </w:rPr>
        <w:t xml:space="preserve">                                                                 №</w:t>
      </w:r>
      <w:r w:rsidR="00E15B55">
        <w:rPr>
          <w:sz w:val="28"/>
        </w:rPr>
        <w:t xml:space="preserve"> 613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8F51A4" w:rsidRPr="00E325A1" w:rsidRDefault="00887A5A" w:rsidP="008F51A4">
      <w:pPr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>О</w:t>
      </w:r>
      <w:r w:rsidR="002E479D" w:rsidRPr="00E325A1">
        <w:rPr>
          <w:b/>
          <w:sz w:val="27"/>
          <w:szCs w:val="27"/>
        </w:rPr>
        <w:t xml:space="preserve"> </w:t>
      </w:r>
      <w:r w:rsidR="00557BAE" w:rsidRPr="00E325A1">
        <w:rPr>
          <w:b/>
          <w:sz w:val="27"/>
          <w:szCs w:val="27"/>
        </w:rPr>
        <w:t>внесении</w:t>
      </w:r>
      <w:r w:rsidRPr="00E325A1">
        <w:rPr>
          <w:b/>
          <w:sz w:val="27"/>
          <w:szCs w:val="27"/>
        </w:rPr>
        <w:t xml:space="preserve"> </w:t>
      </w:r>
      <w:r w:rsidR="00557BAE" w:rsidRPr="00E325A1">
        <w:rPr>
          <w:b/>
          <w:sz w:val="27"/>
          <w:szCs w:val="27"/>
        </w:rPr>
        <w:t>изменени</w:t>
      </w:r>
      <w:r w:rsidRPr="00E325A1">
        <w:rPr>
          <w:b/>
          <w:sz w:val="27"/>
          <w:szCs w:val="27"/>
        </w:rPr>
        <w:t>й</w:t>
      </w:r>
      <w:r w:rsidR="00685DBE" w:rsidRPr="00E325A1">
        <w:rPr>
          <w:b/>
          <w:sz w:val="27"/>
          <w:szCs w:val="27"/>
        </w:rPr>
        <w:t xml:space="preserve"> </w:t>
      </w:r>
      <w:r w:rsidR="008F51A4" w:rsidRPr="00E325A1">
        <w:rPr>
          <w:b/>
          <w:sz w:val="27"/>
          <w:szCs w:val="27"/>
        </w:rPr>
        <w:t>в Порядок</w:t>
      </w:r>
    </w:p>
    <w:p w:rsidR="008F51A4" w:rsidRPr="00E325A1" w:rsidRDefault="008F51A4" w:rsidP="008F51A4">
      <w:pPr>
        <w:pStyle w:val="2"/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 xml:space="preserve">оценки эффективности управления </w:t>
      </w:r>
    </w:p>
    <w:p w:rsidR="008F51A4" w:rsidRPr="00E325A1" w:rsidRDefault="008F51A4" w:rsidP="008F51A4">
      <w:pPr>
        <w:pStyle w:val="2"/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 xml:space="preserve">государственным имуществом Российской Федерации </w:t>
      </w:r>
    </w:p>
    <w:p w:rsidR="008F51A4" w:rsidRPr="00E325A1" w:rsidRDefault="008F51A4" w:rsidP="008F51A4">
      <w:pPr>
        <w:pStyle w:val="2"/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 xml:space="preserve">и использования государственного имущества </w:t>
      </w:r>
    </w:p>
    <w:p w:rsidR="008F51A4" w:rsidRPr="00E325A1" w:rsidRDefault="008F51A4" w:rsidP="008F51A4">
      <w:pPr>
        <w:pStyle w:val="2"/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 xml:space="preserve">Республики Казахстан предприятиями </w:t>
      </w:r>
    </w:p>
    <w:p w:rsidR="008F51A4" w:rsidRPr="00E325A1" w:rsidRDefault="008F51A4" w:rsidP="008F51A4">
      <w:pPr>
        <w:pStyle w:val="2"/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>и учреждениями, находящимися</w:t>
      </w:r>
    </w:p>
    <w:p w:rsidR="008F51A4" w:rsidRPr="00E325A1" w:rsidRDefault="008F51A4" w:rsidP="008F51A4">
      <w:pPr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 xml:space="preserve">в ведении администрации города Байконур, </w:t>
      </w:r>
    </w:p>
    <w:p w:rsidR="00685DBE" w:rsidRPr="00E325A1" w:rsidRDefault="008F51A4" w:rsidP="008F51A4">
      <w:pPr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 xml:space="preserve">утвержденный </w:t>
      </w:r>
      <w:r w:rsidR="00EF482D" w:rsidRPr="00E325A1">
        <w:rPr>
          <w:b/>
          <w:sz w:val="27"/>
          <w:szCs w:val="27"/>
        </w:rPr>
        <w:t>постановление</w:t>
      </w:r>
      <w:r w:rsidRPr="00E325A1">
        <w:rPr>
          <w:b/>
          <w:sz w:val="27"/>
          <w:szCs w:val="27"/>
        </w:rPr>
        <w:t>м</w:t>
      </w:r>
      <w:r w:rsidR="00EF482D" w:rsidRPr="00E325A1">
        <w:rPr>
          <w:b/>
          <w:sz w:val="27"/>
          <w:szCs w:val="27"/>
        </w:rPr>
        <w:t xml:space="preserve"> </w:t>
      </w:r>
      <w:r w:rsidR="00685DBE" w:rsidRPr="00E325A1">
        <w:rPr>
          <w:b/>
          <w:sz w:val="27"/>
          <w:szCs w:val="27"/>
        </w:rPr>
        <w:t xml:space="preserve">Главы администрации </w:t>
      </w:r>
    </w:p>
    <w:p w:rsidR="00F67BF8" w:rsidRPr="00E325A1" w:rsidRDefault="00685DBE" w:rsidP="008F51A4">
      <w:pPr>
        <w:spacing w:line="228" w:lineRule="auto"/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 xml:space="preserve">города Байконур </w:t>
      </w:r>
      <w:r w:rsidR="00701D97" w:rsidRPr="00E325A1">
        <w:rPr>
          <w:b/>
          <w:sz w:val="27"/>
          <w:szCs w:val="27"/>
        </w:rPr>
        <w:t>от</w:t>
      </w:r>
      <w:r w:rsidR="007A03B7" w:rsidRPr="00E325A1">
        <w:rPr>
          <w:b/>
          <w:sz w:val="27"/>
          <w:szCs w:val="27"/>
        </w:rPr>
        <w:t xml:space="preserve"> </w:t>
      </w:r>
      <w:r w:rsidR="00EF482D" w:rsidRPr="00E325A1">
        <w:rPr>
          <w:b/>
          <w:sz w:val="27"/>
          <w:szCs w:val="27"/>
        </w:rPr>
        <w:t>26</w:t>
      </w:r>
      <w:r w:rsidRPr="00E325A1">
        <w:rPr>
          <w:b/>
          <w:sz w:val="27"/>
          <w:szCs w:val="27"/>
        </w:rPr>
        <w:t xml:space="preserve"> </w:t>
      </w:r>
      <w:r w:rsidR="00EF482D" w:rsidRPr="00E325A1">
        <w:rPr>
          <w:b/>
          <w:sz w:val="27"/>
          <w:szCs w:val="27"/>
        </w:rPr>
        <w:t xml:space="preserve">марта </w:t>
      </w:r>
      <w:smartTag w:uri="urn:schemas-microsoft-com:office:smarttags" w:element="metricconverter">
        <w:smartTagPr>
          <w:attr w:name="ProductID" w:val="2019 г"/>
        </w:smartTagPr>
        <w:r w:rsidR="00EF482D" w:rsidRPr="00E325A1">
          <w:rPr>
            <w:b/>
            <w:sz w:val="27"/>
            <w:szCs w:val="27"/>
          </w:rPr>
          <w:t>2019</w:t>
        </w:r>
        <w:r w:rsidRPr="00E325A1">
          <w:rPr>
            <w:b/>
            <w:sz w:val="27"/>
            <w:szCs w:val="27"/>
          </w:rPr>
          <w:t xml:space="preserve"> г</w:t>
        </w:r>
      </w:smartTag>
      <w:r w:rsidRPr="00E325A1">
        <w:rPr>
          <w:b/>
          <w:sz w:val="27"/>
          <w:szCs w:val="27"/>
        </w:rPr>
        <w:t xml:space="preserve">. № </w:t>
      </w:r>
      <w:r w:rsidR="00EF482D" w:rsidRPr="00E325A1">
        <w:rPr>
          <w:b/>
          <w:sz w:val="27"/>
          <w:szCs w:val="27"/>
        </w:rPr>
        <w:t>116</w:t>
      </w:r>
    </w:p>
    <w:p w:rsidR="00685DBE" w:rsidRPr="00E325A1" w:rsidRDefault="00685DBE" w:rsidP="002E2F9F">
      <w:pPr>
        <w:rPr>
          <w:b/>
          <w:sz w:val="27"/>
          <w:szCs w:val="27"/>
        </w:rPr>
      </w:pPr>
      <w:r w:rsidRPr="00E325A1">
        <w:rPr>
          <w:b/>
          <w:sz w:val="27"/>
          <w:szCs w:val="27"/>
        </w:rPr>
        <w:t xml:space="preserve"> </w:t>
      </w:r>
    </w:p>
    <w:p w:rsidR="002E479D" w:rsidRPr="00E325A1" w:rsidRDefault="00B028D9" w:rsidP="008F51A4">
      <w:pPr>
        <w:tabs>
          <w:tab w:val="left" w:pos="709"/>
          <w:tab w:val="left" w:pos="851"/>
        </w:tabs>
        <w:jc w:val="both"/>
        <w:rPr>
          <w:sz w:val="27"/>
          <w:szCs w:val="27"/>
        </w:rPr>
      </w:pPr>
      <w:r w:rsidRPr="00E325A1">
        <w:rPr>
          <w:sz w:val="27"/>
          <w:szCs w:val="27"/>
        </w:rPr>
        <w:t xml:space="preserve">          </w:t>
      </w:r>
      <w:r w:rsidR="00445B98" w:rsidRPr="00E325A1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E325A1">
        <w:rPr>
          <w:sz w:val="27"/>
          <w:szCs w:val="27"/>
        </w:rPr>
        <w:t xml:space="preserve">                           </w:t>
      </w:r>
      <w:r w:rsidR="00445B98" w:rsidRPr="00E325A1">
        <w:rPr>
          <w:sz w:val="27"/>
          <w:szCs w:val="27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E325A1">
          <w:rPr>
            <w:sz w:val="27"/>
            <w:szCs w:val="27"/>
          </w:rPr>
          <w:t>1995 г</w:t>
        </w:r>
      </w:smartTag>
      <w:r w:rsidR="00445B98" w:rsidRPr="00E325A1">
        <w:rPr>
          <w:sz w:val="27"/>
          <w:szCs w:val="27"/>
        </w:rPr>
        <w:t xml:space="preserve">., </w:t>
      </w:r>
      <w:r w:rsidR="00EF482D" w:rsidRPr="00E325A1">
        <w:rPr>
          <w:sz w:val="27"/>
          <w:szCs w:val="27"/>
        </w:rPr>
        <w:t xml:space="preserve">в целях эффективного управления государственным имуществом Российской Федерации </w:t>
      </w:r>
      <w:r w:rsidR="00E325A1">
        <w:rPr>
          <w:sz w:val="27"/>
          <w:szCs w:val="27"/>
        </w:rPr>
        <w:br/>
      </w:r>
      <w:r w:rsidR="00EF482D" w:rsidRPr="00E325A1">
        <w:rPr>
          <w:sz w:val="27"/>
          <w:szCs w:val="27"/>
        </w:rPr>
        <w:t xml:space="preserve">и использования государственного имущества Республики Казахстан, находящегося в ведении администрации города Байконур, увеличения доходов </w:t>
      </w:r>
      <w:r w:rsidR="00E325A1">
        <w:rPr>
          <w:sz w:val="27"/>
          <w:szCs w:val="27"/>
        </w:rPr>
        <w:br/>
      </w:r>
      <w:r w:rsidR="00EF482D" w:rsidRPr="00E325A1">
        <w:rPr>
          <w:sz w:val="27"/>
          <w:szCs w:val="27"/>
        </w:rPr>
        <w:t>от использования данного государственного имущества и оптимизации механизмов управления им</w:t>
      </w:r>
    </w:p>
    <w:p w:rsidR="00FC6639" w:rsidRPr="00E325A1" w:rsidRDefault="00FC6639" w:rsidP="00FC6639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sz w:val="27"/>
          <w:szCs w:val="27"/>
        </w:rPr>
      </w:pPr>
      <w:r w:rsidRPr="00E325A1">
        <w:rPr>
          <w:b/>
          <w:sz w:val="27"/>
          <w:szCs w:val="27"/>
        </w:rPr>
        <w:t>ПОСТАНОВЛЯЮ:</w:t>
      </w:r>
    </w:p>
    <w:p w:rsidR="00F578B1" w:rsidRPr="00E325A1" w:rsidRDefault="002E479D" w:rsidP="00E325A1">
      <w:pPr>
        <w:ind w:firstLine="709"/>
        <w:jc w:val="both"/>
        <w:rPr>
          <w:sz w:val="27"/>
          <w:szCs w:val="27"/>
        </w:rPr>
      </w:pPr>
      <w:r w:rsidRPr="00E325A1">
        <w:rPr>
          <w:sz w:val="27"/>
          <w:szCs w:val="27"/>
        </w:rPr>
        <w:t xml:space="preserve">1. </w:t>
      </w:r>
      <w:r w:rsidR="008F51A4" w:rsidRPr="00E325A1">
        <w:rPr>
          <w:sz w:val="27"/>
          <w:szCs w:val="27"/>
        </w:rPr>
        <w:t xml:space="preserve">Внести в Порядок оценки эффективности управления государственным имуществом Российской Федерации и использования государственного имущества Республики Казахстан предприятиями и учреждениями, находящимися в ведении администрации города Байконур, утвержденный постановлением Главы администрации города Байконур от 26 марта </w:t>
      </w:r>
      <w:smartTag w:uri="urn:schemas-microsoft-com:office:smarttags" w:element="metricconverter">
        <w:smartTagPr>
          <w:attr w:name="ProductID" w:val="2019 г"/>
        </w:smartTagPr>
        <w:r w:rsidR="008F51A4" w:rsidRPr="00E325A1">
          <w:rPr>
            <w:sz w:val="27"/>
            <w:szCs w:val="27"/>
          </w:rPr>
          <w:t>2019 г</w:t>
        </w:r>
      </w:smartTag>
      <w:r w:rsidR="008F51A4" w:rsidRPr="00E325A1">
        <w:rPr>
          <w:sz w:val="27"/>
          <w:szCs w:val="27"/>
        </w:rPr>
        <w:t>. № 116</w:t>
      </w:r>
      <w:r w:rsidR="00E325A1" w:rsidRPr="00E325A1">
        <w:rPr>
          <w:sz w:val="27"/>
          <w:szCs w:val="27"/>
        </w:rPr>
        <w:t xml:space="preserve"> «Об утверждении Порядка оценки эффективности управления государственным имуществом Российской Федерации и использования государственного имущества Республики Казахстан предприятиями и учреждениями, находящимися в ведении администрации города Байконур» (далее - Порядок), </w:t>
      </w:r>
      <w:r w:rsidR="008F51A4" w:rsidRPr="00E325A1">
        <w:rPr>
          <w:sz w:val="27"/>
          <w:szCs w:val="27"/>
        </w:rPr>
        <w:t xml:space="preserve">изменения, изложив </w:t>
      </w:r>
      <w:r w:rsidR="00EF482D" w:rsidRPr="00E325A1">
        <w:rPr>
          <w:sz w:val="27"/>
          <w:szCs w:val="27"/>
        </w:rPr>
        <w:t>приложения № 1, 2, 3</w:t>
      </w:r>
      <w:r w:rsidR="00F578B1" w:rsidRPr="00E325A1">
        <w:rPr>
          <w:sz w:val="27"/>
          <w:szCs w:val="27"/>
        </w:rPr>
        <w:t xml:space="preserve"> </w:t>
      </w:r>
      <w:r w:rsidR="00EF482D" w:rsidRPr="00E325A1">
        <w:rPr>
          <w:sz w:val="27"/>
          <w:szCs w:val="27"/>
        </w:rPr>
        <w:t xml:space="preserve">к </w:t>
      </w:r>
      <w:r w:rsidR="002E2F9F" w:rsidRPr="00E325A1">
        <w:rPr>
          <w:sz w:val="27"/>
          <w:szCs w:val="27"/>
        </w:rPr>
        <w:t>П</w:t>
      </w:r>
      <w:r w:rsidR="00EF482D" w:rsidRPr="00E325A1">
        <w:rPr>
          <w:sz w:val="27"/>
          <w:szCs w:val="27"/>
        </w:rPr>
        <w:t xml:space="preserve">орядку </w:t>
      </w:r>
      <w:r w:rsidR="00E325A1" w:rsidRPr="00E325A1">
        <w:rPr>
          <w:sz w:val="27"/>
          <w:szCs w:val="27"/>
        </w:rPr>
        <w:t>в новой редакции</w:t>
      </w:r>
      <w:r w:rsidR="00EF482D" w:rsidRPr="00E325A1">
        <w:rPr>
          <w:sz w:val="27"/>
          <w:szCs w:val="27"/>
        </w:rPr>
        <w:t xml:space="preserve"> согласно приложениям </w:t>
      </w:r>
      <w:r w:rsidR="00E325A1">
        <w:rPr>
          <w:sz w:val="27"/>
          <w:szCs w:val="27"/>
        </w:rPr>
        <w:br/>
      </w:r>
      <w:r w:rsidR="00E325A1" w:rsidRPr="00E325A1">
        <w:rPr>
          <w:sz w:val="27"/>
          <w:szCs w:val="27"/>
        </w:rPr>
        <w:t xml:space="preserve">№ 1, 2, 3 </w:t>
      </w:r>
      <w:r w:rsidR="00EF482D" w:rsidRPr="00E325A1">
        <w:rPr>
          <w:sz w:val="27"/>
          <w:szCs w:val="27"/>
        </w:rPr>
        <w:t>к настоящему постановлению</w:t>
      </w:r>
      <w:r w:rsidR="00E325A1" w:rsidRPr="00E325A1">
        <w:rPr>
          <w:sz w:val="27"/>
          <w:szCs w:val="27"/>
        </w:rPr>
        <w:t xml:space="preserve"> соответственно</w:t>
      </w:r>
      <w:r w:rsidR="006F4EF8" w:rsidRPr="00E325A1">
        <w:rPr>
          <w:sz w:val="27"/>
          <w:szCs w:val="27"/>
        </w:rPr>
        <w:t>.</w:t>
      </w:r>
    </w:p>
    <w:p w:rsidR="008F51A4" w:rsidRPr="00E325A1" w:rsidRDefault="002E2F9F" w:rsidP="008F51A4">
      <w:pPr>
        <w:pStyle w:val="20"/>
        <w:ind w:left="0" w:firstLine="720"/>
        <w:rPr>
          <w:sz w:val="27"/>
          <w:szCs w:val="27"/>
        </w:rPr>
      </w:pPr>
      <w:r w:rsidRPr="00E325A1">
        <w:rPr>
          <w:sz w:val="27"/>
          <w:szCs w:val="27"/>
        </w:rPr>
        <w:t>2</w:t>
      </w:r>
      <w:r w:rsidR="00623F7D" w:rsidRPr="00E325A1">
        <w:rPr>
          <w:sz w:val="27"/>
          <w:szCs w:val="27"/>
        </w:rPr>
        <w:t>.</w:t>
      </w:r>
      <w:r w:rsidR="00396E6A" w:rsidRPr="00E325A1">
        <w:rPr>
          <w:sz w:val="27"/>
          <w:szCs w:val="27"/>
        </w:rPr>
        <w:t xml:space="preserve"> </w:t>
      </w:r>
      <w:r w:rsidR="008F51A4" w:rsidRPr="00E325A1">
        <w:rPr>
          <w:sz w:val="27"/>
          <w:szCs w:val="27"/>
        </w:rPr>
        <w:t>Аппарату   Главы    админи</w:t>
      </w:r>
      <w:r w:rsidR="00E325A1">
        <w:rPr>
          <w:sz w:val="27"/>
          <w:szCs w:val="27"/>
        </w:rPr>
        <w:t xml:space="preserve">страции   города   Байконур    </w:t>
      </w:r>
      <w:r w:rsidR="008F51A4" w:rsidRPr="00E325A1">
        <w:rPr>
          <w:sz w:val="27"/>
          <w:szCs w:val="27"/>
        </w:rPr>
        <w:t xml:space="preserve">в установленные сроки организовать опубликование настоящего </w:t>
      </w:r>
      <w:r w:rsidR="00E325A1" w:rsidRPr="00E325A1">
        <w:rPr>
          <w:sz w:val="27"/>
          <w:szCs w:val="27"/>
        </w:rPr>
        <w:t>постановления</w:t>
      </w:r>
      <w:r w:rsidR="00E325A1">
        <w:rPr>
          <w:sz w:val="27"/>
          <w:szCs w:val="27"/>
        </w:rPr>
        <w:t xml:space="preserve"> </w:t>
      </w:r>
      <w:r w:rsidR="008F51A4" w:rsidRPr="00E325A1">
        <w:rPr>
          <w:sz w:val="27"/>
          <w:szCs w:val="27"/>
        </w:rPr>
        <w:t xml:space="preserve">в газете «Байконур» и на официальном сайте администрации города Байконур </w:t>
      </w:r>
      <w:hyperlink r:id="rId10" w:history="1">
        <w:r w:rsidR="008F51A4" w:rsidRPr="00E325A1">
          <w:t>www.baikonuradm.ru</w:t>
        </w:r>
      </w:hyperlink>
      <w:r w:rsidR="008F51A4" w:rsidRPr="00E325A1">
        <w:rPr>
          <w:sz w:val="27"/>
          <w:szCs w:val="27"/>
        </w:rPr>
        <w:t>.</w:t>
      </w:r>
    </w:p>
    <w:p w:rsidR="00E325A1" w:rsidRPr="00E325A1" w:rsidRDefault="002E2F9F" w:rsidP="00E325A1">
      <w:pPr>
        <w:pStyle w:val="20"/>
        <w:ind w:left="0" w:firstLine="720"/>
        <w:rPr>
          <w:sz w:val="27"/>
          <w:szCs w:val="27"/>
        </w:rPr>
      </w:pPr>
      <w:r w:rsidRPr="00E325A1">
        <w:rPr>
          <w:sz w:val="27"/>
          <w:szCs w:val="27"/>
        </w:rPr>
        <w:t>3</w:t>
      </w:r>
      <w:r w:rsidR="002E479D" w:rsidRPr="00E325A1">
        <w:rPr>
          <w:sz w:val="27"/>
          <w:szCs w:val="27"/>
        </w:rPr>
        <w:t xml:space="preserve">. </w:t>
      </w:r>
      <w:r w:rsidR="00EF482D" w:rsidRPr="00E325A1">
        <w:rPr>
          <w:sz w:val="27"/>
          <w:szCs w:val="27"/>
        </w:rPr>
        <w:t>Контроль за испол</w:t>
      </w:r>
      <w:r w:rsidR="00541D39" w:rsidRPr="00E325A1">
        <w:rPr>
          <w:sz w:val="27"/>
          <w:szCs w:val="27"/>
        </w:rPr>
        <w:t xml:space="preserve">нением настоящего </w:t>
      </w:r>
      <w:r w:rsidR="000B6465" w:rsidRPr="00E325A1">
        <w:rPr>
          <w:sz w:val="27"/>
          <w:szCs w:val="27"/>
        </w:rPr>
        <w:t>постановления</w:t>
      </w:r>
      <w:r w:rsidR="00541D39" w:rsidRPr="00E325A1">
        <w:rPr>
          <w:sz w:val="27"/>
          <w:szCs w:val="27"/>
        </w:rPr>
        <w:t xml:space="preserve"> возложить </w:t>
      </w:r>
      <w:r w:rsidR="00541D39" w:rsidRPr="00E325A1">
        <w:rPr>
          <w:sz w:val="27"/>
          <w:szCs w:val="27"/>
        </w:rPr>
        <w:br/>
        <w:t xml:space="preserve">на заместителя </w:t>
      </w:r>
      <w:r w:rsidR="00EF482D" w:rsidRPr="00E325A1">
        <w:rPr>
          <w:sz w:val="27"/>
          <w:szCs w:val="27"/>
        </w:rPr>
        <w:t>Главы администрации, отвечающего за экономическую                         и финансовую политику администрации города Байконур</w:t>
      </w:r>
      <w:r w:rsidR="00FC5840" w:rsidRPr="00E325A1">
        <w:rPr>
          <w:sz w:val="27"/>
          <w:szCs w:val="27"/>
        </w:rPr>
        <w:t>.</w:t>
      </w:r>
    </w:p>
    <w:p w:rsidR="00E325A1" w:rsidRDefault="00E325A1" w:rsidP="00E325A1">
      <w:pPr>
        <w:pStyle w:val="a4"/>
        <w:spacing w:line="300" w:lineRule="auto"/>
        <w:ind w:firstLine="0"/>
        <w:rPr>
          <w:b/>
          <w:sz w:val="27"/>
          <w:szCs w:val="27"/>
        </w:rPr>
      </w:pPr>
    </w:p>
    <w:p w:rsidR="003639CA" w:rsidRDefault="00287A0C" w:rsidP="00E325A1">
      <w:pPr>
        <w:pStyle w:val="a4"/>
        <w:spacing w:line="300" w:lineRule="auto"/>
        <w:ind w:firstLine="0"/>
        <w:rPr>
          <w:b/>
        </w:rPr>
      </w:pPr>
      <w:r w:rsidRPr="00E325A1">
        <w:rPr>
          <w:b/>
          <w:sz w:val="27"/>
          <w:szCs w:val="27"/>
        </w:rPr>
        <w:t>Г</w:t>
      </w:r>
      <w:r w:rsidR="00207CE2" w:rsidRPr="00E325A1">
        <w:rPr>
          <w:b/>
          <w:sz w:val="27"/>
          <w:szCs w:val="27"/>
        </w:rPr>
        <w:t>лав</w:t>
      </w:r>
      <w:r w:rsidR="00E36F98" w:rsidRPr="00E325A1">
        <w:rPr>
          <w:b/>
          <w:sz w:val="27"/>
          <w:szCs w:val="27"/>
        </w:rPr>
        <w:t>а</w:t>
      </w:r>
      <w:r w:rsidR="002E479D" w:rsidRPr="00E325A1">
        <w:rPr>
          <w:b/>
          <w:sz w:val="27"/>
          <w:szCs w:val="27"/>
        </w:rPr>
        <w:t xml:space="preserve"> администрации                                       </w:t>
      </w:r>
      <w:r w:rsidR="00207CE2" w:rsidRPr="00E325A1">
        <w:rPr>
          <w:b/>
          <w:sz w:val="27"/>
          <w:szCs w:val="27"/>
        </w:rPr>
        <w:t xml:space="preserve">     </w:t>
      </w:r>
      <w:r w:rsidR="00804512" w:rsidRPr="00E325A1">
        <w:rPr>
          <w:b/>
          <w:sz w:val="27"/>
          <w:szCs w:val="27"/>
        </w:rPr>
        <w:t xml:space="preserve">                  </w:t>
      </w:r>
      <w:r w:rsidR="00462094" w:rsidRPr="00E325A1">
        <w:rPr>
          <w:b/>
          <w:sz w:val="27"/>
          <w:szCs w:val="27"/>
        </w:rPr>
        <w:t xml:space="preserve"> </w:t>
      </w:r>
      <w:r w:rsidR="00496F51" w:rsidRPr="00E325A1">
        <w:rPr>
          <w:b/>
          <w:sz w:val="27"/>
          <w:szCs w:val="27"/>
        </w:rPr>
        <w:t xml:space="preserve">         </w:t>
      </w:r>
      <w:r w:rsidR="00E325A1">
        <w:rPr>
          <w:b/>
          <w:sz w:val="27"/>
          <w:szCs w:val="27"/>
        </w:rPr>
        <w:t xml:space="preserve">     </w:t>
      </w:r>
      <w:r w:rsidR="00E36F98" w:rsidRPr="00E325A1">
        <w:rPr>
          <w:b/>
          <w:sz w:val="27"/>
          <w:szCs w:val="27"/>
        </w:rPr>
        <w:t>К.Д. Бусыгин</w:t>
      </w:r>
      <w:r w:rsidR="00A548F8">
        <w:rPr>
          <w:b/>
        </w:rPr>
        <w:t xml:space="preserve">                                          </w:t>
      </w:r>
      <w:r w:rsidR="00E325A1">
        <w:rPr>
          <w:b/>
        </w:rPr>
        <w:t xml:space="preserve"> </w:t>
      </w:r>
    </w:p>
    <w:sectPr w:rsidR="003639CA" w:rsidSect="002E2F9F">
      <w:headerReference w:type="even" r:id="rId11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F8A" w:rsidRDefault="004F5F8A">
      <w:r>
        <w:separator/>
      </w:r>
    </w:p>
  </w:endnote>
  <w:endnote w:type="continuationSeparator" w:id="0">
    <w:p w:rsidR="004F5F8A" w:rsidRDefault="004F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F8A" w:rsidRDefault="004F5F8A">
      <w:r>
        <w:separator/>
      </w:r>
    </w:p>
  </w:footnote>
  <w:footnote w:type="continuationSeparator" w:id="0">
    <w:p w:rsidR="004F5F8A" w:rsidRDefault="004F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97D3F32"/>
    <w:multiLevelType w:val="hybridMultilevel"/>
    <w:tmpl w:val="0B9A758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64192"/>
    <w:multiLevelType w:val="hybridMultilevel"/>
    <w:tmpl w:val="166EC2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 w15:restartNumberingAfterBreak="0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 w15:restartNumberingAfterBreak="0">
    <w:nsid w:val="3A5478A8"/>
    <w:multiLevelType w:val="hybridMultilevel"/>
    <w:tmpl w:val="44AA8A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 w15:restartNumberingAfterBreak="0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 w15:restartNumberingAfterBreak="0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 w15:restartNumberingAfterBreak="0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 w15:restartNumberingAfterBreak="0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 w15:restartNumberingAfterBreak="0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 w15:restartNumberingAfterBreak="0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 w15:restartNumberingAfterBreak="0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320AD"/>
    <w:rsid w:val="00044590"/>
    <w:rsid w:val="0005119E"/>
    <w:rsid w:val="00054302"/>
    <w:rsid w:val="00060E65"/>
    <w:rsid w:val="000624D7"/>
    <w:rsid w:val="00064373"/>
    <w:rsid w:val="000723CF"/>
    <w:rsid w:val="0007411D"/>
    <w:rsid w:val="00081135"/>
    <w:rsid w:val="000A0A8E"/>
    <w:rsid w:val="000A50A1"/>
    <w:rsid w:val="000A6631"/>
    <w:rsid w:val="000B20D4"/>
    <w:rsid w:val="000B5A87"/>
    <w:rsid w:val="000B6465"/>
    <w:rsid w:val="000B6686"/>
    <w:rsid w:val="000C0989"/>
    <w:rsid w:val="000C7860"/>
    <w:rsid w:val="000C7FC9"/>
    <w:rsid w:val="000D018E"/>
    <w:rsid w:val="000D62D1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48E0"/>
    <w:rsid w:val="00170FC2"/>
    <w:rsid w:val="00174E24"/>
    <w:rsid w:val="001757CE"/>
    <w:rsid w:val="00180924"/>
    <w:rsid w:val="001B207E"/>
    <w:rsid w:val="001C12E0"/>
    <w:rsid w:val="001E1806"/>
    <w:rsid w:val="0020218C"/>
    <w:rsid w:val="00207CE2"/>
    <w:rsid w:val="00210C39"/>
    <w:rsid w:val="00221E6D"/>
    <w:rsid w:val="00225251"/>
    <w:rsid w:val="00227005"/>
    <w:rsid w:val="002424B5"/>
    <w:rsid w:val="002507CF"/>
    <w:rsid w:val="0025686E"/>
    <w:rsid w:val="0026470B"/>
    <w:rsid w:val="00287A0C"/>
    <w:rsid w:val="00290512"/>
    <w:rsid w:val="0029061F"/>
    <w:rsid w:val="00291ABA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31337F"/>
    <w:rsid w:val="003226F1"/>
    <w:rsid w:val="003270E4"/>
    <w:rsid w:val="00340C81"/>
    <w:rsid w:val="003550E6"/>
    <w:rsid w:val="003639CA"/>
    <w:rsid w:val="00364CE4"/>
    <w:rsid w:val="0037748F"/>
    <w:rsid w:val="00381A90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738C"/>
    <w:rsid w:val="00412945"/>
    <w:rsid w:val="00413E93"/>
    <w:rsid w:val="00424739"/>
    <w:rsid w:val="00424F63"/>
    <w:rsid w:val="00442459"/>
    <w:rsid w:val="0044516F"/>
    <w:rsid w:val="00445B98"/>
    <w:rsid w:val="00451A4B"/>
    <w:rsid w:val="00462094"/>
    <w:rsid w:val="00467233"/>
    <w:rsid w:val="00474DE7"/>
    <w:rsid w:val="00496F51"/>
    <w:rsid w:val="004A7A8C"/>
    <w:rsid w:val="004C7F00"/>
    <w:rsid w:val="004E14C3"/>
    <w:rsid w:val="004F5F8A"/>
    <w:rsid w:val="004F5F9F"/>
    <w:rsid w:val="0050523A"/>
    <w:rsid w:val="005119EE"/>
    <w:rsid w:val="005121FA"/>
    <w:rsid w:val="00541D39"/>
    <w:rsid w:val="0054242B"/>
    <w:rsid w:val="00550E55"/>
    <w:rsid w:val="00557BAE"/>
    <w:rsid w:val="00562E74"/>
    <w:rsid w:val="00566837"/>
    <w:rsid w:val="005676BE"/>
    <w:rsid w:val="00572CF5"/>
    <w:rsid w:val="0057513D"/>
    <w:rsid w:val="0058611F"/>
    <w:rsid w:val="005A551F"/>
    <w:rsid w:val="005B1978"/>
    <w:rsid w:val="005B5923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36B08"/>
    <w:rsid w:val="0063790C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E81"/>
    <w:rsid w:val="0070727E"/>
    <w:rsid w:val="00713503"/>
    <w:rsid w:val="00714AC2"/>
    <w:rsid w:val="00716CA2"/>
    <w:rsid w:val="007211DB"/>
    <w:rsid w:val="00723E85"/>
    <w:rsid w:val="007278C1"/>
    <w:rsid w:val="007304D9"/>
    <w:rsid w:val="00737E60"/>
    <w:rsid w:val="00743D96"/>
    <w:rsid w:val="00750E71"/>
    <w:rsid w:val="007515C3"/>
    <w:rsid w:val="007663AF"/>
    <w:rsid w:val="007668DF"/>
    <w:rsid w:val="007774E2"/>
    <w:rsid w:val="00784763"/>
    <w:rsid w:val="00790B4D"/>
    <w:rsid w:val="0079277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2B02"/>
    <w:rsid w:val="008326ED"/>
    <w:rsid w:val="00847CEB"/>
    <w:rsid w:val="00850845"/>
    <w:rsid w:val="0085294E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F1D85"/>
    <w:rsid w:val="008F51A4"/>
    <w:rsid w:val="00901B28"/>
    <w:rsid w:val="00915803"/>
    <w:rsid w:val="0092067E"/>
    <w:rsid w:val="00920F6E"/>
    <w:rsid w:val="00937884"/>
    <w:rsid w:val="00941BA5"/>
    <w:rsid w:val="009466D8"/>
    <w:rsid w:val="00973BC3"/>
    <w:rsid w:val="0098418F"/>
    <w:rsid w:val="00992A33"/>
    <w:rsid w:val="00993345"/>
    <w:rsid w:val="00995043"/>
    <w:rsid w:val="009C0FE7"/>
    <w:rsid w:val="009D6A2A"/>
    <w:rsid w:val="009E75C1"/>
    <w:rsid w:val="009F48D1"/>
    <w:rsid w:val="00A1185E"/>
    <w:rsid w:val="00A15195"/>
    <w:rsid w:val="00A21EEA"/>
    <w:rsid w:val="00A323E8"/>
    <w:rsid w:val="00A40D1F"/>
    <w:rsid w:val="00A42CA9"/>
    <w:rsid w:val="00A47DD7"/>
    <w:rsid w:val="00A548F8"/>
    <w:rsid w:val="00A554DE"/>
    <w:rsid w:val="00A57471"/>
    <w:rsid w:val="00A57D42"/>
    <w:rsid w:val="00A86914"/>
    <w:rsid w:val="00A86CDC"/>
    <w:rsid w:val="00AA0E64"/>
    <w:rsid w:val="00AA2DBE"/>
    <w:rsid w:val="00AB065E"/>
    <w:rsid w:val="00AB61EA"/>
    <w:rsid w:val="00AC02F9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7AAF"/>
    <w:rsid w:val="00C467B5"/>
    <w:rsid w:val="00C53C25"/>
    <w:rsid w:val="00C6797A"/>
    <w:rsid w:val="00C70A82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F3B5E"/>
    <w:rsid w:val="00D019F1"/>
    <w:rsid w:val="00D04FF5"/>
    <w:rsid w:val="00D12B52"/>
    <w:rsid w:val="00D164A2"/>
    <w:rsid w:val="00D16FA9"/>
    <w:rsid w:val="00D243AD"/>
    <w:rsid w:val="00D34F6A"/>
    <w:rsid w:val="00D41F03"/>
    <w:rsid w:val="00D70755"/>
    <w:rsid w:val="00D70978"/>
    <w:rsid w:val="00D71220"/>
    <w:rsid w:val="00DA61DF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15B55"/>
    <w:rsid w:val="00E325A1"/>
    <w:rsid w:val="00E36F98"/>
    <w:rsid w:val="00E71B19"/>
    <w:rsid w:val="00E80D68"/>
    <w:rsid w:val="00E97EAF"/>
    <w:rsid w:val="00EA0172"/>
    <w:rsid w:val="00EA515D"/>
    <w:rsid w:val="00EA754B"/>
    <w:rsid w:val="00EB6D52"/>
    <w:rsid w:val="00EB7D03"/>
    <w:rsid w:val="00EF482D"/>
    <w:rsid w:val="00F0699D"/>
    <w:rsid w:val="00F173CD"/>
    <w:rsid w:val="00F206AB"/>
    <w:rsid w:val="00F21B62"/>
    <w:rsid w:val="00F2239F"/>
    <w:rsid w:val="00F26DAD"/>
    <w:rsid w:val="00F30BF5"/>
    <w:rsid w:val="00F32D2C"/>
    <w:rsid w:val="00F359CE"/>
    <w:rsid w:val="00F368A1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979D3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720F99-6639-42AF-9FEF-9D1659A5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Обычный (Интернет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2020-10-29T10:53:00Z</cp:lastPrinted>
  <dcterms:created xsi:type="dcterms:W3CDTF">2025-03-14T11:08:00Z</dcterms:created>
  <dcterms:modified xsi:type="dcterms:W3CDTF">2025-03-14T11:08:00Z</dcterms:modified>
</cp:coreProperties>
</file>