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Pr="0007089C" w:rsidRDefault="00E961A0">
      <w:pPr>
        <w:pStyle w:val="ad"/>
        <w:rPr>
          <w:b w:val="0"/>
          <w:sz w:val="16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2A" w:rsidRDefault="00AE1D2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140540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AE1D2A" w:rsidRDefault="00AE1D2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14054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 w:rsidRPr="0007089C">
        <w:rPr>
          <w:b w:val="0"/>
          <w:sz w:val="16"/>
        </w:rPr>
        <w:t xml:space="preserve"> </w:t>
      </w:r>
      <w:r w:rsidR="00075ED3" w:rsidRPr="0007089C">
        <w:rPr>
          <w:b w:val="0"/>
          <w:sz w:val="16"/>
        </w:rPr>
        <w:t xml:space="preserve"> </w:t>
      </w:r>
      <w:r w:rsidR="00E663D9" w:rsidRPr="0007089C">
        <w:rPr>
          <w:b w:val="0"/>
          <w:sz w:val="16"/>
        </w:rPr>
        <w:t xml:space="preserve"> </w:t>
      </w:r>
    </w:p>
    <w:p w:rsidR="00141A7C" w:rsidRPr="0007089C" w:rsidRDefault="00141A7C">
      <w:pPr>
        <w:pStyle w:val="ad"/>
        <w:spacing w:line="360" w:lineRule="auto"/>
        <w:rPr>
          <w:sz w:val="16"/>
        </w:rPr>
      </w:pPr>
    </w:p>
    <w:p w:rsidR="00141A7C" w:rsidRPr="0007089C" w:rsidRDefault="00141A7C">
      <w:pPr>
        <w:pStyle w:val="ad"/>
        <w:spacing w:line="360" w:lineRule="auto"/>
        <w:rPr>
          <w:spacing w:val="100"/>
          <w:szCs w:val="32"/>
        </w:rPr>
      </w:pPr>
      <w:r w:rsidRPr="0007089C">
        <w:rPr>
          <w:sz w:val="28"/>
          <w:szCs w:val="28"/>
        </w:rPr>
        <w:t>ГЛАВА АДМИНИСТРАЦИИ ГОРОДА БАЙКОНУР</w:t>
      </w:r>
    </w:p>
    <w:p w:rsidR="00141A7C" w:rsidRPr="0007089C" w:rsidRDefault="00121DB2">
      <w:pPr>
        <w:pStyle w:val="2"/>
        <w:tabs>
          <w:tab w:val="left" w:pos="0"/>
        </w:tabs>
        <w:jc w:val="center"/>
      </w:pPr>
      <w:r w:rsidRPr="0007089C">
        <w:rPr>
          <w:spacing w:val="100"/>
          <w:sz w:val="32"/>
          <w:szCs w:val="32"/>
        </w:rPr>
        <w:t>ПОСТАНОВЛЕНИЕ</w:t>
      </w:r>
    </w:p>
    <w:p w:rsidR="00141A7C" w:rsidRPr="0007089C" w:rsidRDefault="00E961A0">
      <w:pPr>
        <w:jc w:val="center"/>
        <w:rPr>
          <w:spacing w:val="100"/>
          <w:sz w:val="28"/>
        </w:rPr>
      </w:pPr>
      <w:r w:rsidRPr="000708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4787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5pt,129.6pt" to="49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S9qJi9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Pr="0007089C" w:rsidRDefault="003E6F50">
      <w:pPr>
        <w:rPr>
          <w:b/>
          <w:sz w:val="16"/>
        </w:rPr>
      </w:pPr>
      <w:r>
        <w:rPr>
          <w:sz w:val="28"/>
        </w:rPr>
        <w:t xml:space="preserve">18 февраля 2025 г.                     </w:t>
      </w:r>
      <w:r w:rsidR="002D07F6" w:rsidRPr="0007089C">
        <w:rPr>
          <w:sz w:val="28"/>
        </w:rPr>
        <w:t xml:space="preserve"> </w:t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</w:r>
      <w:r w:rsidR="002D07F6" w:rsidRPr="0007089C">
        <w:rPr>
          <w:sz w:val="28"/>
        </w:rPr>
        <w:tab/>
        <w:t xml:space="preserve">   </w:t>
      </w:r>
      <w:r w:rsidR="00070D17" w:rsidRPr="0007089C">
        <w:rPr>
          <w:sz w:val="28"/>
        </w:rPr>
        <w:t xml:space="preserve">        </w:t>
      </w:r>
      <w:r w:rsidR="00141A7C" w:rsidRPr="0007089C">
        <w:rPr>
          <w:sz w:val="28"/>
        </w:rPr>
        <w:t xml:space="preserve">№ </w:t>
      </w:r>
      <w:r>
        <w:rPr>
          <w:sz w:val="28"/>
        </w:rPr>
        <w:t>56</w:t>
      </w:r>
    </w:p>
    <w:p w:rsidR="00141A7C" w:rsidRPr="0007089C" w:rsidRDefault="00141A7C">
      <w:pPr>
        <w:rPr>
          <w:b/>
          <w:sz w:val="16"/>
        </w:rPr>
      </w:pPr>
    </w:p>
    <w:p w:rsidR="00141A7C" w:rsidRPr="0007089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7089C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443"/>
      </w:tblGrid>
      <w:tr w:rsidR="00034944" w:rsidRPr="0007089C" w:rsidTr="00AE10BA">
        <w:tc>
          <w:tcPr>
            <w:tcW w:w="5353" w:type="dxa"/>
            <w:shd w:val="clear" w:color="auto" w:fill="auto"/>
          </w:tcPr>
          <w:p w:rsidR="00034944" w:rsidRPr="0007089C" w:rsidRDefault="00034944" w:rsidP="00E961A0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07089C">
              <w:rPr>
                <w:b/>
                <w:sz w:val="28"/>
                <w:szCs w:val="28"/>
              </w:rPr>
              <w:t>О</w:t>
            </w:r>
            <w:r w:rsidR="00434A63" w:rsidRPr="0007089C">
              <w:rPr>
                <w:b/>
                <w:sz w:val="28"/>
                <w:szCs w:val="28"/>
              </w:rPr>
              <w:t xml:space="preserve"> внесении изменени</w:t>
            </w:r>
            <w:r w:rsidR="00D65D75" w:rsidRPr="0007089C">
              <w:rPr>
                <w:b/>
                <w:sz w:val="28"/>
                <w:szCs w:val="28"/>
              </w:rPr>
              <w:t>й</w:t>
            </w:r>
            <w:r w:rsidR="00434A63" w:rsidRPr="0007089C">
              <w:rPr>
                <w:b/>
                <w:sz w:val="28"/>
                <w:szCs w:val="28"/>
              </w:rPr>
              <w:t xml:space="preserve"> </w:t>
            </w:r>
            <w:r w:rsidR="00CB6009" w:rsidRPr="0007089C">
              <w:rPr>
                <w:b/>
                <w:sz w:val="28"/>
                <w:szCs w:val="28"/>
              </w:rPr>
              <w:t>в Порядок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утвержденный постановлением Главы администрации города Байконур от 05 февраля 2019 г. № 41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07089C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07089C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sz w:val="28"/>
        </w:rPr>
      </w:pPr>
    </w:p>
    <w:p w:rsidR="00315C1A" w:rsidRPr="0007089C" w:rsidRDefault="00315C1A" w:rsidP="00AB245B">
      <w:pPr>
        <w:pStyle w:val="aff0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7089C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 w:rsidRPr="0007089C">
        <w:rPr>
          <w:sz w:val="28"/>
          <w:szCs w:val="28"/>
          <w:shd w:val="clear" w:color="auto" w:fill="FFFFFF"/>
        </w:rPr>
        <w:t xml:space="preserve"> </w:t>
      </w:r>
      <w:r w:rsidRPr="0007089C">
        <w:rPr>
          <w:sz w:val="28"/>
          <w:szCs w:val="28"/>
          <w:shd w:val="clear" w:color="auto" w:fill="FFFFFF"/>
        </w:rPr>
        <w:t>23 декабря</w:t>
      </w:r>
      <w:r w:rsidR="00FB6C5F" w:rsidRPr="0007089C">
        <w:rPr>
          <w:sz w:val="28"/>
          <w:szCs w:val="28"/>
          <w:shd w:val="clear" w:color="auto" w:fill="FFFFFF"/>
        </w:rPr>
        <w:t xml:space="preserve"> 1995 г.</w:t>
      </w:r>
      <w:r w:rsidR="00106410" w:rsidRPr="0007089C">
        <w:rPr>
          <w:sz w:val="28"/>
          <w:szCs w:val="28"/>
          <w:shd w:val="clear" w:color="auto" w:fill="FFFFFF"/>
        </w:rPr>
        <w:t xml:space="preserve"> </w:t>
      </w:r>
      <w:r w:rsidR="00592E4B" w:rsidRPr="0007089C">
        <w:rPr>
          <w:sz w:val="28"/>
          <w:szCs w:val="28"/>
          <w:shd w:val="clear" w:color="auto" w:fill="FFFFFF"/>
        </w:rPr>
        <w:t xml:space="preserve"> </w:t>
      </w:r>
    </w:p>
    <w:p w:rsidR="00011FE8" w:rsidRPr="0007089C" w:rsidRDefault="00011FE8" w:rsidP="00327FAE">
      <w:pPr>
        <w:spacing w:line="336" w:lineRule="auto"/>
        <w:jc w:val="center"/>
        <w:rPr>
          <w:b/>
          <w:spacing w:val="20"/>
          <w:sz w:val="16"/>
          <w:szCs w:val="16"/>
        </w:rPr>
      </w:pPr>
    </w:p>
    <w:p w:rsidR="00121DB2" w:rsidRPr="0007089C" w:rsidRDefault="00121DB2" w:rsidP="00327FAE">
      <w:pPr>
        <w:spacing w:line="336" w:lineRule="auto"/>
        <w:jc w:val="center"/>
        <w:rPr>
          <w:b/>
          <w:sz w:val="28"/>
        </w:rPr>
      </w:pPr>
      <w:r w:rsidRPr="0007089C">
        <w:rPr>
          <w:b/>
          <w:spacing w:val="20"/>
          <w:sz w:val="28"/>
        </w:rPr>
        <w:t>ПОСТАНОВЛЯЮ</w:t>
      </w:r>
      <w:r w:rsidRPr="0007089C">
        <w:rPr>
          <w:b/>
          <w:sz w:val="28"/>
        </w:rPr>
        <w:t>:</w:t>
      </w:r>
    </w:p>
    <w:p w:rsidR="00011FE8" w:rsidRPr="0007089C" w:rsidRDefault="00011FE8" w:rsidP="00327FAE">
      <w:pPr>
        <w:spacing w:line="336" w:lineRule="auto"/>
        <w:jc w:val="center"/>
        <w:rPr>
          <w:b/>
          <w:color w:val="FF0000"/>
          <w:sz w:val="16"/>
          <w:szCs w:val="16"/>
        </w:rPr>
      </w:pPr>
    </w:p>
    <w:p w:rsidR="00A30E84" w:rsidRPr="0007089C" w:rsidRDefault="00034944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 w:rsidRPr="0007089C">
        <w:t xml:space="preserve">1. </w:t>
      </w:r>
      <w:r w:rsidR="00364D8A" w:rsidRPr="0007089C">
        <w:t>Внести в Порядок разработки, корректировки и мониторинга прогнозов социально-экономического развития города Байконур на среднесрочный</w:t>
      </w:r>
      <w:r w:rsidR="00DC0C7B">
        <w:br/>
      </w:r>
      <w:r w:rsidR="00364D8A" w:rsidRPr="0007089C">
        <w:t xml:space="preserve">и долгосрочный периоды, утвержденный постановлением Главы администрации </w:t>
      </w:r>
      <w:r w:rsidR="00313EC7" w:rsidRPr="0007089C">
        <w:t xml:space="preserve">города Байконур </w:t>
      </w:r>
      <w:r w:rsidR="00364D8A" w:rsidRPr="0007089C">
        <w:t xml:space="preserve">от 05 февраля 2019 г. № 41 </w:t>
      </w:r>
      <w:r w:rsidR="00ED3824" w:rsidRPr="0007089C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 w:rsidRPr="0007089C">
        <w:t>»</w:t>
      </w:r>
      <w:r w:rsidR="00A31820" w:rsidRPr="0007089C">
        <w:t xml:space="preserve"> (с изменениями)</w:t>
      </w:r>
      <w:r w:rsidR="0026559D" w:rsidRPr="0007089C">
        <w:t xml:space="preserve"> (далее – Порядок)</w:t>
      </w:r>
      <w:r w:rsidR="006471B0" w:rsidRPr="0007089C">
        <w:t>,</w:t>
      </w:r>
      <w:r w:rsidR="00AA2943" w:rsidRPr="0007089C">
        <w:t xml:space="preserve"> </w:t>
      </w:r>
      <w:r w:rsidR="00D65D75" w:rsidRPr="0007089C">
        <w:t>следующие изменения</w:t>
      </w:r>
      <w:r w:rsidR="00A30E84" w:rsidRPr="0007089C">
        <w:t>:</w:t>
      </w:r>
    </w:p>
    <w:p w:rsidR="007B4110" w:rsidRDefault="007E2B5F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1</w:t>
      </w:r>
      <w:r w:rsidR="003D6D59">
        <w:t>.</w:t>
      </w:r>
      <w:r w:rsidR="005D47D3">
        <w:t>1</w:t>
      </w:r>
      <w:r>
        <w:t xml:space="preserve">. </w:t>
      </w:r>
      <w:r w:rsidR="007B4110">
        <w:t>В таблице</w:t>
      </w:r>
      <w:r w:rsidR="007B4110" w:rsidRPr="007B4110">
        <w:t xml:space="preserve"> «Показатели социально-экономического развития города Байконур»</w:t>
      </w:r>
      <w:r w:rsidR="007B4110">
        <w:t xml:space="preserve"> приложения № 2 к Порядку:</w:t>
      </w:r>
    </w:p>
    <w:p w:rsidR="00FB33A5" w:rsidRDefault="007B4110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в</w:t>
      </w:r>
      <w:r w:rsidR="00FB33A5" w:rsidRPr="0007089C">
        <w:t xml:space="preserve"> </w:t>
      </w:r>
      <w:r w:rsidR="00BD2628" w:rsidRPr="0007089C">
        <w:t>строке 38</w:t>
      </w:r>
      <w:r w:rsidR="00191B9E" w:rsidRPr="0007089C">
        <w:t xml:space="preserve"> </w:t>
      </w:r>
      <w:r w:rsidR="00181BAE" w:rsidRPr="0007089C">
        <w:t>слова «детско-юно</w:t>
      </w:r>
      <w:r>
        <w:t>шескую» исключить;</w:t>
      </w:r>
    </w:p>
    <w:p w:rsidR="007B4110" w:rsidRDefault="007B4110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 w:rsidRPr="007B4110">
        <w:t xml:space="preserve">строку 53 </w:t>
      </w:r>
      <w:r w:rsidR="00EE7DD6">
        <w:t>исключить;</w:t>
      </w:r>
    </w:p>
    <w:p w:rsidR="007B4110" w:rsidRDefault="00884588" w:rsidP="00AB245B">
      <w:pPr>
        <w:pStyle w:val="221"/>
        <w:tabs>
          <w:tab w:val="clear" w:pos="709"/>
        </w:tabs>
        <w:suppressAutoHyphens/>
        <w:spacing w:line="312" w:lineRule="auto"/>
        <w:ind w:firstLine="709"/>
      </w:pPr>
      <w:r>
        <w:t>д</w:t>
      </w:r>
      <w:r w:rsidR="007B4110" w:rsidRPr="007B4110">
        <w:t xml:space="preserve">ополнить </w:t>
      </w:r>
      <w:r>
        <w:t>строками 78</w:t>
      </w:r>
      <w:r w:rsidR="00EE7DD6">
        <w:t>, 79</w:t>
      </w:r>
      <w:r w:rsidR="007B4110" w:rsidRPr="007B4110">
        <w:t xml:space="preserve"> и </w:t>
      </w:r>
      <w:r w:rsidR="00EE7DD6">
        <w:t>80</w:t>
      </w:r>
      <w:r w:rsidR="007B4110" w:rsidRPr="007B4110">
        <w:t xml:space="preserve"> следующего содержания:</w:t>
      </w:r>
    </w:p>
    <w:p w:rsidR="00884588" w:rsidRDefault="00884588" w:rsidP="00D87F98">
      <w:pPr>
        <w:pStyle w:val="221"/>
        <w:tabs>
          <w:tab w:val="left" w:pos="0"/>
          <w:tab w:val="left" w:pos="1068"/>
        </w:tabs>
        <w:spacing w:line="240" w:lineRule="auto"/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992"/>
        <w:gridCol w:w="472"/>
        <w:gridCol w:w="472"/>
        <w:gridCol w:w="473"/>
      </w:tblGrid>
      <w:tr w:rsidR="00884588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t>78. Протяженность сетей теплоснабжения, водоснабжения, водо</w:t>
            </w:r>
            <w:r w:rsidR="002E1FBE">
              <w:rPr>
                <w:sz w:val="24"/>
              </w:rPr>
              <w:t>отведения, по которым завершена</w:t>
            </w:r>
            <w:r w:rsidRPr="00A3420D">
              <w:rPr>
                <w:sz w:val="24"/>
              </w:rPr>
              <w:t xml:space="preserve"> реконструкция (модернизация) и</w:t>
            </w:r>
            <w:r w:rsidR="002E1FBE">
              <w:rPr>
                <w:sz w:val="24"/>
              </w:rPr>
              <w:t xml:space="preserve"> (или)</w:t>
            </w:r>
            <w:r w:rsidRPr="00A3420D">
              <w:rPr>
                <w:sz w:val="24"/>
              </w:rPr>
              <w:t xml:space="preserve">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88" w:rsidRPr="00A3420D" w:rsidRDefault="00884588" w:rsidP="0088458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м</w:t>
            </w:r>
            <w:r w:rsidR="00EE542A" w:rsidRPr="00A3420D">
              <w:rPr>
                <w:sz w:val="24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</w:tr>
      <w:tr w:rsidR="00884588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lastRenderedPageBreak/>
              <w:t>79. Количество благоустроенных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588" w:rsidRPr="00A3420D" w:rsidRDefault="00884588" w:rsidP="0088458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ед.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588" w:rsidRPr="00A3420D" w:rsidRDefault="00884588" w:rsidP="00884588">
            <w:pPr>
              <w:jc w:val="both"/>
              <w:rPr>
                <w:sz w:val="24"/>
              </w:rPr>
            </w:pPr>
          </w:p>
        </w:tc>
      </w:tr>
      <w:tr w:rsidR="008F0A74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884588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t>80. Число детей, включенных в государственный информационный ресурс о детях, проявивших выдающиеся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88458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чел.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88458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88458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884588">
            <w:pPr>
              <w:jc w:val="both"/>
              <w:rPr>
                <w:sz w:val="24"/>
              </w:rPr>
            </w:pPr>
          </w:p>
        </w:tc>
      </w:tr>
    </w:tbl>
    <w:p w:rsidR="00884588" w:rsidRPr="007B4110" w:rsidRDefault="00884588" w:rsidP="00D87F98">
      <w:pPr>
        <w:pStyle w:val="221"/>
        <w:tabs>
          <w:tab w:val="clear" w:pos="709"/>
        </w:tabs>
        <w:spacing w:line="240" w:lineRule="auto"/>
        <w:jc w:val="right"/>
      </w:pPr>
      <w:r>
        <w:rPr>
          <w:szCs w:val="28"/>
        </w:rPr>
        <w:t>».</w:t>
      </w:r>
    </w:p>
    <w:p w:rsidR="0007089C" w:rsidRDefault="00A03DB1" w:rsidP="00AB245B">
      <w:pPr>
        <w:pStyle w:val="221"/>
        <w:tabs>
          <w:tab w:val="clear" w:pos="709"/>
        </w:tabs>
        <w:spacing w:line="312" w:lineRule="auto"/>
        <w:ind w:firstLine="709"/>
      </w:pPr>
      <w:r w:rsidRPr="0007089C">
        <w:rPr>
          <w:szCs w:val="28"/>
        </w:rPr>
        <w:t>1.</w:t>
      </w:r>
      <w:r w:rsidR="00B744B9">
        <w:rPr>
          <w:szCs w:val="28"/>
        </w:rPr>
        <w:t>2</w:t>
      </w:r>
      <w:r w:rsidR="00FC03A4" w:rsidRPr="0007089C">
        <w:rPr>
          <w:szCs w:val="28"/>
        </w:rPr>
        <w:t xml:space="preserve">. </w:t>
      </w:r>
      <w:r w:rsidR="00656F79" w:rsidRPr="0007089C">
        <w:t xml:space="preserve">В </w:t>
      </w:r>
      <w:r w:rsidR="0007089C">
        <w:t xml:space="preserve">Приложении </w:t>
      </w:r>
      <w:r w:rsidR="003D59A2">
        <w:t xml:space="preserve">№ </w:t>
      </w:r>
      <w:r w:rsidR="0007089C">
        <w:t>6 к Порядку:</w:t>
      </w:r>
    </w:p>
    <w:p w:rsidR="00101FB3" w:rsidRDefault="00DC0C7B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 w:rsidRPr="0007089C">
        <w:t>строк</w:t>
      </w:r>
      <w:r w:rsidR="00DD4D22">
        <w:t>и</w:t>
      </w:r>
      <w:r w:rsidRPr="0007089C">
        <w:t xml:space="preserve"> 9</w:t>
      </w:r>
      <w:r w:rsidR="00DD4D22">
        <w:t>, 16</w:t>
      </w:r>
      <w:r>
        <w:t xml:space="preserve"> </w:t>
      </w:r>
      <w:r w:rsidRPr="0007089C">
        <w:t xml:space="preserve">таблицы </w:t>
      </w:r>
      <w:r w:rsidR="00656F79" w:rsidRPr="0007089C">
        <w:t>раздел</w:t>
      </w:r>
      <w:r>
        <w:t>а</w:t>
      </w:r>
      <w:r w:rsidR="00656F79" w:rsidRPr="0007089C">
        <w:t xml:space="preserve"> </w:t>
      </w:r>
      <w:r w:rsidR="00656F79" w:rsidRPr="0007089C">
        <w:rPr>
          <w:lang w:val="en-US"/>
        </w:rPr>
        <w:t>I</w:t>
      </w:r>
      <w:r w:rsidR="0007089C" w:rsidRPr="0007089C">
        <w:t xml:space="preserve"> </w:t>
      </w:r>
      <w:r w:rsidR="00AC006B">
        <w:t xml:space="preserve">«Сводные финансовые показатели» </w:t>
      </w:r>
      <w:r w:rsidR="00FB7881" w:rsidRPr="0007089C">
        <w:t>исключить</w:t>
      </w:r>
      <w:r w:rsidR="0007089C">
        <w:t>;</w:t>
      </w:r>
    </w:p>
    <w:p w:rsidR="005D6E63" w:rsidRPr="00B53B68" w:rsidRDefault="00DC0C7B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 xml:space="preserve">строку </w:t>
      </w:r>
      <w:r w:rsidR="00636627">
        <w:t>2</w:t>
      </w:r>
      <w:r>
        <w:t xml:space="preserve"> таблицы</w:t>
      </w:r>
      <w:r w:rsidRPr="00B53B68">
        <w:t xml:space="preserve"> </w:t>
      </w:r>
      <w:r w:rsidR="00AF78FF">
        <w:t>раздел</w:t>
      </w:r>
      <w:r w:rsidR="009B6EE3">
        <w:t>а</w:t>
      </w:r>
      <w:r w:rsidR="00AF78FF">
        <w:t xml:space="preserve"> </w:t>
      </w:r>
      <w:r w:rsidR="00AF78FF" w:rsidRPr="00B53B68">
        <w:rPr>
          <w:lang w:val="en-US"/>
        </w:rPr>
        <w:t>II</w:t>
      </w:r>
      <w:r w:rsidR="00AF78FF">
        <w:t xml:space="preserve"> </w:t>
      </w:r>
      <w:r w:rsidR="00AF78FF" w:rsidRPr="00B53B68">
        <w:t xml:space="preserve">«Производственные показатели» </w:t>
      </w:r>
      <w:r w:rsidR="005D6E63" w:rsidRPr="00B53B68">
        <w:t xml:space="preserve">изложить </w:t>
      </w:r>
      <w:r w:rsidR="004D4406">
        <w:br/>
      </w:r>
      <w:r w:rsidR="005D6E63" w:rsidRPr="00B53B68">
        <w:t>в следующей редакции:</w:t>
      </w:r>
    </w:p>
    <w:p w:rsidR="006F736C" w:rsidRPr="00B53B68" w:rsidRDefault="005D6E63" w:rsidP="00D87F98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992"/>
        <w:gridCol w:w="519"/>
        <w:gridCol w:w="520"/>
        <w:gridCol w:w="520"/>
      </w:tblGrid>
      <w:tr w:rsidR="00636627" w:rsidRPr="00B53B68" w:rsidTr="004A64A8">
        <w:trPr>
          <w:trHeight w:val="37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636627" w:rsidRDefault="00636627" w:rsidP="00636627">
            <w:pPr>
              <w:tabs>
                <w:tab w:val="left" w:pos="0"/>
              </w:tabs>
              <w:ind w:left="45"/>
              <w:rPr>
                <w:sz w:val="24"/>
                <w:szCs w:val="24"/>
              </w:rPr>
            </w:pPr>
            <w:r w:rsidRPr="00636627">
              <w:rPr>
                <w:sz w:val="24"/>
                <w:szCs w:val="24"/>
              </w:rPr>
              <w:t xml:space="preserve">2. Государственное унитарное предприятие «Жилищное хозяйство» </w:t>
            </w:r>
          </w:p>
          <w:p w:rsidR="00636627" w:rsidRPr="00B53B68" w:rsidRDefault="00636627" w:rsidP="00636627">
            <w:pPr>
              <w:tabs>
                <w:tab w:val="left" w:pos="0"/>
              </w:tabs>
              <w:ind w:left="45"/>
              <w:rPr>
                <w:sz w:val="24"/>
                <w:szCs w:val="24"/>
              </w:rPr>
            </w:pPr>
            <w:r w:rsidRPr="00636627">
              <w:rPr>
                <w:sz w:val="24"/>
                <w:szCs w:val="24"/>
              </w:rPr>
              <w:t>г. Байконур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B53B68" w:rsidRDefault="004A64A8" w:rsidP="004A64A8">
            <w:pPr>
              <w:rPr>
                <w:sz w:val="24"/>
                <w:szCs w:val="24"/>
              </w:rPr>
            </w:pPr>
            <w:r w:rsidRPr="004A64A8">
              <w:rPr>
                <w:sz w:val="24"/>
                <w:szCs w:val="24"/>
              </w:rPr>
              <w:t>Общая площадь жилищного фонда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27" w:rsidRPr="004A64A8" w:rsidRDefault="004A64A8" w:rsidP="004A64A8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4A64A8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64A8"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27" w:rsidRPr="00B53B68" w:rsidRDefault="00636627" w:rsidP="004A64A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627" w:rsidRPr="00B53B68" w:rsidRDefault="00636627" w:rsidP="004A64A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627" w:rsidRPr="00B53B68" w:rsidRDefault="00636627" w:rsidP="004A64A8">
            <w:pPr>
              <w:snapToGrid w:val="0"/>
              <w:rPr>
                <w:sz w:val="24"/>
                <w:szCs w:val="24"/>
              </w:rPr>
            </w:pPr>
          </w:p>
        </w:tc>
      </w:tr>
      <w:tr w:rsidR="00636627" w:rsidRPr="00B53B68" w:rsidTr="00636627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B53B68" w:rsidRDefault="00636627" w:rsidP="006F736C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627" w:rsidRPr="008405B4" w:rsidRDefault="00636627" w:rsidP="004A64A8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8405B4">
              <w:rPr>
                <w:color w:val="000000"/>
                <w:sz w:val="24"/>
                <w:szCs w:val="24"/>
              </w:rPr>
              <w:t>Проведение текущего ремонта инженерных систем и</w:t>
            </w:r>
            <w:r w:rsidR="004A64A8">
              <w:rPr>
                <w:color w:val="000000"/>
                <w:sz w:val="24"/>
                <w:szCs w:val="24"/>
              </w:rPr>
              <w:t xml:space="preserve"> </w:t>
            </w:r>
            <w:r w:rsidRPr="008405B4">
              <w:rPr>
                <w:color w:val="000000"/>
                <w:sz w:val="24"/>
                <w:szCs w:val="24"/>
              </w:rPr>
              <w:t>конструктивных элементов жилых домов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6627" w:rsidRPr="008405B4" w:rsidRDefault="00636627" w:rsidP="009610D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405B4">
              <w:rPr>
                <w:color w:val="000000"/>
                <w:sz w:val="24"/>
                <w:szCs w:val="24"/>
              </w:rPr>
              <w:t>кол-во жилых домов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</w:tr>
      <w:tr w:rsidR="00636627" w:rsidRPr="00B53B68" w:rsidTr="00636627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B53B68" w:rsidRDefault="00636627" w:rsidP="006F736C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627" w:rsidRPr="004F0B8F" w:rsidRDefault="00636627" w:rsidP="009610D6">
            <w:pPr>
              <w:pStyle w:val="aff0"/>
              <w:spacing w:line="18" w:lineRule="atLeast"/>
              <w:rPr>
                <w:sz w:val="24"/>
                <w:szCs w:val="24"/>
              </w:rPr>
            </w:pPr>
            <w:r w:rsidRPr="004F0B8F">
              <w:rPr>
                <w:sz w:val="24"/>
                <w:szCs w:val="24"/>
              </w:rPr>
              <w:t>Техническое обслуживание и текущий ремонт пассажирских лифтов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6627" w:rsidRPr="004F0B8F" w:rsidRDefault="00636627" w:rsidP="009610D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4F0B8F">
              <w:rPr>
                <w:sz w:val="24"/>
                <w:szCs w:val="24"/>
              </w:rPr>
              <w:t>ед.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</w:tr>
      <w:tr w:rsidR="00636627" w:rsidRPr="00B53B68" w:rsidTr="00D23F91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B53B68" w:rsidRDefault="00636627" w:rsidP="006F736C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27" w:rsidRPr="008405B4" w:rsidRDefault="00636627" w:rsidP="00636627">
            <w:pPr>
              <w:spacing w:line="1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Вывоз </w:t>
            </w:r>
            <w:r w:rsidRPr="008405B4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27" w:rsidRPr="008405B4" w:rsidRDefault="00636627" w:rsidP="009610D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8405B4">
              <w:rPr>
                <w:sz w:val="24"/>
                <w:szCs w:val="24"/>
              </w:rPr>
              <w:t>м³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6627" w:rsidRPr="00B53B68" w:rsidRDefault="00636627" w:rsidP="00636627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F78FF" w:rsidRPr="00AF78FF" w:rsidRDefault="00AF78FF" w:rsidP="00D87F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3373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AF78FF">
        <w:rPr>
          <w:sz w:val="28"/>
          <w:szCs w:val="28"/>
        </w:rPr>
        <w:t>»;</w:t>
      </w:r>
    </w:p>
    <w:p w:rsidR="00B8389D" w:rsidRDefault="009B6EE3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>строку 5 таблицы</w:t>
      </w:r>
      <w:r w:rsidRPr="00B53B68">
        <w:t xml:space="preserve"> </w:t>
      </w:r>
      <w:r w:rsidR="00B8389D">
        <w:t>раздел</w:t>
      </w:r>
      <w:r>
        <w:t>а</w:t>
      </w:r>
      <w:r w:rsidR="00B8389D">
        <w:t xml:space="preserve"> </w:t>
      </w:r>
      <w:r w:rsidR="00B8389D" w:rsidRPr="00B53B68">
        <w:rPr>
          <w:lang w:val="en-US"/>
        </w:rPr>
        <w:t>II</w:t>
      </w:r>
      <w:r w:rsidR="00B8389D">
        <w:t xml:space="preserve"> </w:t>
      </w:r>
      <w:r w:rsidR="00B8389D" w:rsidRPr="00B53B68">
        <w:t xml:space="preserve">«Производственные показатели» изложить </w:t>
      </w:r>
      <w:r>
        <w:br/>
      </w:r>
      <w:r w:rsidR="00B8389D" w:rsidRPr="00B53B68">
        <w:t>в следующей редакции:</w:t>
      </w:r>
    </w:p>
    <w:p w:rsidR="00B8389D" w:rsidRPr="00B53B68" w:rsidRDefault="00B8389D" w:rsidP="00D87F98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992"/>
        <w:gridCol w:w="519"/>
        <w:gridCol w:w="520"/>
        <w:gridCol w:w="520"/>
      </w:tblGrid>
      <w:tr w:rsidR="00AF78FF" w:rsidRPr="00B53B68" w:rsidTr="00D23F91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36C" w:rsidRPr="00B53B68" w:rsidRDefault="006F736C" w:rsidP="00D23F91">
            <w:pPr>
              <w:pStyle w:val="aff0"/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5. Государственное унитарное предприятие «БайконурГрандСервис»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6C" w:rsidRPr="00B53B68" w:rsidRDefault="006F736C" w:rsidP="006F736C">
            <w:pPr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Заполняемость гостиничного номерного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6C" w:rsidRPr="00B53B68" w:rsidRDefault="006F736C" w:rsidP="006F736C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кол-во к/мест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</w:tr>
      <w:tr w:rsidR="00AF78FF" w:rsidRPr="00B53B68" w:rsidTr="00D23F91">
        <w:trPr>
          <w:trHeight w:val="31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736C" w:rsidRPr="00B53B68" w:rsidRDefault="006F736C" w:rsidP="006F736C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6C" w:rsidRPr="00B53B68" w:rsidRDefault="006F736C" w:rsidP="006F736C">
            <w:pPr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6C" w:rsidRPr="00B53B68" w:rsidRDefault="006F736C" w:rsidP="006F736C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кол-во к/мест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36C" w:rsidRPr="00B53B68" w:rsidRDefault="006F736C" w:rsidP="006F736C">
            <w:pPr>
              <w:snapToGrid w:val="0"/>
              <w:spacing w:line="18" w:lineRule="atLeast"/>
              <w:rPr>
                <w:sz w:val="24"/>
              </w:rPr>
            </w:pPr>
          </w:p>
        </w:tc>
      </w:tr>
    </w:tbl>
    <w:p w:rsidR="006F736C" w:rsidRPr="00B53B68" w:rsidRDefault="00C3373B" w:rsidP="00D87F98">
      <w:pPr>
        <w:jc w:val="right"/>
        <w:rPr>
          <w:sz w:val="28"/>
        </w:rPr>
      </w:pPr>
      <w:r>
        <w:rPr>
          <w:sz w:val="28"/>
        </w:rPr>
        <w:t xml:space="preserve">   </w:t>
      </w:r>
      <w:r w:rsidR="00543556" w:rsidRPr="00B53B68">
        <w:rPr>
          <w:sz w:val="28"/>
        </w:rPr>
        <w:t>».</w:t>
      </w:r>
    </w:p>
    <w:p w:rsidR="008F0A74" w:rsidRDefault="008F0A74" w:rsidP="00AB245B">
      <w:pPr>
        <w:pStyle w:val="221"/>
        <w:tabs>
          <w:tab w:val="clear" w:pos="709"/>
        </w:tabs>
        <w:spacing w:line="312" w:lineRule="auto"/>
        <w:ind w:firstLine="709"/>
      </w:pPr>
      <w:r w:rsidRPr="0007089C">
        <w:t>1.</w:t>
      </w:r>
      <w:r w:rsidR="00B744B9">
        <w:t>3</w:t>
      </w:r>
      <w:r w:rsidRPr="0007089C">
        <w:t xml:space="preserve">. </w:t>
      </w:r>
      <w:r>
        <w:t>В таблице</w:t>
      </w:r>
      <w:r w:rsidRPr="007B4110">
        <w:t xml:space="preserve"> «</w:t>
      </w:r>
      <w:r>
        <w:t>Фактические п</w:t>
      </w:r>
      <w:r w:rsidRPr="007B4110">
        <w:t>оказатели социально-экономического развития города Байконур»</w:t>
      </w:r>
      <w:r>
        <w:t xml:space="preserve"> приложения № </w:t>
      </w:r>
      <w:r w:rsidR="00CF1A8C">
        <w:t>7</w:t>
      </w:r>
      <w:r>
        <w:t xml:space="preserve"> к Порядку:</w:t>
      </w:r>
    </w:p>
    <w:p w:rsidR="008F0A74" w:rsidRDefault="008F0A74" w:rsidP="00AB245B">
      <w:pPr>
        <w:pStyle w:val="221"/>
        <w:tabs>
          <w:tab w:val="clear" w:pos="709"/>
        </w:tabs>
        <w:spacing w:line="312" w:lineRule="auto"/>
        <w:ind w:firstLine="709"/>
      </w:pPr>
      <w:r>
        <w:t>в</w:t>
      </w:r>
      <w:r w:rsidRPr="0007089C">
        <w:t xml:space="preserve"> строке 38 слова «детско-юно</w:t>
      </w:r>
      <w:r>
        <w:t>шескую» исключить;</w:t>
      </w:r>
    </w:p>
    <w:p w:rsidR="008F0A74" w:rsidRDefault="00EE7DD6" w:rsidP="00AB245B">
      <w:pPr>
        <w:pStyle w:val="221"/>
        <w:tabs>
          <w:tab w:val="clear" w:pos="709"/>
        </w:tabs>
        <w:spacing w:line="312" w:lineRule="auto"/>
        <w:ind w:firstLine="709"/>
      </w:pPr>
      <w:r>
        <w:t>строку 53 исключить;</w:t>
      </w:r>
    </w:p>
    <w:p w:rsidR="008F0A74" w:rsidRDefault="008F0A74" w:rsidP="00AB245B">
      <w:pPr>
        <w:pStyle w:val="221"/>
        <w:tabs>
          <w:tab w:val="clear" w:pos="709"/>
        </w:tabs>
        <w:spacing w:line="312" w:lineRule="auto"/>
        <w:ind w:firstLine="709"/>
      </w:pPr>
      <w:r>
        <w:t>д</w:t>
      </w:r>
      <w:r w:rsidRPr="007B4110">
        <w:t xml:space="preserve">ополнить </w:t>
      </w:r>
      <w:r>
        <w:t>строками 78</w:t>
      </w:r>
      <w:r w:rsidR="00EE7DD6">
        <w:t>, 79 и 80</w:t>
      </w:r>
      <w:r w:rsidRPr="007B4110">
        <w:t xml:space="preserve"> следующего содержания:</w:t>
      </w:r>
    </w:p>
    <w:p w:rsidR="008F0A74" w:rsidRDefault="008F0A74" w:rsidP="002F3988">
      <w:pPr>
        <w:pStyle w:val="221"/>
        <w:tabs>
          <w:tab w:val="left" w:pos="0"/>
          <w:tab w:val="left" w:pos="1068"/>
        </w:tabs>
        <w:spacing w:line="240" w:lineRule="auto"/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992"/>
        <w:gridCol w:w="472"/>
        <w:gridCol w:w="472"/>
        <w:gridCol w:w="473"/>
      </w:tblGrid>
      <w:tr w:rsidR="00EE7DD6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D6" w:rsidRPr="00A3420D" w:rsidRDefault="00EE7DD6" w:rsidP="00E141B5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t>78. Протяженность сетей теплоснабжения, водоснабжения, водо</w:t>
            </w:r>
            <w:r>
              <w:rPr>
                <w:sz w:val="24"/>
              </w:rPr>
              <w:t>отведения, по которым завершена</w:t>
            </w:r>
            <w:r w:rsidRPr="00A3420D">
              <w:rPr>
                <w:sz w:val="24"/>
              </w:rPr>
              <w:t xml:space="preserve"> реконструкция (модернизация) и</w:t>
            </w:r>
            <w:r>
              <w:rPr>
                <w:sz w:val="24"/>
              </w:rPr>
              <w:t xml:space="preserve"> (или)</w:t>
            </w:r>
            <w:r w:rsidRPr="00A3420D">
              <w:rPr>
                <w:sz w:val="24"/>
              </w:rPr>
              <w:t xml:space="preserve">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D6" w:rsidRPr="00A3420D" w:rsidRDefault="00EE7DD6" w:rsidP="004B127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м.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D6" w:rsidRPr="00A3420D" w:rsidRDefault="00EE7DD6" w:rsidP="004B127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D6" w:rsidRPr="00A3420D" w:rsidRDefault="00EE7DD6" w:rsidP="004B127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D6" w:rsidRPr="00A3420D" w:rsidRDefault="00EE7DD6" w:rsidP="004B1278">
            <w:pPr>
              <w:jc w:val="both"/>
              <w:rPr>
                <w:sz w:val="24"/>
              </w:rPr>
            </w:pPr>
          </w:p>
        </w:tc>
      </w:tr>
      <w:tr w:rsidR="008F0A74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t>79. Количество благоустроенных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4B127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ед.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</w:tr>
      <w:tr w:rsidR="008F0A74" w:rsidRPr="00A3420D" w:rsidTr="004B1278">
        <w:trPr>
          <w:trHeight w:val="2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  <w:r w:rsidRPr="00A3420D">
              <w:rPr>
                <w:sz w:val="24"/>
              </w:rPr>
              <w:t>80. Число детей, включенных в государственный информационный ресурс о детях, проявивших выдающиеся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74" w:rsidRPr="00A3420D" w:rsidRDefault="008F0A74" w:rsidP="004B1278">
            <w:pPr>
              <w:jc w:val="center"/>
              <w:rPr>
                <w:sz w:val="24"/>
              </w:rPr>
            </w:pPr>
            <w:r w:rsidRPr="00A3420D">
              <w:rPr>
                <w:sz w:val="24"/>
              </w:rPr>
              <w:t>чел.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74" w:rsidRPr="00A3420D" w:rsidRDefault="008F0A74" w:rsidP="004B1278">
            <w:pPr>
              <w:jc w:val="both"/>
              <w:rPr>
                <w:sz w:val="24"/>
              </w:rPr>
            </w:pPr>
          </w:p>
        </w:tc>
      </w:tr>
    </w:tbl>
    <w:p w:rsidR="008F0A74" w:rsidRPr="007B4110" w:rsidRDefault="008F0A74" w:rsidP="00D87F98">
      <w:pPr>
        <w:pStyle w:val="221"/>
        <w:tabs>
          <w:tab w:val="clear" w:pos="709"/>
        </w:tabs>
        <w:spacing w:line="240" w:lineRule="auto"/>
        <w:ind w:firstLine="709"/>
        <w:jc w:val="right"/>
      </w:pPr>
      <w:r>
        <w:rPr>
          <w:szCs w:val="28"/>
        </w:rPr>
        <w:t>».</w:t>
      </w:r>
    </w:p>
    <w:p w:rsidR="008A033F" w:rsidRDefault="008A033F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 w:rsidRPr="0007089C">
        <w:rPr>
          <w:szCs w:val="28"/>
        </w:rPr>
        <w:t>1.</w:t>
      </w:r>
      <w:r w:rsidR="00517301">
        <w:rPr>
          <w:szCs w:val="28"/>
        </w:rPr>
        <w:t>4</w:t>
      </w:r>
      <w:r w:rsidRPr="0007089C">
        <w:rPr>
          <w:szCs w:val="28"/>
        </w:rPr>
        <w:t xml:space="preserve">. </w:t>
      </w:r>
      <w:r w:rsidRPr="0007089C">
        <w:t xml:space="preserve">В </w:t>
      </w:r>
      <w:r>
        <w:t>Приложении № 11 к Порядку:</w:t>
      </w:r>
    </w:p>
    <w:p w:rsidR="008A033F" w:rsidRDefault="00DD4D22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 w:rsidRPr="00DD4D22">
        <w:t xml:space="preserve">строки 9, 16 таблицы раздела </w:t>
      </w:r>
      <w:r w:rsidRPr="00DD4D22">
        <w:rPr>
          <w:lang w:val="en-US"/>
        </w:rPr>
        <w:t>I</w:t>
      </w:r>
      <w:r w:rsidRPr="00DD4D22">
        <w:t xml:space="preserve"> «Сводные финансовые показатели» исключить;</w:t>
      </w:r>
    </w:p>
    <w:p w:rsidR="00B82E2A" w:rsidRPr="00B53B68" w:rsidRDefault="00B82E2A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>строку 2 таблицы</w:t>
      </w:r>
      <w:r w:rsidRPr="00B53B68">
        <w:t xml:space="preserve"> </w:t>
      </w:r>
      <w:r>
        <w:t xml:space="preserve">раздела </w:t>
      </w:r>
      <w:r w:rsidRPr="00B53B68">
        <w:rPr>
          <w:lang w:val="en-US"/>
        </w:rPr>
        <w:t>II</w:t>
      </w:r>
      <w:r>
        <w:t xml:space="preserve"> </w:t>
      </w:r>
      <w:r w:rsidRPr="00B53B68">
        <w:t xml:space="preserve">«Производственные показатели» изложить </w:t>
      </w:r>
      <w:r>
        <w:br/>
      </w:r>
      <w:r w:rsidRPr="00B53B68">
        <w:t>в следующей редакции:</w:t>
      </w:r>
    </w:p>
    <w:p w:rsidR="00B82E2A" w:rsidRPr="00B53B68" w:rsidRDefault="00B82E2A" w:rsidP="00B82E2A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992"/>
        <w:gridCol w:w="519"/>
        <w:gridCol w:w="520"/>
        <w:gridCol w:w="520"/>
      </w:tblGrid>
      <w:tr w:rsidR="00B82E2A" w:rsidRPr="00B53B68" w:rsidTr="009610D6">
        <w:trPr>
          <w:trHeight w:val="37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636627" w:rsidRDefault="00B82E2A" w:rsidP="009610D6">
            <w:pPr>
              <w:tabs>
                <w:tab w:val="left" w:pos="0"/>
              </w:tabs>
              <w:ind w:left="45"/>
              <w:rPr>
                <w:sz w:val="24"/>
                <w:szCs w:val="24"/>
              </w:rPr>
            </w:pPr>
            <w:r w:rsidRPr="00636627">
              <w:rPr>
                <w:sz w:val="24"/>
                <w:szCs w:val="24"/>
              </w:rPr>
              <w:t xml:space="preserve">2. Государственное унитарное предприятие «Жилищное хозяйство» </w:t>
            </w:r>
          </w:p>
          <w:p w:rsidR="00B82E2A" w:rsidRPr="00B53B68" w:rsidRDefault="00B82E2A" w:rsidP="009610D6">
            <w:pPr>
              <w:tabs>
                <w:tab w:val="left" w:pos="0"/>
              </w:tabs>
              <w:ind w:left="45"/>
              <w:rPr>
                <w:sz w:val="24"/>
                <w:szCs w:val="24"/>
              </w:rPr>
            </w:pPr>
            <w:r w:rsidRPr="00636627">
              <w:rPr>
                <w:sz w:val="24"/>
                <w:szCs w:val="24"/>
              </w:rPr>
              <w:t>г. Байконур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B53B68" w:rsidRDefault="00B82E2A" w:rsidP="009610D6">
            <w:pPr>
              <w:rPr>
                <w:sz w:val="24"/>
                <w:szCs w:val="24"/>
              </w:rPr>
            </w:pPr>
            <w:r w:rsidRPr="004A64A8">
              <w:rPr>
                <w:sz w:val="24"/>
                <w:szCs w:val="24"/>
              </w:rPr>
              <w:t>Общая площадь жилищного фонда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2A" w:rsidRPr="004A64A8" w:rsidRDefault="00B82E2A" w:rsidP="009610D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4A64A8">
              <w:rPr>
                <w:color w:val="000000"/>
                <w:sz w:val="24"/>
                <w:szCs w:val="24"/>
              </w:rPr>
              <w:t>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64A8"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</w:tr>
      <w:tr w:rsidR="00B82E2A" w:rsidRPr="00B53B68" w:rsidTr="009610D6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B53B68" w:rsidRDefault="00B82E2A" w:rsidP="009610D6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2E2A" w:rsidRPr="008405B4" w:rsidRDefault="00B82E2A" w:rsidP="009610D6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8405B4">
              <w:rPr>
                <w:color w:val="000000"/>
                <w:sz w:val="24"/>
                <w:szCs w:val="24"/>
              </w:rPr>
              <w:t>Проведение текущего ремонта инженерных систем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05B4">
              <w:rPr>
                <w:color w:val="000000"/>
                <w:sz w:val="24"/>
                <w:szCs w:val="24"/>
              </w:rPr>
              <w:t>конструктивных элементов жилых домов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E2A" w:rsidRPr="008405B4" w:rsidRDefault="00B82E2A" w:rsidP="009610D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8405B4">
              <w:rPr>
                <w:color w:val="000000"/>
                <w:sz w:val="24"/>
                <w:szCs w:val="24"/>
              </w:rPr>
              <w:t>кол-во жилых домов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</w:tr>
      <w:tr w:rsidR="00B82E2A" w:rsidRPr="00B53B68" w:rsidTr="009610D6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B53B68" w:rsidRDefault="00B82E2A" w:rsidP="009610D6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2E2A" w:rsidRPr="004F0B8F" w:rsidRDefault="00B82E2A" w:rsidP="009610D6">
            <w:pPr>
              <w:pStyle w:val="aff0"/>
              <w:spacing w:line="18" w:lineRule="atLeast"/>
              <w:rPr>
                <w:sz w:val="24"/>
                <w:szCs w:val="24"/>
              </w:rPr>
            </w:pPr>
            <w:r w:rsidRPr="004F0B8F">
              <w:rPr>
                <w:sz w:val="24"/>
                <w:szCs w:val="24"/>
              </w:rPr>
              <w:t>Техническое обслуживание и текущий ремонт пассажирских лифтов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E2A" w:rsidRPr="004F0B8F" w:rsidRDefault="00B82E2A" w:rsidP="009610D6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4F0B8F">
              <w:rPr>
                <w:sz w:val="24"/>
                <w:szCs w:val="24"/>
              </w:rPr>
              <w:t>ед.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</w:tr>
      <w:tr w:rsidR="00B82E2A" w:rsidRPr="00B53B68" w:rsidTr="009610D6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B53B68" w:rsidRDefault="00B82E2A" w:rsidP="009610D6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2A" w:rsidRPr="008405B4" w:rsidRDefault="00B82E2A" w:rsidP="009610D6">
            <w:pPr>
              <w:spacing w:line="1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Вывоз </w:t>
            </w:r>
            <w:r w:rsidRPr="008405B4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2A" w:rsidRPr="008405B4" w:rsidRDefault="00B82E2A" w:rsidP="009610D6">
            <w:pPr>
              <w:spacing w:line="18" w:lineRule="atLeast"/>
              <w:jc w:val="center"/>
              <w:rPr>
                <w:color w:val="000000"/>
                <w:sz w:val="24"/>
                <w:szCs w:val="24"/>
              </w:rPr>
            </w:pPr>
            <w:r w:rsidRPr="008405B4">
              <w:rPr>
                <w:sz w:val="24"/>
                <w:szCs w:val="24"/>
              </w:rPr>
              <w:t>м³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E2A" w:rsidRPr="00B53B68" w:rsidRDefault="00B82E2A" w:rsidP="009610D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82E2A" w:rsidRPr="00AF78FF" w:rsidRDefault="00B82E2A" w:rsidP="00B82E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AF78FF">
        <w:rPr>
          <w:sz w:val="28"/>
          <w:szCs w:val="28"/>
        </w:rPr>
        <w:t>»;</w:t>
      </w:r>
    </w:p>
    <w:p w:rsidR="008A033F" w:rsidRDefault="00F8416E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>
        <w:t>строку 5 таблицы</w:t>
      </w:r>
      <w:r w:rsidRPr="00B53B68">
        <w:t xml:space="preserve"> </w:t>
      </w:r>
      <w:r w:rsidR="008A033F">
        <w:t>раздел</w:t>
      </w:r>
      <w:r>
        <w:t>а</w:t>
      </w:r>
      <w:r w:rsidR="008A033F">
        <w:t xml:space="preserve"> </w:t>
      </w:r>
      <w:r w:rsidR="008A033F" w:rsidRPr="00B53B68">
        <w:rPr>
          <w:lang w:val="en-US"/>
        </w:rPr>
        <w:t>II</w:t>
      </w:r>
      <w:r w:rsidR="008A033F">
        <w:t xml:space="preserve"> </w:t>
      </w:r>
      <w:r w:rsidR="008A033F" w:rsidRPr="00B53B68">
        <w:t xml:space="preserve">«Производственные показатели» изложить </w:t>
      </w:r>
      <w:r>
        <w:br/>
      </w:r>
      <w:r w:rsidR="008A033F" w:rsidRPr="00B53B68">
        <w:t>в следующей редакции:</w:t>
      </w:r>
    </w:p>
    <w:p w:rsidR="00D23F91" w:rsidRPr="00B53B68" w:rsidRDefault="00D23F91" w:rsidP="00D87F98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992"/>
        <w:gridCol w:w="519"/>
        <w:gridCol w:w="520"/>
        <w:gridCol w:w="520"/>
      </w:tblGrid>
      <w:tr w:rsidR="00D23F91" w:rsidRPr="00B53B68" w:rsidTr="004B1278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3F91" w:rsidRPr="00B53B68" w:rsidRDefault="00D23F91" w:rsidP="004B1278">
            <w:pPr>
              <w:pStyle w:val="aff0"/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5. Государственное унитарное предприятие «БайконурГрандСервис»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91" w:rsidRPr="00B53B68" w:rsidRDefault="00D23F91" w:rsidP="004B1278">
            <w:pPr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Заполняемость гостиничного номерного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91" w:rsidRPr="00B53B68" w:rsidRDefault="00D23F91" w:rsidP="004B127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кол-во к/мест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</w:tr>
      <w:tr w:rsidR="00D23F91" w:rsidRPr="00B53B68" w:rsidTr="004B1278">
        <w:trPr>
          <w:trHeight w:val="31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3F91" w:rsidRPr="00B53B68" w:rsidRDefault="00D23F91" w:rsidP="004B1278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91" w:rsidRPr="00B53B68" w:rsidRDefault="00D23F91" w:rsidP="004B1278">
            <w:pPr>
              <w:spacing w:line="18" w:lineRule="atLeast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91" w:rsidRPr="00B53B68" w:rsidRDefault="00D23F91" w:rsidP="004B1278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B53B68">
              <w:rPr>
                <w:sz w:val="24"/>
                <w:szCs w:val="24"/>
              </w:rPr>
              <w:t>кол-во к/мест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F91" w:rsidRPr="00B53B68" w:rsidRDefault="00D23F91" w:rsidP="004B1278">
            <w:pPr>
              <w:snapToGrid w:val="0"/>
              <w:spacing w:line="18" w:lineRule="atLeast"/>
              <w:rPr>
                <w:sz w:val="24"/>
              </w:rPr>
            </w:pPr>
          </w:p>
        </w:tc>
      </w:tr>
    </w:tbl>
    <w:p w:rsidR="008A033F" w:rsidRDefault="00D23F91" w:rsidP="008A033F">
      <w:pPr>
        <w:spacing w:line="360" w:lineRule="auto"/>
        <w:ind w:left="9217"/>
        <w:jc w:val="center"/>
        <w:rPr>
          <w:sz w:val="28"/>
        </w:rPr>
      </w:pPr>
      <w:r>
        <w:rPr>
          <w:sz w:val="28"/>
        </w:rPr>
        <w:t xml:space="preserve">   </w:t>
      </w:r>
      <w:r w:rsidRPr="00B53B68">
        <w:rPr>
          <w:sz w:val="28"/>
        </w:rPr>
        <w:t>».</w:t>
      </w:r>
    </w:p>
    <w:p w:rsidR="009E73ED" w:rsidRDefault="009E73ED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  <w:rPr>
          <w:szCs w:val="28"/>
        </w:rPr>
      </w:pPr>
      <w:r w:rsidRPr="009E73ED">
        <w:rPr>
          <w:szCs w:val="28"/>
        </w:rPr>
        <w:t>1.</w:t>
      </w:r>
      <w:r w:rsidR="00AB245B">
        <w:rPr>
          <w:szCs w:val="28"/>
        </w:rPr>
        <w:t>5</w:t>
      </w:r>
      <w:r w:rsidRPr="009E73ED">
        <w:rPr>
          <w:szCs w:val="28"/>
        </w:rPr>
        <w:t>. Приложения № 4, № 5, № 9 и № 10 к Порядку изложить в редакции согласно приложениям 1, 2, 3 и 4 к настоящему постановлению соответственно</w:t>
      </w:r>
    </w:p>
    <w:p w:rsidR="00974C2C" w:rsidRPr="00376BE6" w:rsidRDefault="00070D17" w:rsidP="00AB245B">
      <w:pPr>
        <w:pStyle w:val="221"/>
        <w:tabs>
          <w:tab w:val="left" w:pos="0"/>
          <w:tab w:val="left" w:pos="1068"/>
        </w:tabs>
        <w:spacing w:line="312" w:lineRule="auto"/>
        <w:ind w:firstLine="709"/>
        <w:rPr>
          <w:szCs w:val="28"/>
        </w:rPr>
      </w:pPr>
      <w:r w:rsidRPr="00376BE6">
        <w:rPr>
          <w:szCs w:val="28"/>
        </w:rPr>
        <w:t>2. 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C24A2" w:rsidRPr="00376BE6" w:rsidRDefault="0029477A" w:rsidP="00AB245B">
      <w:pPr>
        <w:pStyle w:val="afa"/>
        <w:tabs>
          <w:tab w:val="left" w:pos="0"/>
          <w:tab w:val="left" w:pos="993"/>
        </w:tabs>
        <w:spacing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6BE6">
        <w:rPr>
          <w:rFonts w:ascii="Times New Roman" w:hAnsi="Times New Roman"/>
          <w:sz w:val="28"/>
          <w:szCs w:val="28"/>
        </w:rPr>
        <w:t xml:space="preserve">3. </w:t>
      </w:r>
      <w:r w:rsidR="00141A7C" w:rsidRPr="00376BE6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376BE6">
        <w:rPr>
          <w:rFonts w:ascii="Times New Roman" w:hAnsi="Times New Roman"/>
          <w:sz w:val="28"/>
          <w:szCs w:val="28"/>
        </w:rPr>
        <w:t> </w:t>
      </w:r>
      <w:r w:rsidR="00141A7C" w:rsidRPr="00376BE6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376BE6">
        <w:rPr>
          <w:rFonts w:ascii="Times New Roman" w:hAnsi="Times New Roman"/>
          <w:sz w:val="28"/>
          <w:szCs w:val="28"/>
        </w:rPr>
        <w:t>постановления</w:t>
      </w:r>
      <w:r w:rsidR="00330FD8" w:rsidRPr="00376BE6">
        <w:rPr>
          <w:rFonts w:ascii="Times New Roman" w:hAnsi="Times New Roman"/>
          <w:sz w:val="28"/>
          <w:szCs w:val="28"/>
        </w:rPr>
        <w:t xml:space="preserve"> возложить</w:t>
      </w:r>
      <w:r w:rsidR="00304C5C">
        <w:rPr>
          <w:rFonts w:ascii="Times New Roman" w:hAnsi="Times New Roman"/>
          <w:sz w:val="28"/>
          <w:szCs w:val="28"/>
        </w:rPr>
        <w:br/>
      </w:r>
      <w:r w:rsidR="00330FD8" w:rsidRPr="00376BE6">
        <w:rPr>
          <w:rFonts w:ascii="Times New Roman" w:hAnsi="Times New Roman"/>
          <w:sz w:val="28"/>
          <w:szCs w:val="28"/>
        </w:rPr>
        <w:t>на заместителя Глав</w:t>
      </w:r>
      <w:r w:rsidR="005508FA" w:rsidRPr="00376BE6">
        <w:rPr>
          <w:rFonts w:ascii="Times New Roman" w:hAnsi="Times New Roman"/>
          <w:sz w:val="28"/>
          <w:szCs w:val="28"/>
        </w:rPr>
        <w:t>ы администрации</w:t>
      </w:r>
      <w:r w:rsidR="0084423E" w:rsidRPr="00376BE6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376BE6">
        <w:rPr>
          <w:rFonts w:ascii="Times New Roman" w:hAnsi="Times New Roman"/>
          <w:sz w:val="28"/>
          <w:szCs w:val="28"/>
        </w:rPr>
        <w:t>за экономическую</w:t>
      </w:r>
      <w:r w:rsidR="00304C5C">
        <w:rPr>
          <w:rFonts w:ascii="Times New Roman" w:hAnsi="Times New Roman"/>
          <w:sz w:val="28"/>
          <w:szCs w:val="28"/>
        </w:rPr>
        <w:br/>
      </w:r>
      <w:r w:rsidR="00891A7C" w:rsidRPr="00376BE6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Pr="0007089C" w:rsidRDefault="00DA7CED" w:rsidP="00327FAE">
      <w:pPr>
        <w:pStyle w:val="4"/>
        <w:keepNext w:val="0"/>
        <w:widowControl w:val="0"/>
        <w:spacing w:line="336" w:lineRule="auto"/>
        <w:ind w:firstLine="0"/>
        <w:rPr>
          <w:color w:val="FF0000"/>
          <w:szCs w:val="28"/>
        </w:rPr>
      </w:pPr>
    </w:p>
    <w:p w:rsidR="007037E4" w:rsidRPr="0007089C" w:rsidRDefault="007037E4" w:rsidP="00327FAE">
      <w:pPr>
        <w:spacing w:line="336" w:lineRule="auto"/>
        <w:rPr>
          <w:color w:val="FF0000"/>
          <w:sz w:val="28"/>
          <w:szCs w:val="28"/>
        </w:rPr>
      </w:pPr>
    </w:p>
    <w:p w:rsidR="005D47D3" w:rsidRPr="005D47D3" w:rsidRDefault="00141A7C" w:rsidP="00EA16B8">
      <w:pPr>
        <w:pStyle w:val="4"/>
        <w:keepNext w:val="0"/>
        <w:widowControl w:val="0"/>
        <w:numPr>
          <w:ilvl w:val="0"/>
          <w:numId w:val="0"/>
        </w:numPr>
        <w:spacing w:line="336" w:lineRule="auto"/>
      </w:pPr>
      <w:r w:rsidRPr="008B6434">
        <w:rPr>
          <w:szCs w:val="28"/>
        </w:rPr>
        <w:t>Глав</w:t>
      </w:r>
      <w:r w:rsidR="00973AC0" w:rsidRPr="008B6434">
        <w:rPr>
          <w:szCs w:val="28"/>
        </w:rPr>
        <w:t>а</w:t>
      </w:r>
      <w:r w:rsidRPr="008B6434">
        <w:rPr>
          <w:szCs w:val="28"/>
        </w:rPr>
        <w:t xml:space="preserve"> администрации</w:t>
      </w:r>
      <w:r w:rsidRPr="008B6434">
        <w:rPr>
          <w:szCs w:val="28"/>
        </w:rPr>
        <w:tab/>
        <w:t xml:space="preserve">             </w:t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973AC0" w:rsidRPr="008B6434">
        <w:rPr>
          <w:szCs w:val="28"/>
        </w:rPr>
        <w:tab/>
      </w:r>
      <w:r w:rsidR="00EE13AB" w:rsidRPr="008B6434">
        <w:rPr>
          <w:szCs w:val="28"/>
        </w:rPr>
        <w:tab/>
      </w:r>
      <w:r w:rsidR="00EE13AB" w:rsidRPr="008B6434">
        <w:rPr>
          <w:szCs w:val="28"/>
        </w:rPr>
        <w:tab/>
        <w:t>К.Д. Бусыгин</w:t>
      </w:r>
    </w:p>
    <w:p w:rsidR="005D47D3" w:rsidRPr="005D47D3" w:rsidRDefault="005D47D3" w:rsidP="005D47D3"/>
    <w:sectPr w:rsidR="005D47D3" w:rsidRPr="005D47D3" w:rsidSect="00070D17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05" w:rsidRDefault="00C15605">
      <w:r>
        <w:separator/>
      </w:r>
    </w:p>
  </w:endnote>
  <w:endnote w:type="continuationSeparator" w:id="0">
    <w:p w:rsidR="00C15605" w:rsidRDefault="00C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2A" w:rsidRDefault="00AE1D2A">
    <w:pPr>
      <w:pStyle w:val="af1"/>
      <w:jc w:val="center"/>
    </w:pPr>
  </w:p>
  <w:p w:rsidR="00AE1D2A" w:rsidRDefault="00AE1D2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05" w:rsidRDefault="00C15605">
      <w:r>
        <w:separator/>
      </w:r>
    </w:p>
  </w:footnote>
  <w:footnote w:type="continuationSeparator" w:id="0">
    <w:p w:rsidR="00C15605" w:rsidRDefault="00C1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D2A" w:rsidRDefault="00AE1D2A">
    <w:pPr>
      <w:pStyle w:val="af"/>
      <w:jc w:val="center"/>
    </w:pPr>
  </w:p>
  <w:p w:rsidR="00AE1D2A" w:rsidRDefault="00AE1D2A">
    <w:pPr>
      <w:pStyle w:val="af"/>
      <w:jc w:val="center"/>
    </w:pPr>
  </w:p>
  <w:p w:rsidR="00AE1D2A" w:rsidRDefault="00AE1D2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961A0">
      <w:rPr>
        <w:noProof/>
      </w:rPr>
      <w:t>2</w:t>
    </w:r>
    <w:r>
      <w:fldChar w:fldCharType="end"/>
    </w:r>
  </w:p>
  <w:p w:rsidR="00AE1D2A" w:rsidRDefault="00AE1D2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0CCB"/>
    <w:rsid w:val="00001B2C"/>
    <w:rsid w:val="00003B82"/>
    <w:rsid w:val="00007A9A"/>
    <w:rsid w:val="000111C6"/>
    <w:rsid w:val="00011419"/>
    <w:rsid w:val="0001151D"/>
    <w:rsid w:val="00011A1C"/>
    <w:rsid w:val="00011FE8"/>
    <w:rsid w:val="000159A6"/>
    <w:rsid w:val="00016170"/>
    <w:rsid w:val="000177A6"/>
    <w:rsid w:val="00017A0A"/>
    <w:rsid w:val="000202D1"/>
    <w:rsid w:val="00022AE1"/>
    <w:rsid w:val="00023284"/>
    <w:rsid w:val="00025C8E"/>
    <w:rsid w:val="00033577"/>
    <w:rsid w:val="00033EB4"/>
    <w:rsid w:val="00034944"/>
    <w:rsid w:val="00035D1C"/>
    <w:rsid w:val="00036163"/>
    <w:rsid w:val="000375A6"/>
    <w:rsid w:val="000379FC"/>
    <w:rsid w:val="0004357F"/>
    <w:rsid w:val="00043EF0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89C"/>
    <w:rsid w:val="000709C8"/>
    <w:rsid w:val="00070D17"/>
    <w:rsid w:val="00071245"/>
    <w:rsid w:val="00075ED3"/>
    <w:rsid w:val="0007684C"/>
    <w:rsid w:val="00081753"/>
    <w:rsid w:val="00081994"/>
    <w:rsid w:val="0008217D"/>
    <w:rsid w:val="00092644"/>
    <w:rsid w:val="00094AD6"/>
    <w:rsid w:val="000B23FF"/>
    <w:rsid w:val="000B53FC"/>
    <w:rsid w:val="000B6D4D"/>
    <w:rsid w:val="000B6DA9"/>
    <w:rsid w:val="000B7137"/>
    <w:rsid w:val="000B76E3"/>
    <w:rsid w:val="000C0358"/>
    <w:rsid w:val="000C4CDA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1FB3"/>
    <w:rsid w:val="0010291E"/>
    <w:rsid w:val="00106410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36E5B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2596"/>
    <w:rsid w:val="001646A6"/>
    <w:rsid w:val="00164B29"/>
    <w:rsid w:val="00165583"/>
    <w:rsid w:val="00165F8B"/>
    <w:rsid w:val="00166E3E"/>
    <w:rsid w:val="001674CC"/>
    <w:rsid w:val="00180023"/>
    <w:rsid w:val="00181BAE"/>
    <w:rsid w:val="00181DD0"/>
    <w:rsid w:val="00182C34"/>
    <w:rsid w:val="00185244"/>
    <w:rsid w:val="00185F37"/>
    <w:rsid w:val="00185F5C"/>
    <w:rsid w:val="00187F41"/>
    <w:rsid w:val="00190E3D"/>
    <w:rsid w:val="00191B9E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02C3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017D"/>
    <w:rsid w:val="00211C8E"/>
    <w:rsid w:val="0021219A"/>
    <w:rsid w:val="0021704B"/>
    <w:rsid w:val="002201BE"/>
    <w:rsid w:val="00220F7B"/>
    <w:rsid w:val="00222D45"/>
    <w:rsid w:val="00224549"/>
    <w:rsid w:val="00225A7C"/>
    <w:rsid w:val="00230FFE"/>
    <w:rsid w:val="002334E0"/>
    <w:rsid w:val="00233F85"/>
    <w:rsid w:val="00234008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559D"/>
    <w:rsid w:val="002671FB"/>
    <w:rsid w:val="00267F49"/>
    <w:rsid w:val="00270492"/>
    <w:rsid w:val="00273040"/>
    <w:rsid w:val="002730B5"/>
    <w:rsid w:val="00273227"/>
    <w:rsid w:val="002742E3"/>
    <w:rsid w:val="002754F1"/>
    <w:rsid w:val="00275BAC"/>
    <w:rsid w:val="00276658"/>
    <w:rsid w:val="002778E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195A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C7AD1"/>
    <w:rsid w:val="002D07F6"/>
    <w:rsid w:val="002D32F6"/>
    <w:rsid w:val="002D4DE4"/>
    <w:rsid w:val="002D53DE"/>
    <w:rsid w:val="002E1C9E"/>
    <w:rsid w:val="002E1FBE"/>
    <w:rsid w:val="002E39EB"/>
    <w:rsid w:val="002E4202"/>
    <w:rsid w:val="002E4C73"/>
    <w:rsid w:val="002F1082"/>
    <w:rsid w:val="002F3988"/>
    <w:rsid w:val="002F39C5"/>
    <w:rsid w:val="002F42FD"/>
    <w:rsid w:val="002F6610"/>
    <w:rsid w:val="003012CC"/>
    <w:rsid w:val="003034AC"/>
    <w:rsid w:val="003049E6"/>
    <w:rsid w:val="00304C5C"/>
    <w:rsid w:val="00305A70"/>
    <w:rsid w:val="00313305"/>
    <w:rsid w:val="00313EC7"/>
    <w:rsid w:val="00315C1A"/>
    <w:rsid w:val="00316414"/>
    <w:rsid w:val="00320567"/>
    <w:rsid w:val="00320A0C"/>
    <w:rsid w:val="003248A6"/>
    <w:rsid w:val="00324FCE"/>
    <w:rsid w:val="003250EE"/>
    <w:rsid w:val="00327FAE"/>
    <w:rsid w:val="003304CF"/>
    <w:rsid w:val="00330FD8"/>
    <w:rsid w:val="00335C30"/>
    <w:rsid w:val="00336F04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71B0"/>
    <w:rsid w:val="00371287"/>
    <w:rsid w:val="0037397A"/>
    <w:rsid w:val="003750BB"/>
    <w:rsid w:val="00376BE6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4FED"/>
    <w:rsid w:val="003B6827"/>
    <w:rsid w:val="003C070B"/>
    <w:rsid w:val="003C3AE5"/>
    <w:rsid w:val="003C63CA"/>
    <w:rsid w:val="003D0FF6"/>
    <w:rsid w:val="003D16C0"/>
    <w:rsid w:val="003D29F1"/>
    <w:rsid w:val="003D4171"/>
    <w:rsid w:val="003D59A2"/>
    <w:rsid w:val="003D6109"/>
    <w:rsid w:val="003D6D59"/>
    <w:rsid w:val="003E08E5"/>
    <w:rsid w:val="003E4C77"/>
    <w:rsid w:val="003E4DE8"/>
    <w:rsid w:val="003E6F50"/>
    <w:rsid w:val="003F1815"/>
    <w:rsid w:val="003F56CB"/>
    <w:rsid w:val="003F7A88"/>
    <w:rsid w:val="003F7B0A"/>
    <w:rsid w:val="00400ED1"/>
    <w:rsid w:val="0040231D"/>
    <w:rsid w:val="00403463"/>
    <w:rsid w:val="00403BF7"/>
    <w:rsid w:val="004061BE"/>
    <w:rsid w:val="00406712"/>
    <w:rsid w:val="004144B4"/>
    <w:rsid w:val="00415FA1"/>
    <w:rsid w:val="00417878"/>
    <w:rsid w:val="0042294F"/>
    <w:rsid w:val="00424B84"/>
    <w:rsid w:val="00427FD5"/>
    <w:rsid w:val="004306E6"/>
    <w:rsid w:val="00432BCE"/>
    <w:rsid w:val="00434119"/>
    <w:rsid w:val="00434A63"/>
    <w:rsid w:val="00436ACD"/>
    <w:rsid w:val="004406D5"/>
    <w:rsid w:val="00443592"/>
    <w:rsid w:val="004450E4"/>
    <w:rsid w:val="00447BEC"/>
    <w:rsid w:val="00453F34"/>
    <w:rsid w:val="00456F3B"/>
    <w:rsid w:val="00460141"/>
    <w:rsid w:val="0046145F"/>
    <w:rsid w:val="00462346"/>
    <w:rsid w:val="00462D5C"/>
    <w:rsid w:val="004710C4"/>
    <w:rsid w:val="00472B7C"/>
    <w:rsid w:val="00483ED7"/>
    <w:rsid w:val="00486AB1"/>
    <w:rsid w:val="00491545"/>
    <w:rsid w:val="00492785"/>
    <w:rsid w:val="00493897"/>
    <w:rsid w:val="0049699B"/>
    <w:rsid w:val="004A0C01"/>
    <w:rsid w:val="004A1C30"/>
    <w:rsid w:val="004A2603"/>
    <w:rsid w:val="004A46AF"/>
    <w:rsid w:val="004A588E"/>
    <w:rsid w:val="004A64A8"/>
    <w:rsid w:val="004A6ACA"/>
    <w:rsid w:val="004B027F"/>
    <w:rsid w:val="004B1278"/>
    <w:rsid w:val="004B5F6D"/>
    <w:rsid w:val="004B7AF5"/>
    <w:rsid w:val="004C20BC"/>
    <w:rsid w:val="004C5D6F"/>
    <w:rsid w:val="004C7A02"/>
    <w:rsid w:val="004D0B0A"/>
    <w:rsid w:val="004D0F35"/>
    <w:rsid w:val="004D1BFB"/>
    <w:rsid w:val="004D3BD9"/>
    <w:rsid w:val="004D4102"/>
    <w:rsid w:val="004D4406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377C"/>
    <w:rsid w:val="0050487A"/>
    <w:rsid w:val="00506508"/>
    <w:rsid w:val="00507B70"/>
    <w:rsid w:val="005123C3"/>
    <w:rsid w:val="00512DE2"/>
    <w:rsid w:val="00513AD1"/>
    <w:rsid w:val="0051611C"/>
    <w:rsid w:val="005162DE"/>
    <w:rsid w:val="005163E2"/>
    <w:rsid w:val="00517301"/>
    <w:rsid w:val="0052054E"/>
    <w:rsid w:val="00523CD6"/>
    <w:rsid w:val="00534D7F"/>
    <w:rsid w:val="005351E8"/>
    <w:rsid w:val="00535AD3"/>
    <w:rsid w:val="00540099"/>
    <w:rsid w:val="005414B1"/>
    <w:rsid w:val="00541C83"/>
    <w:rsid w:val="00543556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FD8"/>
    <w:rsid w:val="00572132"/>
    <w:rsid w:val="00573D47"/>
    <w:rsid w:val="00576144"/>
    <w:rsid w:val="00583F33"/>
    <w:rsid w:val="005840F9"/>
    <w:rsid w:val="005860AF"/>
    <w:rsid w:val="00591BEE"/>
    <w:rsid w:val="00592E4B"/>
    <w:rsid w:val="0059392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2C1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7D3"/>
    <w:rsid w:val="005D4C38"/>
    <w:rsid w:val="005D5366"/>
    <w:rsid w:val="005D6CF2"/>
    <w:rsid w:val="005D6E63"/>
    <w:rsid w:val="005D79DB"/>
    <w:rsid w:val="005E3356"/>
    <w:rsid w:val="005E3615"/>
    <w:rsid w:val="005E4605"/>
    <w:rsid w:val="005E4FE3"/>
    <w:rsid w:val="005E5FE7"/>
    <w:rsid w:val="005F2DFD"/>
    <w:rsid w:val="005F335B"/>
    <w:rsid w:val="005F3A4B"/>
    <w:rsid w:val="005F4595"/>
    <w:rsid w:val="00601577"/>
    <w:rsid w:val="00601A49"/>
    <w:rsid w:val="006038F2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26E56"/>
    <w:rsid w:val="0063092B"/>
    <w:rsid w:val="00631B56"/>
    <w:rsid w:val="00636627"/>
    <w:rsid w:val="006372B4"/>
    <w:rsid w:val="00640EC2"/>
    <w:rsid w:val="006412D0"/>
    <w:rsid w:val="00641366"/>
    <w:rsid w:val="006419C6"/>
    <w:rsid w:val="00642E88"/>
    <w:rsid w:val="006453E7"/>
    <w:rsid w:val="00645632"/>
    <w:rsid w:val="006471B0"/>
    <w:rsid w:val="0065039D"/>
    <w:rsid w:val="006505B1"/>
    <w:rsid w:val="0065230A"/>
    <w:rsid w:val="0065420D"/>
    <w:rsid w:val="00656706"/>
    <w:rsid w:val="00656F79"/>
    <w:rsid w:val="00657AFD"/>
    <w:rsid w:val="00660EAB"/>
    <w:rsid w:val="00664A76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77FC6"/>
    <w:rsid w:val="006845A0"/>
    <w:rsid w:val="00687706"/>
    <w:rsid w:val="0069476B"/>
    <w:rsid w:val="00695E34"/>
    <w:rsid w:val="00697359"/>
    <w:rsid w:val="006A0F42"/>
    <w:rsid w:val="006A570B"/>
    <w:rsid w:val="006A7698"/>
    <w:rsid w:val="006A7F1E"/>
    <w:rsid w:val="006B2666"/>
    <w:rsid w:val="006B4C61"/>
    <w:rsid w:val="006B4CE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56C"/>
    <w:rsid w:val="006E26A7"/>
    <w:rsid w:val="006E3AC1"/>
    <w:rsid w:val="006E6BBF"/>
    <w:rsid w:val="006E7AF4"/>
    <w:rsid w:val="006F10F8"/>
    <w:rsid w:val="006F535E"/>
    <w:rsid w:val="006F6C15"/>
    <w:rsid w:val="006F736C"/>
    <w:rsid w:val="00702B21"/>
    <w:rsid w:val="007037E4"/>
    <w:rsid w:val="007038F4"/>
    <w:rsid w:val="00704AB7"/>
    <w:rsid w:val="007069B1"/>
    <w:rsid w:val="00714017"/>
    <w:rsid w:val="007148E5"/>
    <w:rsid w:val="00714924"/>
    <w:rsid w:val="00714C24"/>
    <w:rsid w:val="007151DB"/>
    <w:rsid w:val="00716F70"/>
    <w:rsid w:val="00721715"/>
    <w:rsid w:val="00722469"/>
    <w:rsid w:val="0072435C"/>
    <w:rsid w:val="007253CA"/>
    <w:rsid w:val="00727B17"/>
    <w:rsid w:val="00730191"/>
    <w:rsid w:val="00731CD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354D"/>
    <w:rsid w:val="00764D20"/>
    <w:rsid w:val="00767342"/>
    <w:rsid w:val="00767DFB"/>
    <w:rsid w:val="00770122"/>
    <w:rsid w:val="0077427F"/>
    <w:rsid w:val="00774437"/>
    <w:rsid w:val="0078121F"/>
    <w:rsid w:val="0078134E"/>
    <w:rsid w:val="007867C1"/>
    <w:rsid w:val="00790566"/>
    <w:rsid w:val="00790B7D"/>
    <w:rsid w:val="0079133F"/>
    <w:rsid w:val="007914D7"/>
    <w:rsid w:val="007952E2"/>
    <w:rsid w:val="00795C7F"/>
    <w:rsid w:val="007A0100"/>
    <w:rsid w:val="007A1AB3"/>
    <w:rsid w:val="007A4D5F"/>
    <w:rsid w:val="007B042A"/>
    <w:rsid w:val="007B0D6E"/>
    <w:rsid w:val="007B3CBA"/>
    <w:rsid w:val="007B3FE4"/>
    <w:rsid w:val="007B4110"/>
    <w:rsid w:val="007B487B"/>
    <w:rsid w:val="007B5C55"/>
    <w:rsid w:val="007B7366"/>
    <w:rsid w:val="007C2BCB"/>
    <w:rsid w:val="007C3724"/>
    <w:rsid w:val="007C40E2"/>
    <w:rsid w:val="007C465C"/>
    <w:rsid w:val="007C4EFC"/>
    <w:rsid w:val="007C5B1D"/>
    <w:rsid w:val="007C73B0"/>
    <w:rsid w:val="007D15A7"/>
    <w:rsid w:val="007D205A"/>
    <w:rsid w:val="007D42E6"/>
    <w:rsid w:val="007D536A"/>
    <w:rsid w:val="007D6E17"/>
    <w:rsid w:val="007D749D"/>
    <w:rsid w:val="007E00DE"/>
    <w:rsid w:val="007E1C6E"/>
    <w:rsid w:val="007E2B5F"/>
    <w:rsid w:val="007E336C"/>
    <w:rsid w:val="007E7555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69B"/>
    <w:rsid w:val="00821E84"/>
    <w:rsid w:val="00822CEA"/>
    <w:rsid w:val="00823B56"/>
    <w:rsid w:val="008255D4"/>
    <w:rsid w:val="0082593D"/>
    <w:rsid w:val="00826AD1"/>
    <w:rsid w:val="00827AF8"/>
    <w:rsid w:val="00827E49"/>
    <w:rsid w:val="00831343"/>
    <w:rsid w:val="00832B93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0535"/>
    <w:rsid w:val="00852881"/>
    <w:rsid w:val="008541C3"/>
    <w:rsid w:val="0085606B"/>
    <w:rsid w:val="008562CB"/>
    <w:rsid w:val="008604FF"/>
    <w:rsid w:val="008607EA"/>
    <w:rsid w:val="00862B0C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4588"/>
    <w:rsid w:val="008856D7"/>
    <w:rsid w:val="00886269"/>
    <w:rsid w:val="00887268"/>
    <w:rsid w:val="00890B7A"/>
    <w:rsid w:val="00891A7C"/>
    <w:rsid w:val="008953E2"/>
    <w:rsid w:val="00895D55"/>
    <w:rsid w:val="008972E2"/>
    <w:rsid w:val="008A033F"/>
    <w:rsid w:val="008A0DE8"/>
    <w:rsid w:val="008A33E4"/>
    <w:rsid w:val="008B16F3"/>
    <w:rsid w:val="008B1A9F"/>
    <w:rsid w:val="008B39FE"/>
    <w:rsid w:val="008B3A24"/>
    <w:rsid w:val="008B51EA"/>
    <w:rsid w:val="008B6434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0A74"/>
    <w:rsid w:val="008F1549"/>
    <w:rsid w:val="008F328E"/>
    <w:rsid w:val="008F35C7"/>
    <w:rsid w:val="008F3CEB"/>
    <w:rsid w:val="008F64CA"/>
    <w:rsid w:val="00904C44"/>
    <w:rsid w:val="00905A9A"/>
    <w:rsid w:val="00915934"/>
    <w:rsid w:val="00915B21"/>
    <w:rsid w:val="009168AD"/>
    <w:rsid w:val="00917264"/>
    <w:rsid w:val="009244A8"/>
    <w:rsid w:val="00924E60"/>
    <w:rsid w:val="00927740"/>
    <w:rsid w:val="00927B37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10D6"/>
    <w:rsid w:val="00967C2D"/>
    <w:rsid w:val="00973AC0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19E8"/>
    <w:rsid w:val="00991B23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B6EE3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E73ED"/>
    <w:rsid w:val="009F6467"/>
    <w:rsid w:val="00A00E81"/>
    <w:rsid w:val="00A03DB1"/>
    <w:rsid w:val="00A047B1"/>
    <w:rsid w:val="00A055C3"/>
    <w:rsid w:val="00A06F8F"/>
    <w:rsid w:val="00A07820"/>
    <w:rsid w:val="00A07C65"/>
    <w:rsid w:val="00A12168"/>
    <w:rsid w:val="00A13B53"/>
    <w:rsid w:val="00A17F2C"/>
    <w:rsid w:val="00A2108A"/>
    <w:rsid w:val="00A27F75"/>
    <w:rsid w:val="00A30E84"/>
    <w:rsid w:val="00A3117D"/>
    <w:rsid w:val="00A31820"/>
    <w:rsid w:val="00A3420D"/>
    <w:rsid w:val="00A4213C"/>
    <w:rsid w:val="00A449A0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943"/>
    <w:rsid w:val="00AA2C97"/>
    <w:rsid w:val="00AA3597"/>
    <w:rsid w:val="00AA47F1"/>
    <w:rsid w:val="00AA4CC2"/>
    <w:rsid w:val="00AB245B"/>
    <w:rsid w:val="00AB24AA"/>
    <w:rsid w:val="00AB58FB"/>
    <w:rsid w:val="00AC006B"/>
    <w:rsid w:val="00AC25E2"/>
    <w:rsid w:val="00AC680E"/>
    <w:rsid w:val="00AD21A0"/>
    <w:rsid w:val="00AD240B"/>
    <w:rsid w:val="00AE10BA"/>
    <w:rsid w:val="00AE1684"/>
    <w:rsid w:val="00AE1C31"/>
    <w:rsid w:val="00AE1D2A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AF78FF"/>
    <w:rsid w:val="00B00ED4"/>
    <w:rsid w:val="00B0156F"/>
    <w:rsid w:val="00B0193F"/>
    <w:rsid w:val="00B033E6"/>
    <w:rsid w:val="00B03BD4"/>
    <w:rsid w:val="00B04A46"/>
    <w:rsid w:val="00B071FD"/>
    <w:rsid w:val="00B07761"/>
    <w:rsid w:val="00B1272C"/>
    <w:rsid w:val="00B13AEF"/>
    <w:rsid w:val="00B226D7"/>
    <w:rsid w:val="00B245AB"/>
    <w:rsid w:val="00B2668C"/>
    <w:rsid w:val="00B30946"/>
    <w:rsid w:val="00B31EDD"/>
    <w:rsid w:val="00B322DA"/>
    <w:rsid w:val="00B33F1A"/>
    <w:rsid w:val="00B35A4E"/>
    <w:rsid w:val="00B37DA0"/>
    <w:rsid w:val="00B422F2"/>
    <w:rsid w:val="00B439B4"/>
    <w:rsid w:val="00B474A7"/>
    <w:rsid w:val="00B513F4"/>
    <w:rsid w:val="00B53B68"/>
    <w:rsid w:val="00B6170F"/>
    <w:rsid w:val="00B63809"/>
    <w:rsid w:val="00B667E2"/>
    <w:rsid w:val="00B72F05"/>
    <w:rsid w:val="00B744B9"/>
    <w:rsid w:val="00B744EF"/>
    <w:rsid w:val="00B75A10"/>
    <w:rsid w:val="00B767B4"/>
    <w:rsid w:val="00B76A8E"/>
    <w:rsid w:val="00B8080F"/>
    <w:rsid w:val="00B82E2A"/>
    <w:rsid w:val="00B8389D"/>
    <w:rsid w:val="00B8473D"/>
    <w:rsid w:val="00B855BA"/>
    <w:rsid w:val="00B867E2"/>
    <w:rsid w:val="00B87A77"/>
    <w:rsid w:val="00B87DDC"/>
    <w:rsid w:val="00B917CE"/>
    <w:rsid w:val="00B91903"/>
    <w:rsid w:val="00B91AFA"/>
    <w:rsid w:val="00B9270F"/>
    <w:rsid w:val="00B96B12"/>
    <w:rsid w:val="00BA2235"/>
    <w:rsid w:val="00BA65F2"/>
    <w:rsid w:val="00BA6621"/>
    <w:rsid w:val="00BA7A06"/>
    <w:rsid w:val="00BB0737"/>
    <w:rsid w:val="00BB119C"/>
    <w:rsid w:val="00BB1230"/>
    <w:rsid w:val="00BB238E"/>
    <w:rsid w:val="00BB2B16"/>
    <w:rsid w:val="00BB5DFA"/>
    <w:rsid w:val="00BB6CD9"/>
    <w:rsid w:val="00BC240F"/>
    <w:rsid w:val="00BC3C89"/>
    <w:rsid w:val="00BC6451"/>
    <w:rsid w:val="00BC674D"/>
    <w:rsid w:val="00BC78F1"/>
    <w:rsid w:val="00BD0452"/>
    <w:rsid w:val="00BD2628"/>
    <w:rsid w:val="00BD2947"/>
    <w:rsid w:val="00BE336E"/>
    <w:rsid w:val="00BE627B"/>
    <w:rsid w:val="00BF0E7B"/>
    <w:rsid w:val="00BF10E4"/>
    <w:rsid w:val="00BF14A4"/>
    <w:rsid w:val="00BF3D7F"/>
    <w:rsid w:val="00BF4A83"/>
    <w:rsid w:val="00BF7098"/>
    <w:rsid w:val="00C004E8"/>
    <w:rsid w:val="00C0056C"/>
    <w:rsid w:val="00C01F7A"/>
    <w:rsid w:val="00C01F7E"/>
    <w:rsid w:val="00C0274E"/>
    <w:rsid w:val="00C05118"/>
    <w:rsid w:val="00C068E6"/>
    <w:rsid w:val="00C10723"/>
    <w:rsid w:val="00C11406"/>
    <w:rsid w:val="00C11DAB"/>
    <w:rsid w:val="00C126A8"/>
    <w:rsid w:val="00C15605"/>
    <w:rsid w:val="00C15A51"/>
    <w:rsid w:val="00C20A42"/>
    <w:rsid w:val="00C22556"/>
    <w:rsid w:val="00C22E03"/>
    <w:rsid w:val="00C24597"/>
    <w:rsid w:val="00C24620"/>
    <w:rsid w:val="00C25E6D"/>
    <w:rsid w:val="00C31199"/>
    <w:rsid w:val="00C3232A"/>
    <w:rsid w:val="00C3354A"/>
    <w:rsid w:val="00C3373B"/>
    <w:rsid w:val="00C3753C"/>
    <w:rsid w:val="00C37E0B"/>
    <w:rsid w:val="00C37F8A"/>
    <w:rsid w:val="00C43440"/>
    <w:rsid w:val="00C45461"/>
    <w:rsid w:val="00C45875"/>
    <w:rsid w:val="00C46149"/>
    <w:rsid w:val="00C4675A"/>
    <w:rsid w:val="00C473E2"/>
    <w:rsid w:val="00C47922"/>
    <w:rsid w:val="00C47BB6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3066"/>
    <w:rsid w:val="00C841D2"/>
    <w:rsid w:val="00C845CF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B2A"/>
    <w:rsid w:val="00CB6009"/>
    <w:rsid w:val="00CB66FE"/>
    <w:rsid w:val="00CB69F3"/>
    <w:rsid w:val="00CC4D2F"/>
    <w:rsid w:val="00CC69B4"/>
    <w:rsid w:val="00CD358C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1A8C"/>
    <w:rsid w:val="00CF247E"/>
    <w:rsid w:val="00CF4984"/>
    <w:rsid w:val="00CF505A"/>
    <w:rsid w:val="00D009C7"/>
    <w:rsid w:val="00D021CB"/>
    <w:rsid w:val="00D0432F"/>
    <w:rsid w:val="00D06C8C"/>
    <w:rsid w:val="00D17C40"/>
    <w:rsid w:val="00D23F91"/>
    <w:rsid w:val="00D2479D"/>
    <w:rsid w:val="00D27D91"/>
    <w:rsid w:val="00D30317"/>
    <w:rsid w:val="00D30818"/>
    <w:rsid w:val="00D342F1"/>
    <w:rsid w:val="00D36135"/>
    <w:rsid w:val="00D36956"/>
    <w:rsid w:val="00D454C6"/>
    <w:rsid w:val="00D45F9C"/>
    <w:rsid w:val="00D46F4E"/>
    <w:rsid w:val="00D50403"/>
    <w:rsid w:val="00D552CF"/>
    <w:rsid w:val="00D5647C"/>
    <w:rsid w:val="00D57535"/>
    <w:rsid w:val="00D620F4"/>
    <w:rsid w:val="00D621BE"/>
    <w:rsid w:val="00D65D75"/>
    <w:rsid w:val="00D706BC"/>
    <w:rsid w:val="00D72A52"/>
    <w:rsid w:val="00D7362E"/>
    <w:rsid w:val="00D73DF1"/>
    <w:rsid w:val="00D744EC"/>
    <w:rsid w:val="00D8013D"/>
    <w:rsid w:val="00D801DC"/>
    <w:rsid w:val="00D82A96"/>
    <w:rsid w:val="00D84C12"/>
    <w:rsid w:val="00D86DC5"/>
    <w:rsid w:val="00D87F98"/>
    <w:rsid w:val="00D949AB"/>
    <w:rsid w:val="00D9552D"/>
    <w:rsid w:val="00D957E5"/>
    <w:rsid w:val="00D95FDD"/>
    <w:rsid w:val="00D97D69"/>
    <w:rsid w:val="00DA110C"/>
    <w:rsid w:val="00DA4FD0"/>
    <w:rsid w:val="00DA6D35"/>
    <w:rsid w:val="00DA72AC"/>
    <w:rsid w:val="00DA7CED"/>
    <w:rsid w:val="00DB04F2"/>
    <w:rsid w:val="00DB0BBB"/>
    <w:rsid w:val="00DB21E0"/>
    <w:rsid w:val="00DB6950"/>
    <w:rsid w:val="00DC0C7B"/>
    <w:rsid w:val="00DC2B2A"/>
    <w:rsid w:val="00DC48AC"/>
    <w:rsid w:val="00DC7ED1"/>
    <w:rsid w:val="00DD1C19"/>
    <w:rsid w:val="00DD1FDA"/>
    <w:rsid w:val="00DD4163"/>
    <w:rsid w:val="00DD4D22"/>
    <w:rsid w:val="00DE2725"/>
    <w:rsid w:val="00DE324B"/>
    <w:rsid w:val="00DE56E4"/>
    <w:rsid w:val="00DE57E1"/>
    <w:rsid w:val="00DE78AF"/>
    <w:rsid w:val="00DF0E45"/>
    <w:rsid w:val="00DF200F"/>
    <w:rsid w:val="00DF558F"/>
    <w:rsid w:val="00DF693B"/>
    <w:rsid w:val="00DF6D64"/>
    <w:rsid w:val="00DF7E33"/>
    <w:rsid w:val="00E03370"/>
    <w:rsid w:val="00E039D2"/>
    <w:rsid w:val="00E03ABE"/>
    <w:rsid w:val="00E0679A"/>
    <w:rsid w:val="00E07A3B"/>
    <w:rsid w:val="00E07D77"/>
    <w:rsid w:val="00E11A23"/>
    <w:rsid w:val="00E126E0"/>
    <w:rsid w:val="00E141B5"/>
    <w:rsid w:val="00E15D2C"/>
    <w:rsid w:val="00E169DF"/>
    <w:rsid w:val="00E16E45"/>
    <w:rsid w:val="00E17C6D"/>
    <w:rsid w:val="00E209F5"/>
    <w:rsid w:val="00E23659"/>
    <w:rsid w:val="00E30360"/>
    <w:rsid w:val="00E3086C"/>
    <w:rsid w:val="00E32F04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0B8D"/>
    <w:rsid w:val="00E71495"/>
    <w:rsid w:val="00E73A5A"/>
    <w:rsid w:val="00E73E8B"/>
    <w:rsid w:val="00E75BE2"/>
    <w:rsid w:val="00E777F0"/>
    <w:rsid w:val="00E806BF"/>
    <w:rsid w:val="00E85D1E"/>
    <w:rsid w:val="00E87284"/>
    <w:rsid w:val="00E87E36"/>
    <w:rsid w:val="00E95F1E"/>
    <w:rsid w:val="00E961A0"/>
    <w:rsid w:val="00E96AD1"/>
    <w:rsid w:val="00EA16B8"/>
    <w:rsid w:val="00EA2323"/>
    <w:rsid w:val="00EA52AC"/>
    <w:rsid w:val="00EA5E53"/>
    <w:rsid w:val="00EA6D4C"/>
    <w:rsid w:val="00EB04AE"/>
    <w:rsid w:val="00EB3AC1"/>
    <w:rsid w:val="00EB4C1A"/>
    <w:rsid w:val="00EC0449"/>
    <w:rsid w:val="00EC09FC"/>
    <w:rsid w:val="00ED3824"/>
    <w:rsid w:val="00ED7EB0"/>
    <w:rsid w:val="00EE13AB"/>
    <w:rsid w:val="00EE1764"/>
    <w:rsid w:val="00EE26B1"/>
    <w:rsid w:val="00EE542A"/>
    <w:rsid w:val="00EE6598"/>
    <w:rsid w:val="00EE7DD6"/>
    <w:rsid w:val="00EF06C3"/>
    <w:rsid w:val="00EF189C"/>
    <w:rsid w:val="00EF5459"/>
    <w:rsid w:val="00F06B4B"/>
    <w:rsid w:val="00F13ECE"/>
    <w:rsid w:val="00F159BC"/>
    <w:rsid w:val="00F16688"/>
    <w:rsid w:val="00F208DC"/>
    <w:rsid w:val="00F20E71"/>
    <w:rsid w:val="00F21ED0"/>
    <w:rsid w:val="00F224FF"/>
    <w:rsid w:val="00F228C9"/>
    <w:rsid w:val="00F265B8"/>
    <w:rsid w:val="00F270E6"/>
    <w:rsid w:val="00F313F4"/>
    <w:rsid w:val="00F32B7D"/>
    <w:rsid w:val="00F32FEC"/>
    <w:rsid w:val="00F37231"/>
    <w:rsid w:val="00F3766C"/>
    <w:rsid w:val="00F45743"/>
    <w:rsid w:val="00F51388"/>
    <w:rsid w:val="00F5143D"/>
    <w:rsid w:val="00F570F5"/>
    <w:rsid w:val="00F6057B"/>
    <w:rsid w:val="00F6375E"/>
    <w:rsid w:val="00F66451"/>
    <w:rsid w:val="00F66C18"/>
    <w:rsid w:val="00F66EB0"/>
    <w:rsid w:val="00F6783A"/>
    <w:rsid w:val="00F67FBD"/>
    <w:rsid w:val="00F71F52"/>
    <w:rsid w:val="00F75A42"/>
    <w:rsid w:val="00F82A01"/>
    <w:rsid w:val="00F8337C"/>
    <w:rsid w:val="00F8416E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A5E9A"/>
    <w:rsid w:val="00FB2704"/>
    <w:rsid w:val="00FB2DCF"/>
    <w:rsid w:val="00FB33A5"/>
    <w:rsid w:val="00FB4C9E"/>
    <w:rsid w:val="00FB5677"/>
    <w:rsid w:val="00FB6C5F"/>
    <w:rsid w:val="00FB7881"/>
    <w:rsid w:val="00FC03A4"/>
    <w:rsid w:val="00FC14AA"/>
    <w:rsid w:val="00FC5E5D"/>
    <w:rsid w:val="00FC6224"/>
    <w:rsid w:val="00FC63E7"/>
    <w:rsid w:val="00FD1B39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0304FE-7774-492D-B1A8-2093304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B436-0521-4CF7-AD34-EFAEFFFC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2025-02-06T12:12:00Z</cp:lastPrinted>
  <dcterms:created xsi:type="dcterms:W3CDTF">2025-02-18T12:37:00Z</dcterms:created>
  <dcterms:modified xsi:type="dcterms:W3CDTF">2025-02-18T12:37:00Z</dcterms:modified>
</cp:coreProperties>
</file>