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475F1D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Pr="00475F1D" w:rsidRDefault="00BB5F7A" w:rsidP="00DE3878">
      <w:pPr>
        <w:pStyle w:val="ab"/>
        <w:spacing w:before="120" w:line="360" w:lineRule="auto"/>
        <w:rPr>
          <w:sz w:val="28"/>
        </w:rPr>
      </w:pPr>
      <w:r w:rsidRPr="00475F1D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D12" w:rsidRDefault="000F6D12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0F6D12" w:rsidRDefault="000F6D12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F1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D12" w:rsidRDefault="000F6D12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830205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800962754" r:id="rId7"/>
                              </w:object>
                            </w:r>
                          </w:p>
                          <w:p w:rsidR="000F6D12" w:rsidRDefault="000F6D12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0F6D12" w:rsidRDefault="000F6D12" w:rsidP="00DE3878">
                      <w:pPr>
                        <w:jc w:val="center"/>
                        <w:rPr>
                          <w:noProof/>
                        </w:rPr>
                      </w:pPr>
                      <w:r w:rsidRPr="00830205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800962754" r:id="rId8"/>
                        </w:object>
                      </w:r>
                    </w:p>
                    <w:p w:rsidR="000F6D12" w:rsidRDefault="000F6D12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 w:rsidRPr="00475F1D">
        <w:rPr>
          <w:sz w:val="28"/>
        </w:rPr>
        <w:t>ГЛАВА  АДМИНИСТРАЦИИ  ГОРОДА  БАЙКОНУР</w:t>
      </w:r>
    </w:p>
    <w:p w:rsidR="00DE3878" w:rsidRPr="00475F1D" w:rsidRDefault="00BB5F7A" w:rsidP="00DE3878">
      <w:pPr>
        <w:pStyle w:val="2"/>
        <w:spacing w:line="360" w:lineRule="auto"/>
        <w:rPr>
          <w:spacing w:val="100"/>
        </w:rPr>
      </w:pPr>
      <w:r w:rsidRPr="00475F1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2065" t="9525" r="889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8B55B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 w:rsidRPr="00475F1D">
        <w:rPr>
          <w:spacing w:val="100"/>
        </w:rPr>
        <w:t xml:space="preserve">ПОСТАНОВЛЕНИЕ </w:t>
      </w:r>
    </w:p>
    <w:p w:rsidR="00C01B23" w:rsidRPr="00475F1D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475F1D" w:rsidRDefault="00367737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12 февраля 2025 г.                              </w:t>
      </w:r>
      <w:r w:rsidR="00C01B23" w:rsidRPr="00475F1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</w:t>
      </w:r>
      <w:r w:rsidR="00DE3878" w:rsidRPr="00475F1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</w:t>
      </w:r>
      <w:r w:rsidR="00C01B23" w:rsidRPr="00475F1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E3878" w:rsidRPr="00475F1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01B23" w:rsidRPr="00475F1D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51</w:t>
      </w:r>
    </w:p>
    <w:p w:rsidR="0004337C" w:rsidRPr="00475F1D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4254E2" w:rsidRPr="00475F1D" w:rsidRDefault="00ED3DD9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bookmarkStart w:id="0" w:name="_GoBack"/>
      <w:r w:rsidRPr="00475F1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внесении изменений</w:t>
      </w:r>
      <w:r w:rsidR="006A6AE9" w:rsidRPr="00475F1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 Положение</w:t>
      </w:r>
    </w:p>
    <w:p w:rsidR="00B865FE" w:rsidRPr="00475F1D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475F1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региональном государственном</w:t>
      </w:r>
    </w:p>
    <w:p w:rsidR="00B865FE" w:rsidRPr="00475F1D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475F1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контроле (надзоре) в сферах</w:t>
      </w:r>
    </w:p>
    <w:p w:rsidR="00C3672A" w:rsidRPr="00475F1D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475F1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естественных монополий и в области государственного регулирования цен (тарифов) на территории города Байконур</w:t>
      </w:r>
      <w:r w:rsidR="006A6AE9" w:rsidRPr="00475F1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, утвержденное постановлением </w:t>
      </w:r>
    </w:p>
    <w:p w:rsidR="00C3672A" w:rsidRPr="00475F1D" w:rsidRDefault="006A6AE9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475F1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Главы администрации города Байконур </w:t>
      </w:r>
    </w:p>
    <w:p w:rsidR="00B865FE" w:rsidRPr="00475F1D" w:rsidRDefault="006A6AE9" w:rsidP="00B865FE">
      <w:pPr>
        <w:spacing w:after="0" w:line="240" w:lineRule="auto"/>
        <w:ind w:right="4423"/>
        <w:rPr>
          <w:sz w:val="28"/>
          <w:szCs w:val="28"/>
        </w:rPr>
      </w:pPr>
      <w:r w:rsidRPr="00475F1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от 14 декабря 2021 г. № 632</w:t>
      </w:r>
    </w:p>
    <w:bookmarkEnd w:id="0"/>
    <w:p w:rsidR="008B77EC" w:rsidRPr="00475F1D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65FE" w:rsidRPr="00475F1D" w:rsidRDefault="00B865FE" w:rsidP="008357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1E518F" w:rsidRPr="00475F1D">
        <w:rPr>
          <w:rFonts w:ascii="Times New Roman" w:hAnsi="Times New Roman"/>
          <w:sz w:val="28"/>
          <w:szCs w:val="28"/>
        </w:rPr>
        <w:t xml:space="preserve"> его органов   исполнительной </w:t>
      </w:r>
      <w:r w:rsidRPr="00475F1D">
        <w:rPr>
          <w:rFonts w:ascii="Times New Roman" w:hAnsi="Times New Roman"/>
          <w:sz w:val="28"/>
          <w:szCs w:val="28"/>
        </w:rPr>
        <w:t xml:space="preserve">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75F1D">
          <w:rPr>
            <w:rFonts w:ascii="Times New Roman" w:hAnsi="Times New Roman"/>
            <w:sz w:val="28"/>
            <w:szCs w:val="28"/>
          </w:rPr>
          <w:t>1995 г</w:t>
        </w:r>
      </w:smartTag>
      <w:r w:rsidRPr="00475F1D">
        <w:rPr>
          <w:rFonts w:ascii="Times New Roman" w:hAnsi="Times New Roman"/>
          <w:sz w:val="28"/>
          <w:szCs w:val="28"/>
        </w:rPr>
        <w:t>. и в</w:t>
      </w:r>
      <w:r w:rsidRPr="00475F1D">
        <w:rPr>
          <w:sz w:val="28"/>
          <w:szCs w:val="28"/>
        </w:rPr>
        <w:t xml:space="preserve"> </w:t>
      </w:r>
      <w:r w:rsidRPr="00475F1D">
        <w:rPr>
          <w:rFonts w:ascii="Times New Roman" w:hAnsi="Times New Roman"/>
          <w:sz w:val="28"/>
          <w:szCs w:val="28"/>
        </w:rPr>
        <w:t xml:space="preserve">соответствии </w:t>
      </w:r>
      <w:r w:rsidRPr="00475F1D">
        <w:rPr>
          <w:rFonts w:ascii="Times New Roman" w:hAnsi="Times New Roman"/>
          <w:sz w:val="28"/>
          <w:szCs w:val="28"/>
        </w:rPr>
        <w:br/>
        <w:t xml:space="preserve">с </w:t>
      </w:r>
      <w:r w:rsidR="00586D8C" w:rsidRPr="00475F1D">
        <w:rPr>
          <w:rFonts w:ascii="Times New Roman" w:hAnsi="Times New Roman"/>
          <w:sz w:val="28"/>
          <w:szCs w:val="28"/>
        </w:rPr>
        <w:t>Федеральным законом от 28 декабря 2024 г. № 540</w:t>
      </w:r>
      <w:r w:rsidRPr="00475F1D">
        <w:rPr>
          <w:rFonts w:ascii="Times New Roman" w:hAnsi="Times New Roman"/>
          <w:sz w:val="28"/>
          <w:szCs w:val="28"/>
        </w:rPr>
        <w:t xml:space="preserve">-ФЗ «О </w:t>
      </w:r>
      <w:r w:rsidR="00586D8C" w:rsidRPr="00475F1D">
        <w:rPr>
          <w:rFonts w:ascii="Times New Roman" w:hAnsi="Times New Roman"/>
          <w:sz w:val="28"/>
          <w:szCs w:val="28"/>
        </w:rPr>
        <w:t xml:space="preserve">внесении изменений  в Федеральный закон «О </w:t>
      </w:r>
      <w:r w:rsidRPr="00475F1D">
        <w:rPr>
          <w:rFonts w:ascii="Times New Roman" w:hAnsi="Times New Roman"/>
          <w:sz w:val="28"/>
          <w:szCs w:val="28"/>
        </w:rPr>
        <w:t>государственном контроле (над</w:t>
      </w:r>
      <w:r w:rsidR="00586D8C" w:rsidRPr="00475F1D">
        <w:rPr>
          <w:rFonts w:ascii="Times New Roman" w:hAnsi="Times New Roman"/>
          <w:sz w:val="28"/>
          <w:szCs w:val="28"/>
        </w:rPr>
        <w:t xml:space="preserve">зоре) и муниципальном контроле </w:t>
      </w:r>
      <w:r w:rsidRPr="00475F1D">
        <w:rPr>
          <w:rFonts w:ascii="Times New Roman" w:hAnsi="Times New Roman"/>
          <w:sz w:val="28"/>
          <w:szCs w:val="28"/>
        </w:rPr>
        <w:t>в Росси</w:t>
      </w:r>
      <w:r w:rsidR="00586D8C" w:rsidRPr="00475F1D">
        <w:rPr>
          <w:rFonts w:ascii="Times New Roman" w:hAnsi="Times New Roman"/>
          <w:sz w:val="28"/>
          <w:szCs w:val="28"/>
        </w:rPr>
        <w:t>йской Федерации»</w:t>
      </w:r>
      <w:r w:rsidR="00BA054A" w:rsidRPr="00475F1D">
        <w:rPr>
          <w:rFonts w:ascii="Times New Roman" w:hAnsi="Times New Roman"/>
          <w:sz w:val="28"/>
          <w:szCs w:val="28"/>
        </w:rPr>
        <w:t>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B20FE6" w:rsidRPr="00475F1D" w:rsidRDefault="00B865FE" w:rsidP="00B20FE6">
      <w:pPr>
        <w:pStyle w:val="ConsPlusNormal"/>
        <w:spacing w:after="200" w:line="288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5F1D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607A6" w:rsidRPr="00475F1D" w:rsidRDefault="00B865FE" w:rsidP="008357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 xml:space="preserve">1. </w:t>
      </w:r>
      <w:r w:rsidR="006A6AE9" w:rsidRPr="00475F1D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города Байконур</w:t>
      </w:r>
      <w:r w:rsidR="00E14344" w:rsidRPr="00475F1D">
        <w:rPr>
          <w:rFonts w:ascii="Times New Roman" w:hAnsi="Times New Roman"/>
          <w:sz w:val="28"/>
          <w:szCs w:val="28"/>
        </w:rPr>
        <w:t>, утвержденное постановлением Главы администрации города Байконур</w:t>
      </w:r>
      <w:r w:rsidR="006A6AE9" w:rsidRPr="00475F1D">
        <w:rPr>
          <w:rFonts w:ascii="Times New Roman" w:hAnsi="Times New Roman"/>
          <w:sz w:val="28"/>
          <w:szCs w:val="28"/>
        </w:rPr>
        <w:t xml:space="preserve"> от 14 декабря 2021 г. № 632</w:t>
      </w:r>
      <w:r w:rsidR="00E14344" w:rsidRPr="00475F1D">
        <w:rPr>
          <w:rFonts w:ascii="Times New Roman" w:hAnsi="Times New Roman"/>
          <w:sz w:val="28"/>
          <w:szCs w:val="28"/>
        </w:rPr>
        <w:t xml:space="preserve">                              «Об утверждении Положения 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города Байконур»</w:t>
      </w:r>
      <w:r w:rsidR="00BA054A" w:rsidRPr="00475F1D">
        <w:rPr>
          <w:rFonts w:ascii="Times New Roman" w:hAnsi="Times New Roman"/>
          <w:sz w:val="28"/>
          <w:szCs w:val="28"/>
        </w:rPr>
        <w:t xml:space="preserve"> (с изменениями)</w:t>
      </w:r>
      <w:r w:rsidR="0083572C" w:rsidRPr="00475F1D">
        <w:rPr>
          <w:rFonts w:ascii="Times New Roman" w:hAnsi="Times New Roman"/>
          <w:sz w:val="28"/>
          <w:szCs w:val="28"/>
        </w:rPr>
        <w:t xml:space="preserve">                                    (далее – Положение), следующ</w:t>
      </w:r>
      <w:r w:rsidR="000B3F6A" w:rsidRPr="00475F1D">
        <w:rPr>
          <w:rFonts w:ascii="Times New Roman" w:hAnsi="Times New Roman"/>
          <w:sz w:val="28"/>
          <w:szCs w:val="28"/>
        </w:rPr>
        <w:t>и</w:t>
      </w:r>
      <w:r w:rsidR="008A47C8" w:rsidRPr="00475F1D">
        <w:rPr>
          <w:rFonts w:ascii="Times New Roman" w:hAnsi="Times New Roman"/>
          <w:sz w:val="28"/>
          <w:szCs w:val="28"/>
        </w:rPr>
        <w:t>е</w:t>
      </w:r>
      <w:r w:rsidR="0083572C" w:rsidRPr="00475F1D">
        <w:rPr>
          <w:rFonts w:ascii="Times New Roman" w:hAnsi="Times New Roman"/>
          <w:sz w:val="28"/>
          <w:szCs w:val="28"/>
        </w:rPr>
        <w:t xml:space="preserve"> изменени</w:t>
      </w:r>
      <w:r w:rsidR="000B3F6A" w:rsidRPr="00475F1D">
        <w:rPr>
          <w:rFonts w:ascii="Times New Roman" w:hAnsi="Times New Roman"/>
          <w:sz w:val="28"/>
          <w:szCs w:val="28"/>
        </w:rPr>
        <w:t>я</w:t>
      </w:r>
      <w:r w:rsidR="0083572C" w:rsidRPr="00475F1D">
        <w:rPr>
          <w:rFonts w:ascii="Times New Roman" w:hAnsi="Times New Roman"/>
          <w:sz w:val="28"/>
          <w:szCs w:val="28"/>
        </w:rPr>
        <w:t>:</w:t>
      </w:r>
    </w:p>
    <w:p w:rsidR="00BA054A" w:rsidRPr="00475F1D" w:rsidRDefault="00414F57" w:rsidP="00D25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>1.1.</w:t>
      </w:r>
      <w:r w:rsidR="00775700" w:rsidRPr="00475F1D">
        <w:rPr>
          <w:rFonts w:ascii="Times New Roman" w:hAnsi="Times New Roman"/>
          <w:sz w:val="28"/>
          <w:szCs w:val="28"/>
        </w:rPr>
        <w:t xml:space="preserve"> </w:t>
      </w:r>
      <w:r w:rsidR="00BA054A" w:rsidRPr="00475F1D">
        <w:rPr>
          <w:rFonts w:ascii="Times New Roman" w:hAnsi="Times New Roman"/>
          <w:sz w:val="28"/>
          <w:szCs w:val="28"/>
        </w:rPr>
        <w:t>Пункт 2.4 раздела 2 Положения изложить в следующей редакции:</w:t>
      </w:r>
    </w:p>
    <w:p w:rsidR="001E518F" w:rsidRPr="00475F1D" w:rsidRDefault="00BA054A" w:rsidP="00C24F5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lastRenderedPageBreak/>
        <w:t>«2.4. Проведение плановых контрольных (надзо</w:t>
      </w:r>
      <w:r w:rsidR="00C6204A" w:rsidRPr="00475F1D">
        <w:rPr>
          <w:rFonts w:ascii="Times New Roman" w:hAnsi="Times New Roman"/>
          <w:sz w:val="28"/>
          <w:szCs w:val="28"/>
        </w:rPr>
        <w:t>рных) мероприятий               и</w:t>
      </w:r>
      <w:r w:rsidR="001E518F" w:rsidRPr="00475F1D">
        <w:rPr>
          <w:rFonts w:ascii="Times New Roman" w:hAnsi="Times New Roman"/>
          <w:sz w:val="28"/>
          <w:szCs w:val="28"/>
        </w:rPr>
        <w:t xml:space="preserve"> периодичность</w:t>
      </w:r>
      <w:r w:rsidRPr="00475F1D">
        <w:rPr>
          <w:rFonts w:ascii="Times New Roman" w:hAnsi="Times New Roman"/>
          <w:sz w:val="28"/>
          <w:szCs w:val="28"/>
        </w:rPr>
        <w:t xml:space="preserve"> проведения</w:t>
      </w:r>
      <w:r w:rsidR="001E518F" w:rsidRPr="00475F1D">
        <w:rPr>
          <w:rFonts w:ascii="Times New Roman" w:hAnsi="Times New Roman"/>
          <w:sz w:val="28"/>
          <w:szCs w:val="28"/>
        </w:rPr>
        <w:t xml:space="preserve"> обязательных профилактических визитов </w:t>
      </w:r>
      <w:r w:rsidR="00C6204A" w:rsidRPr="00475F1D">
        <w:rPr>
          <w:rFonts w:ascii="Times New Roman" w:hAnsi="Times New Roman"/>
          <w:sz w:val="28"/>
          <w:szCs w:val="28"/>
        </w:rPr>
        <w:t xml:space="preserve">                   </w:t>
      </w:r>
      <w:r w:rsidR="00CA1F33" w:rsidRPr="00475F1D">
        <w:rPr>
          <w:rFonts w:ascii="Times New Roman" w:hAnsi="Times New Roman"/>
          <w:sz w:val="28"/>
          <w:szCs w:val="28"/>
        </w:rPr>
        <w:t xml:space="preserve">в отношении </w:t>
      </w:r>
      <w:r w:rsidR="001E518F" w:rsidRPr="00475F1D">
        <w:rPr>
          <w:rFonts w:ascii="Times New Roman" w:hAnsi="Times New Roman"/>
          <w:sz w:val="28"/>
          <w:szCs w:val="28"/>
        </w:rPr>
        <w:t>объектов контроля (надзора) посредством пр</w:t>
      </w:r>
      <w:r w:rsidR="00C6204A" w:rsidRPr="00475F1D">
        <w:rPr>
          <w:rFonts w:ascii="Times New Roman" w:hAnsi="Times New Roman"/>
          <w:sz w:val="28"/>
          <w:szCs w:val="28"/>
        </w:rPr>
        <w:t xml:space="preserve">оведения документарных проверок </w:t>
      </w:r>
      <w:r w:rsidR="001E518F" w:rsidRPr="00475F1D">
        <w:rPr>
          <w:rFonts w:ascii="Times New Roman" w:hAnsi="Times New Roman"/>
          <w:sz w:val="28"/>
          <w:szCs w:val="28"/>
        </w:rPr>
        <w:t>в зависимости от присвоенной их деятельности категории риска осуществляется со следующей периодичностью:</w:t>
      </w:r>
    </w:p>
    <w:p w:rsidR="00A42994" w:rsidRPr="00475F1D" w:rsidRDefault="00A42994" w:rsidP="008357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>в</w:t>
      </w:r>
      <w:r w:rsidR="001E518F" w:rsidRPr="00475F1D">
        <w:rPr>
          <w:rFonts w:ascii="Times New Roman" w:hAnsi="Times New Roman"/>
          <w:sz w:val="28"/>
          <w:szCs w:val="28"/>
        </w:rPr>
        <w:t xml:space="preserve"> отношении объектов контроля (надзора), деятельность к</w:t>
      </w:r>
      <w:r w:rsidRPr="00475F1D">
        <w:rPr>
          <w:rFonts w:ascii="Times New Roman" w:hAnsi="Times New Roman"/>
          <w:sz w:val="28"/>
          <w:szCs w:val="28"/>
        </w:rPr>
        <w:t>ото</w:t>
      </w:r>
      <w:r w:rsidR="001E518F" w:rsidRPr="00475F1D">
        <w:rPr>
          <w:rFonts w:ascii="Times New Roman" w:hAnsi="Times New Roman"/>
          <w:sz w:val="28"/>
          <w:szCs w:val="28"/>
        </w:rPr>
        <w:t xml:space="preserve">рых отнесена </w:t>
      </w:r>
      <w:r w:rsidRPr="00475F1D">
        <w:rPr>
          <w:rFonts w:ascii="Times New Roman" w:hAnsi="Times New Roman"/>
          <w:sz w:val="28"/>
          <w:szCs w:val="28"/>
        </w:rPr>
        <w:t xml:space="preserve"> </w:t>
      </w:r>
      <w:r w:rsidR="001E518F" w:rsidRPr="00475F1D">
        <w:rPr>
          <w:rFonts w:ascii="Times New Roman" w:hAnsi="Times New Roman"/>
          <w:sz w:val="28"/>
          <w:szCs w:val="28"/>
        </w:rPr>
        <w:t>к категории среднего или умеренного риска определяется Прави</w:t>
      </w:r>
      <w:r w:rsidRPr="00475F1D">
        <w:rPr>
          <w:rFonts w:ascii="Times New Roman" w:hAnsi="Times New Roman"/>
          <w:sz w:val="28"/>
          <w:szCs w:val="28"/>
        </w:rPr>
        <w:t>те</w:t>
      </w:r>
      <w:r w:rsidR="001E518F" w:rsidRPr="00475F1D">
        <w:rPr>
          <w:rFonts w:ascii="Times New Roman" w:hAnsi="Times New Roman"/>
          <w:sz w:val="28"/>
          <w:szCs w:val="28"/>
        </w:rPr>
        <w:t>льством Российской Федерации</w:t>
      </w:r>
      <w:r w:rsidRPr="00475F1D">
        <w:rPr>
          <w:rFonts w:ascii="Times New Roman" w:hAnsi="Times New Roman"/>
          <w:sz w:val="28"/>
          <w:szCs w:val="28"/>
        </w:rPr>
        <w:t>;</w:t>
      </w:r>
    </w:p>
    <w:p w:rsidR="00BA054A" w:rsidRPr="00475F1D" w:rsidRDefault="00A42994" w:rsidP="00D25D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>в отношении объектов контроля (надзора), деятельность которых отнесена  к категории низкого риска, п</w:t>
      </w:r>
      <w:r w:rsidR="00C6204A" w:rsidRPr="00475F1D">
        <w:rPr>
          <w:rFonts w:ascii="Times New Roman" w:hAnsi="Times New Roman"/>
          <w:sz w:val="28"/>
          <w:szCs w:val="28"/>
        </w:rPr>
        <w:t>лановые контрольные (</w:t>
      </w:r>
      <w:r w:rsidR="006B75D1" w:rsidRPr="00475F1D">
        <w:rPr>
          <w:rFonts w:ascii="Times New Roman" w:hAnsi="Times New Roman"/>
          <w:sz w:val="28"/>
          <w:szCs w:val="28"/>
        </w:rPr>
        <w:t xml:space="preserve">надзорные), </w:t>
      </w:r>
      <w:r w:rsidRPr="00475F1D">
        <w:rPr>
          <w:rFonts w:ascii="Times New Roman" w:hAnsi="Times New Roman"/>
          <w:sz w:val="28"/>
          <w:szCs w:val="28"/>
        </w:rPr>
        <w:t>мероприятия                  не проводятся.</w:t>
      </w:r>
      <w:r w:rsidR="00BA054A" w:rsidRPr="00475F1D">
        <w:rPr>
          <w:rFonts w:ascii="Times New Roman" w:hAnsi="Times New Roman"/>
          <w:sz w:val="28"/>
          <w:szCs w:val="28"/>
        </w:rPr>
        <w:t>»</w:t>
      </w:r>
      <w:r w:rsidRPr="00475F1D">
        <w:rPr>
          <w:rFonts w:ascii="Times New Roman" w:hAnsi="Times New Roman"/>
          <w:sz w:val="28"/>
          <w:szCs w:val="28"/>
        </w:rPr>
        <w:t>.</w:t>
      </w:r>
    </w:p>
    <w:p w:rsidR="00A42994" w:rsidRPr="00475F1D" w:rsidRDefault="00414F57" w:rsidP="004F61D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>1.2.</w:t>
      </w:r>
      <w:r w:rsidR="00775700" w:rsidRPr="00475F1D">
        <w:rPr>
          <w:rFonts w:ascii="Times New Roman" w:hAnsi="Times New Roman"/>
          <w:sz w:val="28"/>
          <w:szCs w:val="28"/>
        </w:rPr>
        <w:t xml:space="preserve"> </w:t>
      </w:r>
      <w:r w:rsidR="00A42994" w:rsidRPr="00475F1D">
        <w:rPr>
          <w:rFonts w:ascii="Times New Roman" w:hAnsi="Times New Roman"/>
          <w:sz w:val="28"/>
          <w:szCs w:val="28"/>
        </w:rPr>
        <w:t>Абзац второй пункта 3.1 раздела 3 Положения изложить в следующей редакции:</w:t>
      </w:r>
    </w:p>
    <w:p w:rsidR="006B75D1" w:rsidRPr="00475F1D" w:rsidRDefault="006B75D1" w:rsidP="006B75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>«</w:t>
      </w:r>
      <w:r w:rsidR="000B3F6A" w:rsidRPr="00475F1D">
        <w:rPr>
          <w:rFonts w:ascii="Times New Roman" w:hAnsi="Times New Roman"/>
          <w:sz w:val="28"/>
          <w:szCs w:val="28"/>
        </w:rPr>
        <w:t>Разработка, утверждение и актуализация программ</w:t>
      </w:r>
      <w:r w:rsidRPr="00475F1D">
        <w:rPr>
          <w:rFonts w:ascii="Times New Roman" w:hAnsi="Times New Roman"/>
          <w:sz w:val="28"/>
          <w:szCs w:val="28"/>
        </w:rPr>
        <w:t xml:space="preserve"> профилактики рисков причинения вреда</w:t>
      </w:r>
      <w:r w:rsidR="000B3F6A" w:rsidRPr="00475F1D">
        <w:rPr>
          <w:rFonts w:ascii="Times New Roman" w:hAnsi="Times New Roman"/>
          <w:sz w:val="28"/>
          <w:szCs w:val="28"/>
        </w:rPr>
        <w:t xml:space="preserve"> (ущерба) охраняемым</w:t>
      </w:r>
      <w:r w:rsidRPr="00475F1D">
        <w:rPr>
          <w:rFonts w:ascii="Times New Roman" w:hAnsi="Times New Roman"/>
          <w:sz w:val="28"/>
          <w:szCs w:val="28"/>
        </w:rPr>
        <w:t xml:space="preserve"> </w:t>
      </w:r>
      <w:r w:rsidR="000B3F6A" w:rsidRPr="00475F1D">
        <w:rPr>
          <w:rFonts w:ascii="Times New Roman" w:hAnsi="Times New Roman"/>
          <w:sz w:val="28"/>
          <w:szCs w:val="28"/>
        </w:rPr>
        <w:t xml:space="preserve">законом ценностям по региональному государственному контролю (надзору) в сферах естественных монополий                    и в области государственного регулирования цен (тарифов) осуществляется </w:t>
      </w:r>
      <w:r w:rsidR="004A4908" w:rsidRPr="00475F1D">
        <w:rPr>
          <w:rFonts w:ascii="Times New Roman" w:hAnsi="Times New Roman"/>
          <w:sz w:val="28"/>
          <w:szCs w:val="28"/>
        </w:rPr>
        <w:t xml:space="preserve">          </w:t>
      </w:r>
      <w:r w:rsidR="000B3F6A" w:rsidRPr="00475F1D">
        <w:rPr>
          <w:rFonts w:ascii="Times New Roman" w:hAnsi="Times New Roman"/>
          <w:sz w:val="28"/>
          <w:szCs w:val="28"/>
        </w:rPr>
        <w:t>в порядке, утвержденном</w:t>
      </w:r>
      <w:r w:rsidRPr="00475F1D">
        <w:rPr>
          <w:rFonts w:ascii="Times New Roman" w:hAnsi="Times New Roman"/>
          <w:sz w:val="28"/>
          <w:szCs w:val="28"/>
        </w:rPr>
        <w:t xml:space="preserve"> Правительством Российской Федерации.».</w:t>
      </w:r>
    </w:p>
    <w:p w:rsidR="00775700" w:rsidRPr="00475F1D" w:rsidRDefault="00414F5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 xml:space="preserve">1.3. </w:t>
      </w:r>
      <w:r w:rsidR="00C54A0A" w:rsidRPr="00475F1D">
        <w:rPr>
          <w:rFonts w:ascii="Times New Roman" w:hAnsi="Times New Roman"/>
          <w:sz w:val="28"/>
          <w:szCs w:val="28"/>
        </w:rPr>
        <w:t>А</w:t>
      </w:r>
      <w:r w:rsidR="00775700" w:rsidRPr="00475F1D">
        <w:rPr>
          <w:rFonts w:ascii="Times New Roman" w:hAnsi="Times New Roman"/>
          <w:sz w:val="28"/>
          <w:szCs w:val="28"/>
        </w:rPr>
        <w:t xml:space="preserve">бзац </w:t>
      </w:r>
      <w:r w:rsidR="00C54A0A" w:rsidRPr="00475F1D">
        <w:rPr>
          <w:rFonts w:ascii="Times New Roman" w:hAnsi="Times New Roman"/>
          <w:sz w:val="28"/>
          <w:szCs w:val="28"/>
        </w:rPr>
        <w:t xml:space="preserve">седьмой </w:t>
      </w:r>
      <w:r w:rsidR="00775700" w:rsidRPr="00475F1D">
        <w:rPr>
          <w:rFonts w:ascii="Times New Roman" w:hAnsi="Times New Roman"/>
          <w:sz w:val="28"/>
          <w:szCs w:val="28"/>
        </w:rPr>
        <w:t>подпункта 3.2.2 пункта 3.2 раздела 3 Положения исключить.</w:t>
      </w:r>
    </w:p>
    <w:p w:rsidR="00B54E55" w:rsidRPr="00475F1D" w:rsidRDefault="00414F57" w:rsidP="00D25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 xml:space="preserve">1.4. </w:t>
      </w:r>
      <w:r w:rsidR="00E51EB7" w:rsidRPr="00475F1D">
        <w:rPr>
          <w:rFonts w:ascii="Times New Roman" w:hAnsi="Times New Roman"/>
          <w:sz w:val="28"/>
          <w:szCs w:val="28"/>
        </w:rPr>
        <w:t xml:space="preserve">Подпункт </w:t>
      </w:r>
      <w:r w:rsidR="00B54E55" w:rsidRPr="00475F1D">
        <w:rPr>
          <w:rFonts w:ascii="Times New Roman" w:hAnsi="Times New Roman"/>
          <w:sz w:val="28"/>
          <w:szCs w:val="28"/>
        </w:rPr>
        <w:t>3.2.5 пункта 3</w:t>
      </w:r>
      <w:r w:rsidR="00E51EB7" w:rsidRPr="00475F1D">
        <w:rPr>
          <w:rFonts w:ascii="Times New Roman" w:hAnsi="Times New Roman"/>
          <w:sz w:val="28"/>
          <w:szCs w:val="28"/>
        </w:rPr>
        <w:t xml:space="preserve">.2 раздела 3 Положения изложить </w:t>
      </w:r>
      <w:r w:rsidR="00B54E55" w:rsidRPr="00475F1D">
        <w:rPr>
          <w:rFonts w:ascii="Times New Roman" w:hAnsi="Times New Roman"/>
          <w:sz w:val="28"/>
          <w:szCs w:val="28"/>
        </w:rPr>
        <w:t>в следующей редакции:</w:t>
      </w:r>
    </w:p>
    <w:p w:rsidR="00E51EB7" w:rsidRPr="00475F1D" w:rsidRDefault="00665B12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</w:rPr>
        <w:t>«</w:t>
      </w:r>
      <w:r w:rsidR="00E51EB7" w:rsidRPr="00475F1D">
        <w:rPr>
          <w:rFonts w:ascii="Times New Roman" w:hAnsi="Times New Roman"/>
          <w:sz w:val="28"/>
          <w:szCs w:val="28"/>
        </w:rPr>
        <w:t xml:space="preserve">3.2.5. </w:t>
      </w:r>
      <w:r w:rsidR="00E51EB7" w:rsidRPr="00475F1D">
        <w:rPr>
          <w:rFonts w:ascii="Times New Roman" w:hAnsi="Times New Roman"/>
          <w:sz w:val="28"/>
          <w:szCs w:val="28"/>
          <w:lang w:eastAsia="ru-RU"/>
        </w:rPr>
        <w:t>Профилактический визит проводится должностными лицами Управления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665B12" w:rsidRPr="00475F1D" w:rsidRDefault="00665B12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 xml:space="preserve">В ходе профилактического визита контролируемое лицо информируется                об обязательных требованиях, предъявляемых к его деятельности либо                               к принадлежащим ему объектам контроля, их соответствии критериям риска,                    о рекомендуемых способах снижения категории риска, видах, содержании                         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54A0A" w:rsidRPr="00475F1D">
        <w:rPr>
          <w:rFonts w:ascii="Times New Roman" w:hAnsi="Times New Roman"/>
          <w:sz w:val="28"/>
          <w:szCs w:val="28"/>
        </w:rPr>
        <w:t>должностные лица Управления осуществляю</w:t>
      </w:r>
      <w:r w:rsidRPr="00475F1D">
        <w:rPr>
          <w:rFonts w:ascii="Times New Roman" w:hAnsi="Times New Roman"/>
          <w:sz w:val="28"/>
          <w:szCs w:val="28"/>
        </w:rPr>
        <w:t>т ознакомление с объектом контроля, сбор сведений, необходимых для отнесения объектов контро</w:t>
      </w:r>
      <w:r w:rsidR="00C54A0A" w:rsidRPr="00475F1D">
        <w:rPr>
          <w:rFonts w:ascii="Times New Roman" w:hAnsi="Times New Roman"/>
          <w:sz w:val="28"/>
          <w:szCs w:val="28"/>
        </w:rPr>
        <w:t>ля к категориям риска, и проводя</w:t>
      </w:r>
      <w:r w:rsidRPr="00475F1D">
        <w:rPr>
          <w:rFonts w:ascii="Times New Roman" w:hAnsi="Times New Roman"/>
          <w:sz w:val="28"/>
          <w:szCs w:val="28"/>
        </w:rPr>
        <w:t>т оценку уровня соблюдения контролируемым лицом обязательных требований.</w:t>
      </w:r>
    </w:p>
    <w:p w:rsidR="00E51EB7" w:rsidRPr="00475F1D" w:rsidRDefault="00E51EB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E51EB7" w:rsidRPr="00475F1D" w:rsidRDefault="00E51EB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   в соответствии с </w:t>
      </w:r>
      <w:hyperlink r:id="rId9" w:history="1">
        <w:r w:rsidRPr="00475F1D">
          <w:rPr>
            <w:rFonts w:ascii="Times New Roman" w:hAnsi="Times New Roman"/>
            <w:sz w:val="28"/>
            <w:szCs w:val="28"/>
            <w:lang w:eastAsia="ru-RU"/>
          </w:rPr>
          <w:t>частями 6</w:t>
        </w:r>
      </w:hyperlink>
      <w:r w:rsidRPr="00475F1D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475F1D">
          <w:rPr>
            <w:rFonts w:ascii="Times New Roman" w:hAnsi="Times New Roman"/>
            <w:sz w:val="28"/>
            <w:szCs w:val="28"/>
            <w:lang w:eastAsia="ru-RU"/>
          </w:rPr>
          <w:t>7 статьи 48</w:t>
        </w:r>
      </w:hyperlink>
      <w:r w:rsidRPr="00475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DDC" w:rsidRPr="00475F1D">
        <w:rPr>
          <w:rFonts w:ascii="Times New Roman" w:hAnsi="Times New Roman"/>
          <w:sz w:val="28"/>
          <w:szCs w:val="28"/>
          <w:lang w:eastAsia="ru-RU"/>
        </w:rPr>
        <w:t>Закона № 248-ФЗ</w:t>
      </w:r>
      <w:r w:rsidRPr="00475F1D">
        <w:rPr>
          <w:rFonts w:ascii="Times New Roman" w:hAnsi="Times New Roman"/>
          <w:sz w:val="28"/>
          <w:szCs w:val="28"/>
          <w:lang w:eastAsia="ru-RU"/>
        </w:rPr>
        <w:t>.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Обязательный профилактический визит проводится: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</w:t>
      </w:r>
      <w:r w:rsidR="00F21EAE" w:rsidRPr="00475F1D">
        <w:rPr>
          <w:rFonts w:ascii="Times New Roman" w:hAnsi="Times New Roman"/>
          <w:sz w:val="28"/>
          <w:szCs w:val="28"/>
          <w:lang w:eastAsia="ru-RU"/>
        </w:rPr>
        <w:t>, установленной частью 2 статьи 25</w:t>
      </w:r>
      <w:r w:rsidR="00DC1D70" w:rsidRPr="00475F1D">
        <w:rPr>
          <w:rFonts w:ascii="Times New Roman" w:hAnsi="Times New Roman"/>
          <w:sz w:val="28"/>
          <w:szCs w:val="28"/>
          <w:lang w:eastAsia="ru-RU"/>
        </w:rPr>
        <w:t xml:space="preserve"> Закона № 248-ФЗ</w:t>
      </w:r>
      <w:r w:rsidRPr="00475F1D">
        <w:rPr>
          <w:rFonts w:ascii="Times New Roman" w:hAnsi="Times New Roman"/>
          <w:sz w:val="28"/>
          <w:szCs w:val="28"/>
          <w:lang w:eastAsia="ru-RU"/>
        </w:rPr>
        <w:t>;</w:t>
      </w:r>
    </w:p>
    <w:p w:rsidR="00F21EAE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2) по поручению Президента Российской Федерации, Правительства Российской Федерации</w:t>
      </w:r>
      <w:r w:rsidR="00F21EAE" w:rsidRPr="00475F1D">
        <w:rPr>
          <w:rFonts w:ascii="Times New Roman" w:hAnsi="Times New Roman"/>
          <w:sz w:val="28"/>
          <w:szCs w:val="28"/>
          <w:lang w:eastAsia="ru-RU"/>
        </w:rPr>
        <w:t>, Главы администрации города</w:t>
      </w:r>
      <w:r w:rsidR="008A07B8" w:rsidRPr="00475F1D">
        <w:rPr>
          <w:rFonts w:ascii="Times New Roman" w:hAnsi="Times New Roman"/>
          <w:sz w:val="28"/>
          <w:szCs w:val="28"/>
          <w:lang w:eastAsia="ru-RU"/>
        </w:rPr>
        <w:t xml:space="preserve"> Байконур</w:t>
      </w:r>
      <w:r w:rsidR="00F21EAE" w:rsidRPr="00475F1D">
        <w:rPr>
          <w:rFonts w:ascii="Times New Roman" w:hAnsi="Times New Roman"/>
          <w:sz w:val="28"/>
          <w:szCs w:val="28"/>
          <w:lang w:eastAsia="ru-RU"/>
        </w:rPr>
        <w:t>.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В рамках обязательного профилактического визита должностные лица Управления при необходимости проводят осмотр, истре</w:t>
      </w:r>
      <w:r w:rsidR="00DC1D70" w:rsidRPr="00475F1D">
        <w:rPr>
          <w:rFonts w:ascii="Times New Roman" w:hAnsi="Times New Roman"/>
          <w:sz w:val="28"/>
          <w:szCs w:val="28"/>
          <w:lang w:eastAsia="ru-RU"/>
        </w:rPr>
        <w:t xml:space="preserve">бование необходимых документов, </w:t>
      </w:r>
      <w:r w:rsidRPr="00475F1D">
        <w:rPr>
          <w:rFonts w:ascii="Times New Roman" w:hAnsi="Times New Roman"/>
          <w:sz w:val="28"/>
          <w:szCs w:val="28"/>
          <w:lang w:eastAsia="ru-RU"/>
        </w:rPr>
        <w:t>экспертизу.</w:t>
      </w:r>
    </w:p>
    <w:p w:rsidR="0074410F" w:rsidRPr="00475F1D" w:rsidRDefault="00C33813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13"/>
      <w:bookmarkEnd w:id="1"/>
      <w:r w:rsidRPr="00475F1D">
        <w:rPr>
          <w:rFonts w:ascii="Times New Roman" w:hAnsi="Times New Roman"/>
          <w:sz w:val="28"/>
          <w:szCs w:val="28"/>
          <w:lang w:eastAsia="ru-RU"/>
        </w:rPr>
        <w:t xml:space="preserve">Поручения </w:t>
      </w:r>
      <w:r w:rsidR="008A07B8" w:rsidRPr="00475F1D">
        <w:rPr>
          <w:rFonts w:ascii="Times New Roman" w:hAnsi="Times New Roman"/>
          <w:sz w:val="28"/>
          <w:szCs w:val="28"/>
          <w:lang w:eastAsia="ru-RU"/>
        </w:rPr>
        <w:t>Главы администрации города Байконур</w:t>
      </w:r>
      <w:r w:rsidR="00A31AE4" w:rsidRPr="00475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410F" w:rsidRPr="00475F1D">
        <w:rPr>
          <w:rFonts w:ascii="Times New Roman" w:hAnsi="Times New Roman"/>
          <w:sz w:val="28"/>
          <w:szCs w:val="28"/>
          <w:lang w:eastAsia="ru-RU"/>
        </w:rPr>
        <w:t>о проведении обязательных профилактических визитов должны содержать следующие сведения: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1) вид контроля, в рамках которого должны быть проведены обязательные профилактические визиты;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2) перечень контролируемых лиц, в отношении которых должны быть проведены обязательные профилактические визиты;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3) предмет обязательного профилактического визита;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4) период, в течение которого должны быть проведены обязательные профилактические визиты.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="00A31AE4" w:rsidRPr="00475F1D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475F1D">
        <w:rPr>
          <w:rFonts w:ascii="Times New Roman" w:hAnsi="Times New Roman"/>
          <w:sz w:val="28"/>
          <w:szCs w:val="28"/>
          <w:lang w:eastAsia="ru-RU"/>
        </w:rPr>
        <w:t xml:space="preserve">в порядке, предусмотренном </w:t>
      </w:r>
      <w:hyperlink r:id="rId11" w:history="1">
        <w:r w:rsidRPr="00475F1D">
          <w:rPr>
            <w:rFonts w:ascii="Times New Roman" w:hAnsi="Times New Roman"/>
            <w:sz w:val="28"/>
            <w:szCs w:val="28"/>
            <w:lang w:eastAsia="ru-RU"/>
          </w:rPr>
          <w:t>статьей 90</w:t>
        </w:r>
      </w:hyperlink>
      <w:r w:rsidR="00DC1D70" w:rsidRPr="00475F1D">
        <w:rPr>
          <w:rFonts w:ascii="Times New Roman" w:hAnsi="Times New Roman"/>
          <w:sz w:val="28"/>
          <w:szCs w:val="28"/>
          <w:lang w:eastAsia="ru-RU"/>
        </w:rPr>
        <w:t xml:space="preserve"> Закона № 248-ФЗ </w:t>
      </w:r>
      <w:r w:rsidRPr="00475F1D">
        <w:rPr>
          <w:rFonts w:ascii="Times New Roman" w:hAnsi="Times New Roman"/>
          <w:sz w:val="28"/>
          <w:szCs w:val="28"/>
          <w:lang w:eastAsia="ru-RU"/>
        </w:rPr>
        <w:t>для контрольных (надзорных) мероприятий.</w:t>
      </w:r>
    </w:p>
    <w:p w:rsidR="0074410F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2" w:history="1">
        <w:r w:rsidRPr="00475F1D">
          <w:rPr>
            <w:rFonts w:ascii="Times New Roman" w:hAnsi="Times New Roman"/>
            <w:sz w:val="28"/>
            <w:szCs w:val="28"/>
            <w:lang w:eastAsia="ru-RU"/>
          </w:rPr>
          <w:t>статьей 88</w:t>
        </w:r>
      </w:hyperlink>
      <w:r w:rsidRPr="00475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D70" w:rsidRPr="00475F1D">
        <w:rPr>
          <w:rFonts w:ascii="Times New Roman" w:hAnsi="Times New Roman"/>
          <w:sz w:val="28"/>
          <w:szCs w:val="28"/>
          <w:lang w:eastAsia="ru-RU"/>
        </w:rPr>
        <w:t xml:space="preserve">Закона № 248-ФЗ </w:t>
      </w:r>
      <w:r w:rsidRPr="00475F1D">
        <w:rPr>
          <w:rFonts w:ascii="Times New Roman" w:hAnsi="Times New Roman"/>
          <w:sz w:val="28"/>
          <w:szCs w:val="28"/>
          <w:lang w:eastAsia="ru-RU"/>
        </w:rPr>
        <w:t>для контрольных (надзорных) мероприятий.</w:t>
      </w:r>
    </w:p>
    <w:p w:rsidR="001307A4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A31AE4" w:rsidRPr="00475F1D">
        <w:rPr>
          <w:rFonts w:ascii="Times New Roman" w:hAnsi="Times New Roman"/>
          <w:sz w:val="28"/>
          <w:szCs w:val="28"/>
          <w:lang w:eastAsia="ru-RU"/>
        </w:rPr>
        <w:t>должностным лицом Управления</w:t>
      </w:r>
      <w:r w:rsidRPr="00475F1D">
        <w:rPr>
          <w:rFonts w:ascii="Times New Roman" w:hAnsi="Times New Roman"/>
          <w:sz w:val="28"/>
          <w:szCs w:val="28"/>
          <w:lang w:eastAsia="ru-RU"/>
        </w:rPr>
        <w:t xml:space="preserve"> составляется акт о невозможности проведения обязательного профилактического ви</w:t>
      </w:r>
      <w:r w:rsidR="00A31AE4" w:rsidRPr="00475F1D">
        <w:rPr>
          <w:rFonts w:ascii="Times New Roman" w:hAnsi="Times New Roman"/>
          <w:sz w:val="28"/>
          <w:szCs w:val="28"/>
          <w:lang w:eastAsia="ru-RU"/>
        </w:rPr>
        <w:t>зита</w:t>
      </w:r>
      <w:r w:rsidR="001307A4" w:rsidRPr="00475F1D">
        <w:rPr>
          <w:rFonts w:ascii="Times New Roman" w:hAnsi="Times New Roman"/>
          <w:sz w:val="28"/>
          <w:szCs w:val="28"/>
          <w:lang w:eastAsia="ru-RU"/>
        </w:rPr>
        <w:t>.</w:t>
      </w:r>
    </w:p>
    <w:p w:rsidR="0074410F" w:rsidRPr="00475F1D" w:rsidRDefault="001307A4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 xml:space="preserve">Должностное лицо Управления вправе </w:t>
      </w:r>
      <w:r w:rsidR="0074410F" w:rsidRPr="00475F1D">
        <w:rPr>
          <w:rFonts w:ascii="Times New Roman" w:hAnsi="Times New Roman"/>
          <w:sz w:val="28"/>
          <w:szCs w:val="28"/>
          <w:lang w:eastAsia="ru-RU"/>
        </w:rPr>
        <w:t>не позднее трех месяцев с даты составления акта</w:t>
      </w:r>
      <w:r w:rsidRPr="00475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410F" w:rsidRPr="00475F1D">
        <w:rPr>
          <w:rFonts w:ascii="Times New Roman" w:hAnsi="Times New Roman"/>
          <w:sz w:val="28"/>
          <w:szCs w:val="28"/>
          <w:lang w:eastAsia="ru-RU"/>
        </w:rPr>
        <w:t>о невозможности проведения обязательного профилактического визита принять решение о повторном проведении обязательного профилактического визита</w:t>
      </w:r>
      <w:r w:rsidRPr="00475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410F" w:rsidRPr="00475F1D">
        <w:rPr>
          <w:rFonts w:ascii="Times New Roman" w:hAnsi="Times New Roman"/>
          <w:sz w:val="28"/>
          <w:szCs w:val="28"/>
          <w:lang w:eastAsia="ru-RU"/>
        </w:rPr>
        <w:t>в отношении контролируемого лица.</w:t>
      </w:r>
    </w:p>
    <w:p w:rsidR="00E51EB7" w:rsidRPr="00475F1D" w:rsidRDefault="0074410F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F1D">
        <w:rPr>
          <w:rFonts w:ascii="Times New Roman" w:hAnsi="Times New Roman"/>
          <w:sz w:val="28"/>
          <w:szCs w:val="28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E310CC" w:rsidRPr="00475F1D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475F1D">
        <w:rPr>
          <w:rFonts w:ascii="Times New Roman" w:hAnsi="Times New Roman"/>
          <w:sz w:val="28"/>
          <w:szCs w:val="28"/>
          <w:lang w:eastAsia="ru-RU"/>
        </w:rPr>
        <w:t>не устранены до окончания проведения обязате</w:t>
      </w:r>
      <w:r w:rsidR="00A31AE4" w:rsidRPr="00475F1D">
        <w:rPr>
          <w:rFonts w:ascii="Times New Roman" w:hAnsi="Times New Roman"/>
          <w:sz w:val="28"/>
          <w:szCs w:val="28"/>
          <w:lang w:eastAsia="ru-RU"/>
        </w:rPr>
        <w:t>льного профилактического визита.</w:t>
      </w:r>
      <w:r w:rsidR="00F862B9" w:rsidRPr="00475F1D">
        <w:rPr>
          <w:rFonts w:ascii="Times New Roman" w:hAnsi="Times New Roman"/>
          <w:sz w:val="28"/>
          <w:szCs w:val="28"/>
          <w:lang w:eastAsia="ru-RU"/>
        </w:rPr>
        <w:t>».</w:t>
      </w:r>
    </w:p>
    <w:p w:rsidR="00B54E55" w:rsidRPr="00475F1D" w:rsidRDefault="00414F5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 xml:space="preserve">1.5. </w:t>
      </w:r>
      <w:r w:rsidR="00296681" w:rsidRPr="00475F1D">
        <w:rPr>
          <w:rFonts w:ascii="Times New Roman" w:hAnsi="Times New Roman"/>
          <w:sz w:val="28"/>
          <w:szCs w:val="28"/>
        </w:rPr>
        <w:t>Пункт</w:t>
      </w:r>
      <w:r w:rsidR="003E48B1" w:rsidRPr="00475F1D">
        <w:rPr>
          <w:rFonts w:ascii="Times New Roman" w:hAnsi="Times New Roman"/>
          <w:sz w:val="28"/>
          <w:szCs w:val="28"/>
        </w:rPr>
        <w:t xml:space="preserve"> 5.1 раздела 5 Положения после слов «контрольным (надз</w:t>
      </w:r>
      <w:r w:rsidR="00FE4001" w:rsidRPr="00475F1D">
        <w:rPr>
          <w:rFonts w:ascii="Times New Roman" w:hAnsi="Times New Roman"/>
          <w:sz w:val="28"/>
          <w:szCs w:val="28"/>
        </w:rPr>
        <w:t>орным) органом» дополнить словами</w:t>
      </w:r>
      <w:r w:rsidR="003E48B1" w:rsidRPr="00475F1D">
        <w:rPr>
          <w:rFonts w:ascii="Times New Roman" w:hAnsi="Times New Roman"/>
          <w:sz w:val="28"/>
          <w:szCs w:val="28"/>
        </w:rPr>
        <w:t xml:space="preserve"> «(с изменениями)».</w:t>
      </w:r>
    </w:p>
    <w:p w:rsidR="004A4908" w:rsidRPr="00475F1D" w:rsidRDefault="00414F5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 xml:space="preserve">1.6. </w:t>
      </w:r>
      <w:r w:rsidR="004A4908" w:rsidRPr="00475F1D">
        <w:rPr>
          <w:rFonts w:ascii="Times New Roman" w:hAnsi="Times New Roman"/>
          <w:sz w:val="28"/>
          <w:szCs w:val="28"/>
        </w:rPr>
        <w:t>Абзац второй пункта 6.1 раздела 6 Положения изложить в следующей редакции:</w:t>
      </w:r>
    </w:p>
    <w:p w:rsidR="004A4908" w:rsidRPr="00475F1D" w:rsidRDefault="00414F57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14"/>
          <w:szCs w:val="14"/>
        </w:rPr>
      </w:pPr>
      <w:r w:rsidRPr="00475F1D">
        <w:rPr>
          <w:rFonts w:ascii="Times New Roman" w:hAnsi="Times New Roman"/>
          <w:sz w:val="28"/>
          <w:szCs w:val="28"/>
        </w:rPr>
        <w:t>«Жалоба на действия (бездействие</w:t>
      </w:r>
      <w:r w:rsidR="004A4908" w:rsidRPr="00475F1D">
        <w:rPr>
          <w:rFonts w:ascii="Times New Roman" w:hAnsi="Times New Roman"/>
          <w:sz w:val="28"/>
          <w:szCs w:val="28"/>
        </w:rPr>
        <w:t xml:space="preserve">) начальника Управления рассматривается Главой администрации города Байконур в течение 15 </w:t>
      </w:r>
      <w:r w:rsidR="00D25D0B" w:rsidRPr="00475F1D">
        <w:rPr>
          <w:rFonts w:ascii="Times New Roman" w:hAnsi="Times New Roman"/>
          <w:sz w:val="28"/>
          <w:szCs w:val="28"/>
        </w:rPr>
        <w:t xml:space="preserve">рабочих дней со дня </w:t>
      </w:r>
      <w:r w:rsidR="004A4908" w:rsidRPr="00475F1D">
        <w:rPr>
          <w:rFonts w:ascii="Times New Roman" w:hAnsi="Times New Roman"/>
          <w:sz w:val="28"/>
          <w:szCs w:val="28"/>
        </w:rPr>
        <w:t xml:space="preserve">ее регистрации </w:t>
      </w:r>
      <w:r w:rsidR="00973F3C" w:rsidRPr="00475F1D">
        <w:rPr>
          <w:rFonts w:ascii="Times New Roman" w:hAnsi="Times New Roman"/>
          <w:sz w:val="28"/>
          <w:szCs w:val="28"/>
        </w:rPr>
        <w:t xml:space="preserve">в </w:t>
      </w:r>
      <w:r w:rsidR="004A4908" w:rsidRPr="00475F1D">
        <w:rPr>
          <w:rFonts w:ascii="Times New Roman" w:hAnsi="Times New Roman"/>
          <w:sz w:val="28"/>
          <w:szCs w:val="28"/>
        </w:rPr>
        <w:t>информационной систем</w:t>
      </w:r>
      <w:r w:rsidR="00973F3C" w:rsidRPr="00475F1D">
        <w:rPr>
          <w:rFonts w:ascii="Times New Roman" w:hAnsi="Times New Roman"/>
          <w:sz w:val="28"/>
          <w:szCs w:val="28"/>
        </w:rPr>
        <w:t>е</w:t>
      </w:r>
      <w:r w:rsidR="004A4908" w:rsidRPr="00475F1D">
        <w:rPr>
          <w:rFonts w:ascii="Times New Roman" w:hAnsi="Times New Roman"/>
          <w:sz w:val="28"/>
          <w:szCs w:val="28"/>
        </w:rPr>
        <w:t xml:space="preserve"> (подсистем</w:t>
      </w:r>
      <w:r w:rsidR="00973F3C" w:rsidRPr="00475F1D">
        <w:rPr>
          <w:rFonts w:ascii="Times New Roman" w:hAnsi="Times New Roman"/>
          <w:sz w:val="28"/>
          <w:szCs w:val="28"/>
        </w:rPr>
        <w:t>е</w:t>
      </w:r>
      <w:r w:rsidR="004A4908" w:rsidRPr="00475F1D">
        <w:rPr>
          <w:rFonts w:ascii="Times New Roman" w:hAnsi="Times New Roman"/>
          <w:sz w:val="28"/>
          <w:szCs w:val="28"/>
        </w:rPr>
        <w:t xml:space="preserve"> государственной информационной системы)</w:t>
      </w:r>
      <w:r w:rsidR="00973F3C" w:rsidRPr="00475F1D">
        <w:rPr>
          <w:rFonts w:ascii="Times New Roman" w:hAnsi="Times New Roman"/>
          <w:sz w:val="28"/>
          <w:szCs w:val="28"/>
        </w:rPr>
        <w:t xml:space="preserve"> досудебного обжалования</w:t>
      </w:r>
      <w:r w:rsidR="004A4908" w:rsidRPr="00475F1D">
        <w:rPr>
          <w:rFonts w:ascii="Times New Roman" w:hAnsi="Times New Roman"/>
          <w:sz w:val="28"/>
          <w:szCs w:val="28"/>
        </w:rPr>
        <w:t>.».</w:t>
      </w:r>
    </w:p>
    <w:p w:rsidR="00ED5B15" w:rsidRPr="00475F1D" w:rsidRDefault="0037253C" w:rsidP="00D25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 xml:space="preserve">1.7. </w:t>
      </w:r>
      <w:r w:rsidR="00174982" w:rsidRPr="00475F1D">
        <w:rPr>
          <w:rFonts w:ascii="Times New Roman" w:hAnsi="Times New Roman"/>
          <w:sz w:val="28"/>
          <w:szCs w:val="28"/>
        </w:rPr>
        <w:t>Абзац первый п</w:t>
      </w:r>
      <w:r w:rsidR="00296681" w:rsidRPr="00475F1D">
        <w:rPr>
          <w:rFonts w:ascii="Times New Roman" w:hAnsi="Times New Roman"/>
          <w:sz w:val="28"/>
          <w:szCs w:val="28"/>
        </w:rPr>
        <w:t>ункт</w:t>
      </w:r>
      <w:r w:rsidR="00174982" w:rsidRPr="00475F1D">
        <w:rPr>
          <w:rFonts w:ascii="Times New Roman" w:hAnsi="Times New Roman"/>
          <w:sz w:val="28"/>
          <w:szCs w:val="28"/>
        </w:rPr>
        <w:t>а</w:t>
      </w:r>
      <w:r w:rsidR="00ED5B15" w:rsidRPr="00475F1D">
        <w:rPr>
          <w:rFonts w:ascii="Times New Roman" w:hAnsi="Times New Roman"/>
          <w:sz w:val="28"/>
          <w:szCs w:val="28"/>
        </w:rPr>
        <w:t xml:space="preserve"> 6.2 раздела 6 Положения изложить в следующей редакции:</w:t>
      </w:r>
    </w:p>
    <w:p w:rsidR="00775700" w:rsidRPr="00475F1D" w:rsidRDefault="00ED5B15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>«6.2. Жалоба подлежит рассмотрению Управлени</w:t>
      </w:r>
      <w:r w:rsidR="00296681" w:rsidRPr="00475F1D">
        <w:rPr>
          <w:rFonts w:ascii="Times New Roman" w:hAnsi="Times New Roman"/>
          <w:sz w:val="28"/>
          <w:szCs w:val="28"/>
        </w:rPr>
        <w:t xml:space="preserve">ем в течение 15 рабочих дней </w:t>
      </w:r>
      <w:r w:rsidRPr="00475F1D">
        <w:rPr>
          <w:rFonts w:ascii="Times New Roman" w:hAnsi="Times New Roman"/>
          <w:sz w:val="28"/>
          <w:szCs w:val="28"/>
        </w:rPr>
        <w:t>со дня ее регистрации</w:t>
      </w:r>
      <w:r w:rsidR="00296681" w:rsidRPr="00475F1D">
        <w:rPr>
          <w:rFonts w:ascii="Times New Roman" w:hAnsi="Times New Roman"/>
          <w:sz w:val="28"/>
          <w:szCs w:val="28"/>
        </w:rPr>
        <w:t xml:space="preserve"> </w:t>
      </w:r>
      <w:r w:rsidR="00973F3C" w:rsidRPr="00475F1D">
        <w:rPr>
          <w:rFonts w:ascii="Times New Roman" w:hAnsi="Times New Roman"/>
          <w:sz w:val="28"/>
          <w:szCs w:val="28"/>
        </w:rPr>
        <w:t>в</w:t>
      </w:r>
      <w:r w:rsidR="00296681" w:rsidRPr="00475F1D">
        <w:rPr>
          <w:rFonts w:ascii="Times New Roman" w:hAnsi="Times New Roman"/>
          <w:sz w:val="28"/>
          <w:szCs w:val="28"/>
        </w:rPr>
        <w:t xml:space="preserve"> информационной систем</w:t>
      </w:r>
      <w:r w:rsidR="00973F3C" w:rsidRPr="00475F1D">
        <w:rPr>
          <w:rFonts w:ascii="Times New Roman" w:hAnsi="Times New Roman"/>
          <w:sz w:val="28"/>
          <w:szCs w:val="28"/>
        </w:rPr>
        <w:t>е</w:t>
      </w:r>
      <w:r w:rsidR="00296681" w:rsidRPr="00475F1D">
        <w:rPr>
          <w:rFonts w:ascii="Times New Roman" w:hAnsi="Times New Roman"/>
          <w:sz w:val="28"/>
          <w:szCs w:val="28"/>
        </w:rPr>
        <w:t xml:space="preserve"> (подс</w:t>
      </w:r>
      <w:r w:rsidR="00BF0A22" w:rsidRPr="00475F1D">
        <w:rPr>
          <w:rFonts w:ascii="Times New Roman" w:hAnsi="Times New Roman"/>
          <w:sz w:val="28"/>
          <w:szCs w:val="28"/>
        </w:rPr>
        <w:t>истем</w:t>
      </w:r>
      <w:r w:rsidR="00973F3C" w:rsidRPr="00475F1D">
        <w:rPr>
          <w:rFonts w:ascii="Times New Roman" w:hAnsi="Times New Roman"/>
          <w:sz w:val="28"/>
          <w:szCs w:val="28"/>
        </w:rPr>
        <w:t>е</w:t>
      </w:r>
      <w:r w:rsidR="00BF0A22" w:rsidRPr="00475F1D">
        <w:rPr>
          <w:rFonts w:ascii="Times New Roman" w:hAnsi="Times New Roman"/>
          <w:sz w:val="28"/>
          <w:szCs w:val="28"/>
        </w:rPr>
        <w:t xml:space="preserve"> государственной информационной системы</w:t>
      </w:r>
      <w:r w:rsidR="00296681" w:rsidRPr="00475F1D">
        <w:rPr>
          <w:rFonts w:ascii="Times New Roman" w:hAnsi="Times New Roman"/>
          <w:sz w:val="28"/>
          <w:szCs w:val="28"/>
        </w:rPr>
        <w:t>)</w:t>
      </w:r>
      <w:r w:rsidRPr="00475F1D">
        <w:rPr>
          <w:rFonts w:ascii="Times New Roman" w:hAnsi="Times New Roman"/>
          <w:sz w:val="28"/>
          <w:szCs w:val="28"/>
        </w:rPr>
        <w:t xml:space="preserve"> досудебного обжалования.».</w:t>
      </w:r>
    </w:p>
    <w:p w:rsidR="007D29D8" w:rsidRPr="00475F1D" w:rsidRDefault="0037253C" w:rsidP="00D25D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 xml:space="preserve">1.8. </w:t>
      </w:r>
      <w:r w:rsidR="00ED5B15" w:rsidRPr="00475F1D">
        <w:rPr>
          <w:rFonts w:ascii="Times New Roman" w:hAnsi="Times New Roman"/>
          <w:sz w:val="28"/>
          <w:szCs w:val="28"/>
        </w:rPr>
        <w:t xml:space="preserve">Пункт 6.5 раздела 6 Положения </w:t>
      </w:r>
      <w:r w:rsidR="007D29D8" w:rsidRPr="00475F1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D5B15" w:rsidRPr="00475F1D" w:rsidRDefault="007D29D8" w:rsidP="00D25D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F1D">
        <w:rPr>
          <w:rFonts w:ascii="Times New Roman" w:hAnsi="Times New Roman"/>
          <w:sz w:val="28"/>
          <w:szCs w:val="28"/>
        </w:rPr>
        <w:t>«6.5. Судебное обжалование решений Управления, действий (бездействия) его должностных лиц возможно только после их досудебного обжалования.».</w:t>
      </w:r>
    </w:p>
    <w:p w:rsidR="00B865FE" w:rsidRPr="00475F1D" w:rsidRDefault="0083572C" w:rsidP="00D25D0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5F1D">
        <w:rPr>
          <w:sz w:val="28"/>
          <w:szCs w:val="28"/>
        </w:rPr>
        <w:t>2</w:t>
      </w:r>
      <w:r w:rsidR="00B865FE" w:rsidRPr="00475F1D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и на официальном сайте администрации города Байконур www.baikonuradm.ru.</w:t>
      </w:r>
    </w:p>
    <w:p w:rsidR="008D45B3" w:rsidRPr="00475F1D" w:rsidRDefault="0083572C" w:rsidP="00D25D0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5F1D">
        <w:rPr>
          <w:sz w:val="28"/>
          <w:szCs w:val="28"/>
        </w:rPr>
        <w:t>3</w:t>
      </w:r>
      <w:r w:rsidR="00B865FE" w:rsidRPr="00475F1D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B865FE" w:rsidRPr="00475F1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B865FE" w:rsidRPr="00475F1D">
        <w:rPr>
          <w:sz w:val="28"/>
          <w:szCs w:val="28"/>
        </w:rPr>
        <w:br/>
        <w:t>и финансовую политику администрации города Байконур.</w:t>
      </w:r>
    </w:p>
    <w:p w:rsidR="00A33344" w:rsidRPr="00475F1D" w:rsidRDefault="00A33344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B865FE" w:rsidRPr="00475F1D" w:rsidRDefault="00B865FE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83572C" w:rsidRPr="00475F1D" w:rsidRDefault="0083572C" w:rsidP="0083572C">
      <w:pPr>
        <w:pStyle w:val="ae"/>
        <w:tabs>
          <w:tab w:val="left" w:pos="8040"/>
        </w:tabs>
        <w:spacing w:line="312" w:lineRule="auto"/>
        <w:ind w:right="-2"/>
        <w:rPr>
          <w:rFonts w:ascii="Times New Roman" w:hAnsi="Times New Roman"/>
          <w:b/>
          <w:sz w:val="28"/>
          <w:szCs w:val="28"/>
        </w:rPr>
      </w:pPr>
      <w:r w:rsidRPr="00475F1D">
        <w:rPr>
          <w:rFonts w:ascii="Times New Roman" w:hAnsi="Times New Roman"/>
          <w:b/>
          <w:sz w:val="28"/>
          <w:szCs w:val="28"/>
        </w:rPr>
        <w:t>Глава администрации                                                                            К.Д. Бусыгин</w:t>
      </w:r>
    </w:p>
    <w:p w:rsidR="00276AF4" w:rsidRPr="00475F1D" w:rsidRDefault="00276AF4" w:rsidP="0083572C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sectPr w:rsidR="00276AF4" w:rsidRPr="00475F1D" w:rsidSect="00B20FE6">
      <w:headerReference w:type="default" r:id="rId13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B3" w:rsidRDefault="002421B3" w:rsidP="00F45F40">
      <w:pPr>
        <w:spacing w:after="0" w:line="240" w:lineRule="auto"/>
      </w:pPr>
      <w:r>
        <w:separator/>
      </w:r>
    </w:p>
  </w:endnote>
  <w:endnote w:type="continuationSeparator" w:id="0">
    <w:p w:rsidR="002421B3" w:rsidRDefault="002421B3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B3" w:rsidRDefault="002421B3" w:rsidP="00F45F40">
      <w:pPr>
        <w:spacing w:after="0" w:line="240" w:lineRule="auto"/>
      </w:pPr>
      <w:r>
        <w:separator/>
      </w:r>
    </w:p>
  </w:footnote>
  <w:footnote w:type="continuationSeparator" w:id="0">
    <w:p w:rsidR="002421B3" w:rsidRDefault="002421B3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12" w:rsidRPr="008C18A3" w:rsidRDefault="000F6D12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BB5F7A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008D5"/>
    <w:rsid w:val="000202CE"/>
    <w:rsid w:val="00020968"/>
    <w:rsid w:val="00027C47"/>
    <w:rsid w:val="00033FC9"/>
    <w:rsid w:val="0004337C"/>
    <w:rsid w:val="00051693"/>
    <w:rsid w:val="0006660A"/>
    <w:rsid w:val="00080543"/>
    <w:rsid w:val="000A51F3"/>
    <w:rsid w:val="000B3A2A"/>
    <w:rsid w:val="000B3F6A"/>
    <w:rsid w:val="000C5887"/>
    <w:rsid w:val="000E3592"/>
    <w:rsid w:val="000F07B5"/>
    <w:rsid w:val="000F6D12"/>
    <w:rsid w:val="001307A4"/>
    <w:rsid w:val="00162904"/>
    <w:rsid w:val="001645EA"/>
    <w:rsid w:val="00165119"/>
    <w:rsid w:val="00167075"/>
    <w:rsid w:val="00170E2F"/>
    <w:rsid w:val="00174982"/>
    <w:rsid w:val="00174A2C"/>
    <w:rsid w:val="0017577C"/>
    <w:rsid w:val="001763C5"/>
    <w:rsid w:val="001B425A"/>
    <w:rsid w:val="001D1B45"/>
    <w:rsid w:val="001E3052"/>
    <w:rsid w:val="001E518F"/>
    <w:rsid w:val="00205C77"/>
    <w:rsid w:val="00215485"/>
    <w:rsid w:val="00220239"/>
    <w:rsid w:val="002421B3"/>
    <w:rsid w:val="002607A6"/>
    <w:rsid w:val="002651FF"/>
    <w:rsid w:val="00273CE0"/>
    <w:rsid w:val="00276AF4"/>
    <w:rsid w:val="00296681"/>
    <w:rsid w:val="002A4512"/>
    <w:rsid w:val="002B4EBF"/>
    <w:rsid w:val="002D53F6"/>
    <w:rsid w:val="00307BB2"/>
    <w:rsid w:val="00311DA9"/>
    <w:rsid w:val="00323325"/>
    <w:rsid w:val="003347B7"/>
    <w:rsid w:val="00340879"/>
    <w:rsid w:val="00351B55"/>
    <w:rsid w:val="0035740D"/>
    <w:rsid w:val="00367737"/>
    <w:rsid w:val="0037253C"/>
    <w:rsid w:val="00382F4F"/>
    <w:rsid w:val="003A692E"/>
    <w:rsid w:val="003C4ACB"/>
    <w:rsid w:val="003E48B1"/>
    <w:rsid w:val="00414F57"/>
    <w:rsid w:val="004254E2"/>
    <w:rsid w:val="00475F1D"/>
    <w:rsid w:val="00477184"/>
    <w:rsid w:val="004A4908"/>
    <w:rsid w:val="004C69DA"/>
    <w:rsid w:val="004F373E"/>
    <w:rsid w:val="004F61D7"/>
    <w:rsid w:val="00536219"/>
    <w:rsid w:val="005472C3"/>
    <w:rsid w:val="005505EA"/>
    <w:rsid w:val="005743FC"/>
    <w:rsid w:val="00586D8C"/>
    <w:rsid w:val="005E1223"/>
    <w:rsid w:val="006007B8"/>
    <w:rsid w:val="00627127"/>
    <w:rsid w:val="00632FAF"/>
    <w:rsid w:val="00665B12"/>
    <w:rsid w:val="006714BD"/>
    <w:rsid w:val="00677F1C"/>
    <w:rsid w:val="006A6AE9"/>
    <w:rsid w:val="006B4BC5"/>
    <w:rsid w:val="006B75D1"/>
    <w:rsid w:val="006C4DDC"/>
    <w:rsid w:val="006E1CBD"/>
    <w:rsid w:val="006E64D9"/>
    <w:rsid w:val="006E6D12"/>
    <w:rsid w:val="006F3879"/>
    <w:rsid w:val="006F647F"/>
    <w:rsid w:val="00702264"/>
    <w:rsid w:val="007143E5"/>
    <w:rsid w:val="007241CC"/>
    <w:rsid w:val="0074410F"/>
    <w:rsid w:val="007523E8"/>
    <w:rsid w:val="00775700"/>
    <w:rsid w:val="00776E8B"/>
    <w:rsid w:val="0079354B"/>
    <w:rsid w:val="00796F2A"/>
    <w:rsid w:val="007D29D8"/>
    <w:rsid w:val="007F3A51"/>
    <w:rsid w:val="00830205"/>
    <w:rsid w:val="0083572C"/>
    <w:rsid w:val="00865B26"/>
    <w:rsid w:val="00897597"/>
    <w:rsid w:val="008A07B8"/>
    <w:rsid w:val="008A47C8"/>
    <w:rsid w:val="008B1D1D"/>
    <w:rsid w:val="008B77EC"/>
    <w:rsid w:val="008C18A3"/>
    <w:rsid w:val="008D361D"/>
    <w:rsid w:val="008D45B3"/>
    <w:rsid w:val="008E60A1"/>
    <w:rsid w:val="008F1FD7"/>
    <w:rsid w:val="00973F3C"/>
    <w:rsid w:val="009743D3"/>
    <w:rsid w:val="00985D87"/>
    <w:rsid w:val="0099303F"/>
    <w:rsid w:val="00993CD8"/>
    <w:rsid w:val="00997B33"/>
    <w:rsid w:val="009F52A3"/>
    <w:rsid w:val="009F5ACA"/>
    <w:rsid w:val="00A029A4"/>
    <w:rsid w:val="00A07CB2"/>
    <w:rsid w:val="00A16EF3"/>
    <w:rsid w:val="00A26A72"/>
    <w:rsid w:val="00A31AE4"/>
    <w:rsid w:val="00A33344"/>
    <w:rsid w:val="00A42994"/>
    <w:rsid w:val="00A61CE3"/>
    <w:rsid w:val="00AE390F"/>
    <w:rsid w:val="00AE7E11"/>
    <w:rsid w:val="00B20FE6"/>
    <w:rsid w:val="00B34117"/>
    <w:rsid w:val="00B43442"/>
    <w:rsid w:val="00B54E55"/>
    <w:rsid w:val="00B56079"/>
    <w:rsid w:val="00B8259E"/>
    <w:rsid w:val="00B865FE"/>
    <w:rsid w:val="00BA054A"/>
    <w:rsid w:val="00BA1473"/>
    <w:rsid w:val="00BB5F7A"/>
    <w:rsid w:val="00BD7DB4"/>
    <w:rsid w:val="00BF0A22"/>
    <w:rsid w:val="00C01B23"/>
    <w:rsid w:val="00C01E1F"/>
    <w:rsid w:val="00C24F59"/>
    <w:rsid w:val="00C33813"/>
    <w:rsid w:val="00C3415E"/>
    <w:rsid w:val="00C363AF"/>
    <w:rsid w:val="00C3672A"/>
    <w:rsid w:val="00C41E1E"/>
    <w:rsid w:val="00C44F2B"/>
    <w:rsid w:val="00C54A0A"/>
    <w:rsid w:val="00C6204A"/>
    <w:rsid w:val="00CA1F33"/>
    <w:rsid w:val="00CB7A72"/>
    <w:rsid w:val="00CD6C70"/>
    <w:rsid w:val="00D037C8"/>
    <w:rsid w:val="00D25D0B"/>
    <w:rsid w:val="00D53ED4"/>
    <w:rsid w:val="00D63029"/>
    <w:rsid w:val="00D720AC"/>
    <w:rsid w:val="00DC1272"/>
    <w:rsid w:val="00DC1D70"/>
    <w:rsid w:val="00DC7B48"/>
    <w:rsid w:val="00DD7438"/>
    <w:rsid w:val="00DE3878"/>
    <w:rsid w:val="00DF4CA0"/>
    <w:rsid w:val="00DF7EE5"/>
    <w:rsid w:val="00E14344"/>
    <w:rsid w:val="00E15850"/>
    <w:rsid w:val="00E210CB"/>
    <w:rsid w:val="00E310CC"/>
    <w:rsid w:val="00E408E2"/>
    <w:rsid w:val="00E4352F"/>
    <w:rsid w:val="00E468E5"/>
    <w:rsid w:val="00E46CF7"/>
    <w:rsid w:val="00E51EB7"/>
    <w:rsid w:val="00E73024"/>
    <w:rsid w:val="00E82FF9"/>
    <w:rsid w:val="00EA506B"/>
    <w:rsid w:val="00ED3DD9"/>
    <w:rsid w:val="00ED5B15"/>
    <w:rsid w:val="00EE3BC2"/>
    <w:rsid w:val="00EE550B"/>
    <w:rsid w:val="00EF04A3"/>
    <w:rsid w:val="00F07F0C"/>
    <w:rsid w:val="00F21EAE"/>
    <w:rsid w:val="00F45F40"/>
    <w:rsid w:val="00F53BC3"/>
    <w:rsid w:val="00F60682"/>
    <w:rsid w:val="00F75D4B"/>
    <w:rsid w:val="00F819A4"/>
    <w:rsid w:val="00F81E4B"/>
    <w:rsid w:val="00F862B9"/>
    <w:rsid w:val="00FA2A04"/>
    <w:rsid w:val="00FA6351"/>
    <w:rsid w:val="00FE4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FCB8C-70B8-4114-B97F-2A4B55C7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65F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865FE"/>
    <w:rPr>
      <w:rFonts w:ascii="Arial" w:eastAsia="Times New Roman" w:hAnsi="Arial" w:cs="Arial"/>
      <w:lang w:val="ru-RU" w:eastAsia="ru-RU" w:bidi="ar-SA"/>
    </w:rPr>
  </w:style>
  <w:style w:type="character" w:styleId="ad">
    <w:name w:val="Hyperlink"/>
    <w:uiPriority w:val="99"/>
    <w:semiHidden/>
    <w:unhideWhenUsed/>
    <w:rsid w:val="00B865FE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3572C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8357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95001&amp;dst=1009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001&amp;dst=10099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&amp;dst=1013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3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Links>
    <vt:vector size="24" baseType="variant"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https://login.consultant.ru/link/?req=doc&amp;base=LAW&amp;n=495001&amp;dst=100987</vt:lpwstr>
      </vt:variant>
      <vt:variant>
        <vt:lpwstr/>
      </vt:variant>
      <vt:variant>
        <vt:i4>3801203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https://login.consultant.ru/link/?req=doc&amp;base=LAW&amp;n=495001&amp;dst=100996</vt:lpwstr>
      </vt:variant>
      <vt:variant>
        <vt:lpwstr/>
      </vt:variant>
      <vt:variant>
        <vt:i4>3211390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https://login.consultant.ru/link/?req=doc&amp;base=LAW&amp;n=495001&amp;dst=101357</vt:lpwstr>
      </vt:variant>
      <vt:variant>
        <vt:lpwstr/>
      </vt:variant>
      <vt:variant>
        <vt:i4>3145854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https://login.consultant.ru/link/?req=doc&amp;base=LAW&amp;n=495001&amp;dst=101356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Болотская Д.В.</cp:lastModifiedBy>
  <cp:revision>2</cp:revision>
  <cp:lastPrinted>2025-01-31T09:45:00Z</cp:lastPrinted>
  <dcterms:created xsi:type="dcterms:W3CDTF">2025-02-13T09:40:00Z</dcterms:created>
  <dcterms:modified xsi:type="dcterms:W3CDTF">2025-02-13T09:40:00Z</dcterms:modified>
</cp:coreProperties>
</file>