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3505" w:rsidRDefault="00453505" w:rsidP="00AA262D">
      <w:pPr>
        <w:pStyle w:val="a3"/>
        <w:tabs>
          <w:tab w:val="left" w:pos="1276"/>
        </w:tabs>
        <w:ind w:right="5413" w:firstLine="720"/>
        <w:rPr>
          <w:b/>
        </w:rPr>
      </w:pPr>
    </w:p>
    <w:p w:rsidR="00453505" w:rsidRDefault="00412FC1" w:rsidP="004A2761">
      <w:pPr>
        <w:pStyle w:val="a4"/>
        <w:spacing w:before="120" w:line="360" w:lineRule="auto"/>
        <w:rPr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column">
                  <wp:posOffset>4148455</wp:posOffset>
                </wp:positionH>
                <wp:positionV relativeFrom="paragraph">
                  <wp:posOffset>-445770</wp:posOffset>
                </wp:positionV>
                <wp:extent cx="2103120" cy="548640"/>
                <wp:effectExtent l="0" t="0" r="0" b="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3120" cy="548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774BC" w:rsidRDefault="00B774B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326.65pt;margin-top:-35.1pt;width:165.6pt;height:43.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" o:allowincell="f" filled="f" stroked="f">
                <v:textbox>
                  <w:txbxContent>
                    <w:p w:rsidR="00B774BC" w:rsidRDefault="00B774BC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1" locked="0" layoutInCell="0" allowOverlap="1">
                <wp:simplePos x="0" y="0"/>
                <wp:positionH relativeFrom="column">
                  <wp:posOffset>2685415</wp:posOffset>
                </wp:positionH>
                <wp:positionV relativeFrom="paragraph">
                  <wp:posOffset>-628650</wp:posOffset>
                </wp:positionV>
                <wp:extent cx="835025" cy="826770"/>
                <wp:effectExtent l="0" t="0" r="0" b="0"/>
                <wp:wrapNone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5025" cy="826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774BC" w:rsidRDefault="00B774BC">
                            <w:r>
                              <w:rPr>
                                <w:b/>
                                <w:noProof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1pt;height:57.75pt" o:ole="" fillcolor="window">
                                  <v:imagedata r:id="rId8" o:title=""/>
                                </v:shape>
                                <o:OLEObject Type="Embed" ProgID="Word.Picture.8" ShapeID="_x0000_i1025" DrawAspect="Content" ObjectID="_1796729186" r:id="rId9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7" type="#_x0000_t202" style="position:absolute;left:0;text-align:left;margin-left:211.45pt;margin-top:-49.5pt;width:65.75pt;height:65.1pt;z-index:-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" o:allowincell="f" filled="f" stroked="f">
                <v:textbox>
                  <w:txbxContent>
                    <w:p w:rsidR="00B774BC" w:rsidRDefault="00B774BC">
                      <w:r>
                        <w:rPr>
                          <w:b/>
                          <w:noProof/>
                        </w:rPr>
                        <w:object w:dxaOrig="941" w:dyaOrig="1061">
                          <v:shape id="_x0000_i1025" type="#_x0000_t75" style="width:51pt;height:57.75pt" o:ole="" fillcolor="window">
                            <v:imagedata r:id="rId8" o:title=""/>
                          </v:shape>
                          <o:OLEObject Type="Embed" ProgID="Word.Picture.8" ShapeID="_x0000_i1025" DrawAspect="Content" ObjectID="_1796729186" r:id="rId10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  <w:r w:rsidR="00453505">
        <w:rPr>
          <w:sz w:val="28"/>
        </w:rPr>
        <w:t>ГЛАВА  АДМИНИСТРАЦИИ  ГОРОДА  БАЙКОНУР</w:t>
      </w:r>
    </w:p>
    <w:p w:rsidR="00453505" w:rsidRDefault="00412FC1" w:rsidP="004A2761">
      <w:pPr>
        <w:pStyle w:val="2"/>
        <w:jc w:val="center"/>
        <w:rPr>
          <w:spacing w:val="100"/>
          <w:sz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>
                <wp:simplePos x="0" y="0"/>
                <wp:positionH relativeFrom="column">
                  <wp:posOffset>49530</wp:posOffset>
                </wp:positionH>
                <wp:positionV relativeFrom="page">
                  <wp:posOffset>1695450</wp:posOffset>
                </wp:positionV>
                <wp:extent cx="6217920" cy="0"/>
                <wp:effectExtent l="0" t="0" r="0" b="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179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DA136BB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3.9pt,133.5pt" to="493.5pt,13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" o:allowincell="f">
                <w10:wrap anchory="page"/>
              </v:line>
            </w:pict>
          </mc:Fallback>
        </mc:AlternateContent>
      </w:r>
      <w:r w:rsidR="00892683">
        <w:rPr>
          <w:spacing w:val="100"/>
          <w:sz w:val="32"/>
        </w:rPr>
        <w:t>РАСПОРЯЖЕНИЕ</w:t>
      </w:r>
    </w:p>
    <w:p w:rsidR="00453505" w:rsidRDefault="009E5F1A" w:rsidP="006D16B6">
      <w:pPr>
        <w:spacing w:after="240"/>
        <w:rPr>
          <w:sz w:val="28"/>
        </w:rPr>
      </w:pPr>
      <w:r w:rsidRPr="009E5F1A">
        <w:rPr>
          <w:sz w:val="28"/>
        </w:rPr>
        <w:t>25 декабря 2024 г.</w:t>
      </w:r>
      <w:r w:rsidR="00453505" w:rsidRPr="000B7D9E">
        <w:rPr>
          <w:i/>
          <w:sz w:val="28"/>
        </w:rPr>
        <w:t xml:space="preserve">                        </w:t>
      </w:r>
      <w:r w:rsidR="00F9412B">
        <w:rPr>
          <w:i/>
          <w:sz w:val="28"/>
        </w:rPr>
        <w:t xml:space="preserve">              </w:t>
      </w:r>
      <w:r w:rsidR="004A2761">
        <w:rPr>
          <w:i/>
          <w:sz w:val="28"/>
        </w:rPr>
        <w:t xml:space="preserve">  </w:t>
      </w:r>
      <w:r>
        <w:rPr>
          <w:sz w:val="28"/>
        </w:rPr>
        <w:t xml:space="preserve">                          </w:t>
      </w:r>
      <w:r w:rsidR="00F9412B" w:rsidRPr="009E5F1A">
        <w:rPr>
          <w:sz w:val="28"/>
        </w:rPr>
        <w:t xml:space="preserve">                </w:t>
      </w:r>
      <w:r w:rsidR="00CF7609" w:rsidRPr="009E5F1A">
        <w:rPr>
          <w:sz w:val="28"/>
        </w:rPr>
        <w:t xml:space="preserve">   </w:t>
      </w:r>
      <w:r w:rsidR="00453505" w:rsidRPr="00884BD9">
        <w:rPr>
          <w:sz w:val="28"/>
        </w:rPr>
        <w:t>№</w:t>
      </w:r>
      <w:r w:rsidR="00CF7609" w:rsidRPr="000B7D9E">
        <w:rPr>
          <w:i/>
          <w:sz w:val="28"/>
        </w:rPr>
        <w:t xml:space="preserve"> </w:t>
      </w:r>
      <w:r w:rsidRPr="009E5F1A">
        <w:rPr>
          <w:sz w:val="28"/>
        </w:rPr>
        <w:t>01-620р</w:t>
      </w:r>
    </w:p>
    <w:p w:rsidR="005019BB" w:rsidRDefault="00DD7F52" w:rsidP="001D5A61">
      <w:pPr>
        <w:pStyle w:val="3"/>
        <w:tabs>
          <w:tab w:val="clear" w:pos="3828"/>
          <w:tab w:val="left" w:pos="567"/>
        </w:tabs>
        <w:ind w:right="4280"/>
      </w:pPr>
      <w:bookmarkStart w:id="0" w:name="_GoBack"/>
      <w:r>
        <w:t>О внесении изменени</w:t>
      </w:r>
      <w:r w:rsidR="00AA699D">
        <w:t>я</w:t>
      </w:r>
      <w:r w:rsidR="00233CF0">
        <w:t xml:space="preserve"> </w:t>
      </w:r>
      <w:r w:rsidR="007E0BF9">
        <w:t>в</w:t>
      </w:r>
      <w:r w:rsidR="00E270C7">
        <w:t xml:space="preserve"> </w:t>
      </w:r>
      <w:r w:rsidR="005019BB">
        <w:t xml:space="preserve">Перечень </w:t>
      </w:r>
      <w:r w:rsidR="002233E7">
        <w:t>потребителей электрической энергии, имеющих право на получение льготного тарифа на электрическую энергию на территории города Байконур</w:t>
      </w:r>
      <w:r w:rsidR="005B1615">
        <w:t>,</w:t>
      </w:r>
      <w:r w:rsidR="002233E7">
        <w:t xml:space="preserve"> на 202</w:t>
      </w:r>
      <w:r w:rsidR="009426EF">
        <w:t>4</w:t>
      </w:r>
      <w:r w:rsidR="002233E7">
        <w:t xml:space="preserve"> год</w:t>
      </w:r>
      <w:r w:rsidR="005019BB">
        <w:t xml:space="preserve">, утвержденный </w:t>
      </w:r>
      <w:r w:rsidR="00DE5E36">
        <w:t>распоряжение</w:t>
      </w:r>
      <w:r w:rsidR="005019BB">
        <w:t>м</w:t>
      </w:r>
      <w:r w:rsidR="00DE5E36">
        <w:t xml:space="preserve"> Главы администрации города Байконур </w:t>
      </w:r>
    </w:p>
    <w:p w:rsidR="005019BB" w:rsidRDefault="00DE5E36" w:rsidP="001D5A61">
      <w:pPr>
        <w:pStyle w:val="3"/>
        <w:tabs>
          <w:tab w:val="clear" w:pos="3828"/>
          <w:tab w:val="left" w:pos="567"/>
        </w:tabs>
        <w:ind w:right="4280"/>
      </w:pPr>
      <w:r>
        <w:t>от 2</w:t>
      </w:r>
      <w:r w:rsidR="009426EF">
        <w:t>3</w:t>
      </w:r>
      <w:r>
        <w:t xml:space="preserve"> </w:t>
      </w:r>
      <w:r w:rsidR="009426EF">
        <w:t>ноября</w:t>
      </w:r>
      <w:r>
        <w:t xml:space="preserve"> 202</w:t>
      </w:r>
      <w:r w:rsidR="009426EF">
        <w:t>3</w:t>
      </w:r>
      <w:r>
        <w:t xml:space="preserve"> г. № 01-</w:t>
      </w:r>
      <w:r w:rsidR="009426EF">
        <w:t>490</w:t>
      </w:r>
      <w:r>
        <w:t>р</w:t>
      </w:r>
      <w:r w:rsidR="005019BB">
        <w:t xml:space="preserve"> </w:t>
      </w:r>
    </w:p>
    <w:bookmarkEnd w:id="0"/>
    <w:p w:rsidR="007E0BF9" w:rsidRPr="00D83350" w:rsidRDefault="007E0BF9" w:rsidP="00C84475">
      <w:pPr>
        <w:pStyle w:val="a9"/>
        <w:spacing w:before="0" w:line="360" w:lineRule="auto"/>
        <w:ind w:firstLine="709"/>
        <w:rPr>
          <w:sz w:val="22"/>
          <w:szCs w:val="22"/>
          <w:lang w:val="ru-RU"/>
        </w:rPr>
      </w:pPr>
    </w:p>
    <w:p w:rsidR="00C84475" w:rsidRPr="0010150D" w:rsidRDefault="00374B57" w:rsidP="008B17A6">
      <w:pPr>
        <w:pStyle w:val="a9"/>
        <w:tabs>
          <w:tab w:val="left" w:pos="1276"/>
          <w:tab w:val="left" w:pos="1418"/>
        </w:tabs>
        <w:spacing w:line="336" w:lineRule="auto"/>
        <w:ind w:firstLine="567"/>
        <w:rPr>
          <w:szCs w:val="28"/>
          <w:lang w:val="ru-RU"/>
        </w:rPr>
      </w:pPr>
      <w:r w:rsidRPr="0010150D">
        <w:rPr>
          <w:szCs w:val="28"/>
          <w:lang w:val="ru-RU"/>
        </w:rPr>
        <w:t>На основании Соглашения между Российской Федерацией и Республикой Казахстан о статусе города Байконур, порядке формирования и статусе его органов исполнительной власти от 23 декабря 1995 г., с целью повышения социальной защищенности населения города Байконур</w:t>
      </w:r>
      <w:r w:rsidR="00D27DB3" w:rsidRPr="0010150D">
        <w:rPr>
          <w:szCs w:val="28"/>
          <w:lang w:val="ru-RU"/>
        </w:rPr>
        <w:t>:</w:t>
      </w:r>
      <w:r w:rsidR="00D82AB7" w:rsidRPr="0010150D">
        <w:rPr>
          <w:szCs w:val="28"/>
          <w:lang w:val="ru-RU"/>
        </w:rPr>
        <w:t xml:space="preserve"> </w:t>
      </w:r>
    </w:p>
    <w:p w:rsidR="00D23DAE" w:rsidRDefault="00374B57" w:rsidP="00374B57">
      <w:pPr>
        <w:pStyle w:val="a9"/>
        <w:tabs>
          <w:tab w:val="left" w:pos="1276"/>
        </w:tabs>
        <w:spacing w:before="0" w:line="336" w:lineRule="auto"/>
        <w:ind w:firstLine="567"/>
        <w:rPr>
          <w:lang w:val="ru-RU"/>
        </w:rPr>
      </w:pPr>
      <w:r w:rsidRPr="0010150D">
        <w:rPr>
          <w:szCs w:val="28"/>
          <w:lang w:val="ru-RU"/>
        </w:rPr>
        <w:t>1.  </w:t>
      </w:r>
      <w:r w:rsidR="005F4827" w:rsidRPr="0010150D">
        <w:rPr>
          <w:szCs w:val="28"/>
          <w:lang w:val="ru-RU"/>
        </w:rPr>
        <w:t xml:space="preserve">Внести в </w:t>
      </w:r>
      <w:r w:rsidR="005019BB" w:rsidRPr="0010150D">
        <w:rPr>
          <w:szCs w:val="28"/>
          <w:lang w:val="ru-RU"/>
        </w:rPr>
        <w:t xml:space="preserve">Перечень </w:t>
      </w:r>
      <w:r w:rsidRPr="0010150D">
        <w:rPr>
          <w:szCs w:val="28"/>
          <w:lang w:val="ru-RU"/>
        </w:rPr>
        <w:t>потребителей электрической энергии, имеющих право на получение льготного тарифа на электрическую энергию на территории города Байконур</w:t>
      </w:r>
      <w:r w:rsidR="005B1615">
        <w:rPr>
          <w:szCs w:val="28"/>
          <w:lang w:val="ru-RU"/>
        </w:rPr>
        <w:t>, на 2024 год</w:t>
      </w:r>
      <w:r w:rsidRPr="0010150D">
        <w:rPr>
          <w:szCs w:val="28"/>
          <w:lang w:val="ru-RU"/>
        </w:rPr>
        <w:t>, утвержденный распоряжением Главы администрации города Байконур от 2</w:t>
      </w:r>
      <w:r w:rsidR="009426EF" w:rsidRPr="0010150D">
        <w:rPr>
          <w:szCs w:val="28"/>
          <w:lang w:val="ru-RU"/>
        </w:rPr>
        <w:t>3</w:t>
      </w:r>
      <w:r w:rsidRPr="0010150D">
        <w:rPr>
          <w:szCs w:val="28"/>
          <w:lang w:val="ru-RU"/>
        </w:rPr>
        <w:t xml:space="preserve"> </w:t>
      </w:r>
      <w:r w:rsidR="009426EF" w:rsidRPr="0010150D">
        <w:rPr>
          <w:szCs w:val="28"/>
          <w:lang w:val="ru-RU"/>
        </w:rPr>
        <w:t>ноября</w:t>
      </w:r>
      <w:r w:rsidRPr="0010150D">
        <w:rPr>
          <w:szCs w:val="28"/>
          <w:lang w:val="ru-RU"/>
        </w:rPr>
        <w:t xml:space="preserve"> 202</w:t>
      </w:r>
      <w:r w:rsidR="009426EF" w:rsidRPr="0010150D">
        <w:rPr>
          <w:szCs w:val="28"/>
          <w:lang w:val="ru-RU"/>
        </w:rPr>
        <w:t>3</w:t>
      </w:r>
      <w:r w:rsidRPr="0010150D">
        <w:rPr>
          <w:szCs w:val="28"/>
          <w:lang w:val="ru-RU"/>
        </w:rPr>
        <w:t xml:space="preserve"> г. № 01-</w:t>
      </w:r>
      <w:r w:rsidR="009426EF" w:rsidRPr="0010150D">
        <w:rPr>
          <w:szCs w:val="28"/>
          <w:lang w:val="ru-RU"/>
        </w:rPr>
        <w:t>490</w:t>
      </w:r>
      <w:r w:rsidRPr="0010150D">
        <w:rPr>
          <w:szCs w:val="28"/>
          <w:lang w:val="ru-RU"/>
        </w:rPr>
        <w:t>р «Об утверждении Перечня потребителей электрической энергии, имеющих право на получение</w:t>
      </w:r>
      <w:r>
        <w:rPr>
          <w:lang w:val="ru-RU"/>
        </w:rPr>
        <w:t xml:space="preserve"> льготного тарифа на электрическую энергию на территории города Байконур</w:t>
      </w:r>
      <w:r w:rsidR="00B774BC">
        <w:rPr>
          <w:lang w:val="ru-RU"/>
        </w:rPr>
        <w:t>,</w:t>
      </w:r>
      <w:r>
        <w:rPr>
          <w:lang w:val="ru-RU"/>
        </w:rPr>
        <w:t xml:space="preserve"> на 202</w:t>
      </w:r>
      <w:r w:rsidR="009426EF">
        <w:rPr>
          <w:lang w:val="ru-RU"/>
        </w:rPr>
        <w:t>4 год»</w:t>
      </w:r>
      <w:r w:rsidR="00F82223">
        <w:rPr>
          <w:lang w:val="ru-RU"/>
        </w:rPr>
        <w:t xml:space="preserve"> (с изменениями)</w:t>
      </w:r>
      <w:r w:rsidR="009426EF">
        <w:rPr>
          <w:lang w:val="ru-RU"/>
        </w:rPr>
        <w:t xml:space="preserve">, </w:t>
      </w:r>
      <w:r w:rsidR="00156031">
        <w:rPr>
          <w:lang w:val="ru-RU"/>
        </w:rPr>
        <w:t xml:space="preserve">изменение, </w:t>
      </w:r>
      <w:r w:rsidR="00075D13">
        <w:rPr>
          <w:lang w:val="ru-RU"/>
        </w:rPr>
        <w:t xml:space="preserve">заменив </w:t>
      </w:r>
      <w:r w:rsidR="005B1615">
        <w:rPr>
          <w:lang w:val="ru-RU"/>
        </w:rPr>
        <w:t>в графе «Объем потребления льготной электрической энергии, тыс. кВт ∙ ч» цифры</w:t>
      </w:r>
      <w:r w:rsidR="00075D13">
        <w:rPr>
          <w:lang w:val="ru-RU"/>
        </w:rPr>
        <w:t xml:space="preserve"> «</w:t>
      </w:r>
      <w:r w:rsidR="00F82223">
        <w:rPr>
          <w:lang w:val="ru-RU"/>
        </w:rPr>
        <w:t>96,125</w:t>
      </w:r>
      <w:r w:rsidR="00075D13">
        <w:rPr>
          <w:lang w:val="ru-RU"/>
        </w:rPr>
        <w:t xml:space="preserve">» </w:t>
      </w:r>
      <w:r w:rsidR="005B1615">
        <w:rPr>
          <w:lang w:val="ru-RU"/>
        </w:rPr>
        <w:t>цифрами</w:t>
      </w:r>
      <w:r w:rsidR="00075D13">
        <w:rPr>
          <w:lang w:val="ru-RU"/>
        </w:rPr>
        <w:t xml:space="preserve"> </w:t>
      </w:r>
      <w:r w:rsidR="009426EF">
        <w:rPr>
          <w:lang w:val="ru-RU"/>
        </w:rPr>
        <w:t xml:space="preserve"> </w:t>
      </w:r>
      <w:r w:rsidR="00075D13">
        <w:rPr>
          <w:lang w:val="ru-RU"/>
        </w:rPr>
        <w:t>«</w:t>
      </w:r>
      <w:r w:rsidR="00F82223">
        <w:rPr>
          <w:lang w:val="ru-RU"/>
        </w:rPr>
        <w:t>98,275</w:t>
      </w:r>
      <w:r w:rsidR="00075D13">
        <w:rPr>
          <w:lang w:val="ru-RU"/>
        </w:rPr>
        <w:t>»</w:t>
      </w:r>
      <w:r w:rsidR="005019BB" w:rsidRPr="009426EF">
        <w:rPr>
          <w:szCs w:val="28"/>
          <w:lang w:val="ru-RU"/>
        </w:rPr>
        <w:t>.</w:t>
      </w:r>
    </w:p>
    <w:p w:rsidR="00374B57" w:rsidRPr="007774E5" w:rsidRDefault="00374B57" w:rsidP="00374B57">
      <w:pPr>
        <w:pStyle w:val="a9"/>
        <w:tabs>
          <w:tab w:val="left" w:pos="1276"/>
        </w:tabs>
        <w:spacing w:before="0" w:line="336" w:lineRule="auto"/>
        <w:ind w:firstLine="567"/>
        <w:rPr>
          <w:lang w:val="ru-RU"/>
        </w:rPr>
      </w:pPr>
      <w:r>
        <w:rPr>
          <w:lang w:val="ru-RU"/>
        </w:rPr>
        <w:t xml:space="preserve">2. Аппарату Главы администрации города Байконур в установленные сроки организовать опубликование настоящего распоряжения в газете «Байконур» </w:t>
      </w:r>
      <w:r w:rsidR="009426EF">
        <w:rPr>
          <w:lang w:val="ru-RU"/>
        </w:rPr>
        <w:br/>
      </w:r>
      <w:r>
        <w:rPr>
          <w:lang w:val="ru-RU"/>
        </w:rPr>
        <w:t xml:space="preserve">и на официальном сайте администрации города Байконур </w:t>
      </w:r>
      <w:hyperlink r:id="rId11" w:history="1">
        <w:r w:rsidRPr="00374B57">
          <w:rPr>
            <w:lang w:val="ru-RU"/>
          </w:rPr>
          <w:t>www.baikonuradm.ru</w:t>
        </w:r>
      </w:hyperlink>
      <w:r>
        <w:rPr>
          <w:lang w:val="ru-RU"/>
        </w:rPr>
        <w:t>.</w:t>
      </w:r>
    </w:p>
    <w:p w:rsidR="00750869" w:rsidRDefault="00374B57" w:rsidP="00374B57">
      <w:pPr>
        <w:pStyle w:val="a9"/>
        <w:tabs>
          <w:tab w:val="left" w:pos="1276"/>
        </w:tabs>
        <w:spacing w:before="0" w:line="336" w:lineRule="auto"/>
        <w:ind w:firstLine="567"/>
      </w:pPr>
      <w:r>
        <w:rPr>
          <w:lang w:val="ru-RU"/>
        </w:rPr>
        <w:t>3. </w:t>
      </w:r>
      <w:r w:rsidR="00750869">
        <w:t xml:space="preserve">Контроль за исполнением настоящего распоряжения возложить </w:t>
      </w:r>
      <w:r w:rsidR="005B6FA9">
        <w:rPr>
          <w:lang w:val="ru-RU"/>
        </w:rPr>
        <w:br/>
      </w:r>
      <w:r w:rsidR="00750869">
        <w:t>на заместителя Главы администрации</w:t>
      </w:r>
      <w:r w:rsidR="004E7274" w:rsidRPr="00E52591">
        <w:rPr>
          <w:color w:val="000000"/>
        </w:rPr>
        <w:t xml:space="preserve">, отвечающего за </w:t>
      </w:r>
      <w:r w:rsidR="0032141A">
        <w:rPr>
          <w:szCs w:val="28"/>
          <w:lang w:val="ru-RU"/>
        </w:rPr>
        <w:t xml:space="preserve">экономическую </w:t>
      </w:r>
      <w:r w:rsidR="0032141A">
        <w:rPr>
          <w:szCs w:val="28"/>
          <w:lang w:val="ru-RU"/>
        </w:rPr>
        <w:br/>
        <w:t>и финансовую политику администрации города</w:t>
      </w:r>
      <w:r w:rsidR="00B560C9" w:rsidRPr="00E52591">
        <w:rPr>
          <w:szCs w:val="28"/>
        </w:rPr>
        <w:t xml:space="preserve"> Байконур</w:t>
      </w:r>
      <w:r w:rsidR="00AA262D">
        <w:rPr>
          <w:szCs w:val="28"/>
          <w:lang w:val="ru-RU"/>
        </w:rPr>
        <w:t>.</w:t>
      </w:r>
    </w:p>
    <w:p w:rsidR="004A2761" w:rsidRDefault="004A2761">
      <w:pPr>
        <w:pStyle w:val="FR4"/>
        <w:tabs>
          <w:tab w:val="left" w:pos="1134"/>
        </w:tabs>
        <w:spacing w:after="0" w:line="312" w:lineRule="auto"/>
        <w:jc w:val="both"/>
      </w:pPr>
    </w:p>
    <w:p w:rsidR="00CA4FE7" w:rsidRDefault="00CA4FE7">
      <w:pPr>
        <w:pStyle w:val="FR4"/>
        <w:tabs>
          <w:tab w:val="left" w:pos="1134"/>
        </w:tabs>
        <w:spacing w:after="0" w:line="312" w:lineRule="auto"/>
        <w:jc w:val="both"/>
      </w:pPr>
    </w:p>
    <w:p w:rsidR="00374B57" w:rsidRPr="009426EF" w:rsidRDefault="000964AE" w:rsidP="00D47F1E">
      <w:pPr>
        <w:pStyle w:val="FR4"/>
        <w:tabs>
          <w:tab w:val="left" w:pos="567"/>
          <w:tab w:val="left" w:pos="1134"/>
        </w:tabs>
        <w:spacing w:after="0" w:line="312" w:lineRule="auto"/>
        <w:ind w:right="27"/>
        <w:jc w:val="both"/>
        <w:rPr>
          <w:color w:val="FF0000"/>
        </w:rPr>
      </w:pPr>
      <w:r>
        <w:t>Г</w:t>
      </w:r>
      <w:r w:rsidR="00453505">
        <w:t>лав</w:t>
      </w:r>
      <w:r w:rsidR="00F82223">
        <w:t>а</w:t>
      </w:r>
      <w:r w:rsidR="00453505">
        <w:t xml:space="preserve"> администрации</w:t>
      </w:r>
      <w:r w:rsidR="004C68D5">
        <w:tab/>
      </w:r>
      <w:r w:rsidR="004C68D5">
        <w:tab/>
      </w:r>
      <w:r w:rsidR="004C68D5">
        <w:tab/>
      </w:r>
      <w:r w:rsidR="004C68D5">
        <w:tab/>
      </w:r>
      <w:r w:rsidR="004C68D5">
        <w:tab/>
      </w:r>
      <w:r w:rsidR="00F82223">
        <w:tab/>
      </w:r>
      <w:r w:rsidR="004C68D5">
        <w:tab/>
      </w:r>
      <w:r w:rsidR="00F82223">
        <w:t xml:space="preserve">     </w:t>
      </w:r>
      <w:r w:rsidR="004C68D5">
        <w:t xml:space="preserve"> </w:t>
      </w:r>
      <w:r w:rsidR="00B940FC">
        <w:t xml:space="preserve">   </w:t>
      </w:r>
      <w:r w:rsidR="004C68D5">
        <w:t xml:space="preserve">   </w:t>
      </w:r>
      <w:r w:rsidR="00F82223">
        <w:t>К.Д. Бусыгин</w:t>
      </w:r>
    </w:p>
    <w:sectPr w:rsidR="00374B57" w:rsidRPr="009426EF" w:rsidSect="00D47F1E">
      <w:headerReference w:type="even" r:id="rId12"/>
      <w:headerReference w:type="default" r:id="rId13"/>
      <w:footerReference w:type="first" r:id="rId14"/>
      <w:pgSz w:w="11906" w:h="16838"/>
      <w:pgMar w:top="1134" w:right="566" w:bottom="709" w:left="1531" w:header="680" w:footer="34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02280" w:rsidRDefault="00E02280">
      <w:r>
        <w:separator/>
      </w:r>
    </w:p>
  </w:endnote>
  <w:endnote w:type="continuationSeparator" w:id="0">
    <w:p w:rsidR="00E02280" w:rsidRDefault="00E022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74BC" w:rsidRDefault="00B774BC">
    <w:pPr>
      <w:pStyle w:val="a8"/>
      <w:rPr>
        <w:sz w:val="16"/>
      </w:rPr>
    </w:pPr>
  </w:p>
  <w:p w:rsidR="00B774BC" w:rsidRDefault="00B774BC">
    <w:pPr>
      <w:pStyle w:val="a8"/>
      <w:rPr>
        <w:sz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02280" w:rsidRDefault="00E02280">
      <w:r>
        <w:separator/>
      </w:r>
    </w:p>
  </w:footnote>
  <w:footnote w:type="continuationSeparator" w:id="0">
    <w:p w:rsidR="00E02280" w:rsidRDefault="00E0228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74BC" w:rsidRDefault="00B774BC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B774BC" w:rsidRDefault="00B774BC">
    <w:pPr>
      <w:pStyle w:val="a6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74BC" w:rsidRDefault="00B774BC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F82223">
      <w:rPr>
        <w:rStyle w:val="a7"/>
        <w:noProof/>
      </w:rPr>
      <w:t>2</w:t>
    </w:r>
    <w:r>
      <w:rPr>
        <w:rStyle w:val="a7"/>
      </w:rPr>
      <w:fldChar w:fldCharType="end"/>
    </w:r>
  </w:p>
  <w:p w:rsidR="00B774BC" w:rsidRDefault="00B774BC">
    <w:pPr>
      <w:pStyle w:val="a6"/>
      <w:framePr w:wrap="auto" w:vAnchor="text" w:hAnchor="margin" w:xAlign="center" w:y="1"/>
      <w:ind w:right="360"/>
      <w:jc w:val="center"/>
      <w:rPr>
        <w:rStyle w:val="a7"/>
      </w:rPr>
    </w:pPr>
  </w:p>
  <w:p w:rsidR="00B774BC" w:rsidRDefault="00B774BC">
    <w:pPr>
      <w:pStyle w:val="a6"/>
      <w:framePr w:wrap="auto" w:vAnchor="text" w:hAnchor="margin" w:xAlign="center" w:y="1"/>
      <w:jc w:val="center"/>
      <w:rPr>
        <w:rStyle w:val="a7"/>
      </w:rPr>
    </w:pPr>
  </w:p>
  <w:p w:rsidR="00B774BC" w:rsidRDefault="00B774BC">
    <w:pPr>
      <w:pStyle w:val="a6"/>
      <w:framePr w:wrap="auto" w:vAnchor="text" w:hAnchor="margin" w:xAlign="center" w:y="1"/>
      <w:rPr>
        <w:rStyle w:val="a7"/>
      </w:rPr>
    </w:pPr>
  </w:p>
  <w:p w:rsidR="00B774BC" w:rsidRDefault="00B774BC">
    <w:pPr>
      <w:pStyle w:val="a6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962720"/>
    <w:multiLevelType w:val="singleLevel"/>
    <w:tmpl w:val="695C44DC"/>
    <w:lvl w:ilvl="0">
      <w:start w:val="2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" w15:restartNumberingAfterBreak="0">
    <w:nsid w:val="14A06736"/>
    <w:multiLevelType w:val="singleLevel"/>
    <w:tmpl w:val="695C44DC"/>
    <w:lvl w:ilvl="0">
      <w:start w:val="2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2" w15:restartNumberingAfterBreak="0">
    <w:nsid w:val="1A8A4F64"/>
    <w:multiLevelType w:val="singleLevel"/>
    <w:tmpl w:val="695C44DC"/>
    <w:lvl w:ilvl="0">
      <w:start w:val="2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3" w15:restartNumberingAfterBreak="0">
    <w:nsid w:val="1D015D49"/>
    <w:multiLevelType w:val="multilevel"/>
    <w:tmpl w:val="EBF6E8A2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b w:val="0"/>
        <w:i w:val="0"/>
      </w:rPr>
    </w:lvl>
    <w:lvl w:ilvl="1">
      <w:start w:val="2"/>
      <w:numFmt w:val="decimal"/>
      <w:isLgl/>
      <w:lvlText w:val="%1.%2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49"/>
        </w:tabs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09"/>
        </w:tabs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09"/>
        </w:tabs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69"/>
        </w:tabs>
        <w:ind w:left="2869" w:hanging="2160"/>
      </w:pPr>
      <w:rPr>
        <w:rFonts w:hint="default"/>
      </w:rPr>
    </w:lvl>
  </w:abstractNum>
  <w:abstractNum w:abstractNumId="4" w15:restartNumberingAfterBreak="0">
    <w:nsid w:val="2E523AB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321500EC"/>
    <w:multiLevelType w:val="singleLevel"/>
    <w:tmpl w:val="695C44DC"/>
    <w:lvl w:ilvl="0">
      <w:start w:val="2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6" w15:restartNumberingAfterBreak="0">
    <w:nsid w:val="35217AE5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3D494D9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42602FEF"/>
    <w:multiLevelType w:val="singleLevel"/>
    <w:tmpl w:val="695C44DC"/>
    <w:lvl w:ilvl="0">
      <w:start w:val="2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9" w15:restartNumberingAfterBreak="0">
    <w:nsid w:val="472B71E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48DC53B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4CE41AEB"/>
    <w:multiLevelType w:val="hybridMultilevel"/>
    <w:tmpl w:val="B720EC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D0F7167"/>
    <w:multiLevelType w:val="hybridMultilevel"/>
    <w:tmpl w:val="BC965720"/>
    <w:lvl w:ilvl="0" w:tplc="22F2188A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5D4F776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 w15:restartNumberingAfterBreak="0">
    <w:nsid w:val="67771F8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 w15:restartNumberingAfterBreak="0">
    <w:nsid w:val="69C32F99"/>
    <w:multiLevelType w:val="singleLevel"/>
    <w:tmpl w:val="695C44DC"/>
    <w:lvl w:ilvl="0">
      <w:start w:val="2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6" w15:restartNumberingAfterBreak="0">
    <w:nsid w:val="6E0D357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7" w15:restartNumberingAfterBreak="0">
    <w:nsid w:val="73ED1C55"/>
    <w:multiLevelType w:val="hybridMultilevel"/>
    <w:tmpl w:val="3D0201D8"/>
    <w:lvl w:ilvl="0" w:tplc="5350A472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7A0B5912"/>
    <w:multiLevelType w:val="multilevel"/>
    <w:tmpl w:val="0419001F"/>
    <w:lvl w:ilvl="0">
      <w:start w:val="1"/>
      <w:numFmt w:val="decimal"/>
      <w:lvlText w:val="%1."/>
      <w:lvlJc w:val="left"/>
      <w:pPr>
        <w:ind w:left="1070" w:hanging="360"/>
      </w:pPr>
    </w:lvl>
    <w:lvl w:ilvl="1">
      <w:start w:val="1"/>
      <w:numFmt w:val="decimal"/>
      <w:lvlText w:val="%1.%2."/>
      <w:lvlJc w:val="left"/>
      <w:pPr>
        <w:ind w:left="1502" w:hanging="432"/>
      </w:pPr>
    </w:lvl>
    <w:lvl w:ilvl="2">
      <w:start w:val="1"/>
      <w:numFmt w:val="decimal"/>
      <w:lvlText w:val="%1.%2.%3."/>
      <w:lvlJc w:val="left"/>
      <w:pPr>
        <w:ind w:left="1934" w:hanging="504"/>
      </w:pPr>
    </w:lvl>
    <w:lvl w:ilvl="3">
      <w:start w:val="1"/>
      <w:numFmt w:val="decimal"/>
      <w:lvlText w:val="%1.%2.%3.%4."/>
      <w:lvlJc w:val="left"/>
      <w:pPr>
        <w:ind w:left="2438" w:hanging="648"/>
      </w:pPr>
    </w:lvl>
    <w:lvl w:ilvl="4">
      <w:start w:val="1"/>
      <w:numFmt w:val="decimal"/>
      <w:lvlText w:val="%1.%2.%3.%4.%5."/>
      <w:lvlJc w:val="left"/>
      <w:pPr>
        <w:ind w:left="2942" w:hanging="792"/>
      </w:pPr>
    </w:lvl>
    <w:lvl w:ilvl="5">
      <w:start w:val="1"/>
      <w:numFmt w:val="decimal"/>
      <w:lvlText w:val="%1.%2.%3.%4.%5.%6."/>
      <w:lvlJc w:val="left"/>
      <w:pPr>
        <w:ind w:left="3446" w:hanging="936"/>
      </w:pPr>
    </w:lvl>
    <w:lvl w:ilvl="6">
      <w:start w:val="1"/>
      <w:numFmt w:val="decimal"/>
      <w:lvlText w:val="%1.%2.%3.%4.%5.%6.%7."/>
      <w:lvlJc w:val="left"/>
      <w:pPr>
        <w:ind w:left="3950" w:hanging="1080"/>
      </w:pPr>
    </w:lvl>
    <w:lvl w:ilvl="7">
      <w:start w:val="1"/>
      <w:numFmt w:val="decimal"/>
      <w:lvlText w:val="%1.%2.%3.%4.%5.%6.%7.%8."/>
      <w:lvlJc w:val="left"/>
      <w:pPr>
        <w:ind w:left="4454" w:hanging="1224"/>
      </w:pPr>
    </w:lvl>
    <w:lvl w:ilvl="8">
      <w:start w:val="1"/>
      <w:numFmt w:val="decimal"/>
      <w:lvlText w:val="%1.%2.%3.%4.%5.%6.%7.%8.%9."/>
      <w:lvlJc w:val="left"/>
      <w:pPr>
        <w:ind w:left="5030" w:hanging="1440"/>
      </w:pPr>
    </w:lvl>
  </w:abstractNum>
  <w:num w:numId="1">
    <w:abstractNumId w:val="3"/>
  </w:num>
  <w:num w:numId="2">
    <w:abstractNumId w:val="13"/>
  </w:num>
  <w:num w:numId="3">
    <w:abstractNumId w:val="7"/>
  </w:num>
  <w:num w:numId="4">
    <w:abstractNumId w:val="10"/>
  </w:num>
  <w:num w:numId="5">
    <w:abstractNumId w:val="4"/>
  </w:num>
  <w:num w:numId="6">
    <w:abstractNumId w:val="16"/>
  </w:num>
  <w:num w:numId="7">
    <w:abstractNumId w:val="6"/>
  </w:num>
  <w:num w:numId="8">
    <w:abstractNumId w:val="14"/>
  </w:num>
  <w:num w:numId="9">
    <w:abstractNumId w:val="9"/>
  </w:num>
  <w:num w:numId="10">
    <w:abstractNumId w:val="15"/>
  </w:num>
  <w:num w:numId="11">
    <w:abstractNumId w:val="1"/>
  </w:num>
  <w:num w:numId="12">
    <w:abstractNumId w:val="8"/>
  </w:num>
  <w:num w:numId="13">
    <w:abstractNumId w:val="0"/>
  </w:num>
  <w:num w:numId="14">
    <w:abstractNumId w:val="5"/>
  </w:num>
  <w:num w:numId="15">
    <w:abstractNumId w:val="2"/>
  </w:num>
  <w:num w:numId="16">
    <w:abstractNumId w:val="12"/>
  </w:num>
  <w:num w:numId="17">
    <w:abstractNumId w:val="17"/>
  </w:num>
  <w:num w:numId="18">
    <w:abstractNumId w:val="18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3605"/>
    <w:rsid w:val="0000435F"/>
    <w:rsid w:val="00005189"/>
    <w:rsid w:val="00010E7B"/>
    <w:rsid w:val="00014D4A"/>
    <w:rsid w:val="00021101"/>
    <w:rsid w:val="00024B79"/>
    <w:rsid w:val="00025CD5"/>
    <w:rsid w:val="00025DF0"/>
    <w:rsid w:val="00037A17"/>
    <w:rsid w:val="00041DD8"/>
    <w:rsid w:val="000470DD"/>
    <w:rsid w:val="0005451C"/>
    <w:rsid w:val="00075D13"/>
    <w:rsid w:val="000930D7"/>
    <w:rsid w:val="00094091"/>
    <w:rsid w:val="000964AE"/>
    <w:rsid w:val="00096D4D"/>
    <w:rsid w:val="000B30D1"/>
    <w:rsid w:val="000B7D9E"/>
    <w:rsid w:val="000C2E62"/>
    <w:rsid w:val="000D317F"/>
    <w:rsid w:val="000E436B"/>
    <w:rsid w:val="000F4F0F"/>
    <w:rsid w:val="000F6619"/>
    <w:rsid w:val="000F6EB8"/>
    <w:rsid w:val="0010150D"/>
    <w:rsid w:val="00105629"/>
    <w:rsid w:val="00106649"/>
    <w:rsid w:val="001070D2"/>
    <w:rsid w:val="0010721F"/>
    <w:rsid w:val="00134498"/>
    <w:rsid w:val="001418D8"/>
    <w:rsid w:val="001447B1"/>
    <w:rsid w:val="00155EA7"/>
    <w:rsid w:val="00156031"/>
    <w:rsid w:val="00163529"/>
    <w:rsid w:val="0016628D"/>
    <w:rsid w:val="001723A4"/>
    <w:rsid w:val="00176812"/>
    <w:rsid w:val="00182D81"/>
    <w:rsid w:val="00192F83"/>
    <w:rsid w:val="001B2538"/>
    <w:rsid w:val="001C5C5A"/>
    <w:rsid w:val="001D136C"/>
    <w:rsid w:val="001D5A61"/>
    <w:rsid w:val="001D6F48"/>
    <w:rsid w:val="00200BA1"/>
    <w:rsid w:val="00203610"/>
    <w:rsid w:val="00205E47"/>
    <w:rsid w:val="00212E71"/>
    <w:rsid w:val="00214E96"/>
    <w:rsid w:val="0022094D"/>
    <w:rsid w:val="002233E7"/>
    <w:rsid w:val="002237AB"/>
    <w:rsid w:val="00224F4F"/>
    <w:rsid w:val="00225189"/>
    <w:rsid w:val="00233CF0"/>
    <w:rsid w:val="00256794"/>
    <w:rsid w:val="002635E0"/>
    <w:rsid w:val="002761F8"/>
    <w:rsid w:val="00282922"/>
    <w:rsid w:val="002850DF"/>
    <w:rsid w:val="00285EDE"/>
    <w:rsid w:val="00295AF3"/>
    <w:rsid w:val="002B094D"/>
    <w:rsid w:val="002C1CF9"/>
    <w:rsid w:val="002E21B6"/>
    <w:rsid w:val="002E5E0B"/>
    <w:rsid w:val="003212D0"/>
    <w:rsid w:val="0032141A"/>
    <w:rsid w:val="00322B50"/>
    <w:rsid w:val="00323B01"/>
    <w:rsid w:val="00325AB1"/>
    <w:rsid w:val="00325B05"/>
    <w:rsid w:val="00326BB9"/>
    <w:rsid w:val="00336570"/>
    <w:rsid w:val="00336BAD"/>
    <w:rsid w:val="00344D19"/>
    <w:rsid w:val="00363418"/>
    <w:rsid w:val="00374B57"/>
    <w:rsid w:val="00380AE2"/>
    <w:rsid w:val="003904C9"/>
    <w:rsid w:val="0039103A"/>
    <w:rsid w:val="003D29A7"/>
    <w:rsid w:val="003E75D8"/>
    <w:rsid w:val="00412FC1"/>
    <w:rsid w:val="004178B0"/>
    <w:rsid w:val="004204F7"/>
    <w:rsid w:val="004266E9"/>
    <w:rsid w:val="00434FDC"/>
    <w:rsid w:val="00453505"/>
    <w:rsid w:val="00460802"/>
    <w:rsid w:val="004752B5"/>
    <w:rsid w:val="00476939"/>
    <w:rsid w:val="004805AE"/>
    <w:rsid w:val="00491223"/>
    <w:rsid w:val="00495E41"/>
    <w:rsid w:val="00496B8C"/>
    <w:rsid w:val="004A2761"/>
    <w:rsid w:val="004A78DD"/>
    <w:rsid w:val="004B2F0A"/>
    <w:rsid w:val="004B4FDE"/>
    <w:rsid w:val="004C2165"/>
    <w:rsid w:val="004C68D5"/>
    <w:rsid w:val="004D4946"/>
    <w:rsid w:val="004E16B3"/>
    <w:rsid w:val="004E7274"/>
    <w:rsid w:val="004F319F"/>
    <w:rsid w:val="004F4029"/>
    <w:rsid w:val="00500CA5"/>
    <w:rsid w:val="005011DF"/>
    <w:rsid w:val="005019BB"/>
    <w:rsid w:val="0050672E"/>
    <w:rsid w:val="005138A4"/>
    <w:rsid w:val="00513B68"/>
    <w:rsid w:val="00517B2C"/>
    <w:rsid w:val="00517DA2"/>
    <w:rsid w:val="00541075"/>
    <w:rsid w:val="00551CCC"/>
    <w:rsid w:val="00557A37"/>
    <w:rsid w:val="00573A07"/>
    <w:rsid w:val="00582282"/>
    <w:rsid w:val="005859D0"/>
    <w:rsid w:val="005A34F0"/>
    <w:rsid w:val="005A7C6B"/>
    <w:rsid w:val="005B1615"/>
    <w:rsid w:val="005B2013"/>
    <w:rsid w:val="005B4AC0"/>
    <w:rsid w:val="005B6FA9"/>
    <w:rsid w:val="005C5A8B"/>
    <w:rsid w:val="005C7940"/>
    <w:rsid w:val="005F4827"/>
    <w:rsid w:val="005F54AA"/>
    <w:rsid w:val="00605DE5"/>
    <w:rsid w:val="006076AB"/>
    <w:rsid w:val="006146A4"/>
    <w:rsid w:val="00632F55"/>
    <w:rsid w:val="0063490B"/>
    <w:rsid w:val="00635734"/>
    <w:rsid w:val="00642B5E"/>
    <w:rsid w:val="0064417F"/>
    <w:rsid w:val="00653605"/>
    <w:rsid w:val="00661E13"/>
    <w:rsid w:val="00662B6D"/>
    <w:rsid w:val="006657F9"/>
    <w:rsid w:val="00677810"/>
    <w:rsid w:val="00682070"/>
    <w:rsid w:val="0069302C"/>
    <w:rsid w:val="006A7BC4"/>
    <w:rsid w:val="006B56A7"/>
    <w:rsid w:val="006C50D2"/>
    <w:rsid w:val="006D16B6"/>
    <w:rsid w:val="006E472B"/>
    <w:rsid w:val="006F675A"/>
    <w:rsid w:val="00750869"/>
    <w:rsid w:val="00754E37"/>
    <w:rsid w:val="0076347C"/>
    <w:rsid w:val="00765ECF"/>
    <w:rsid w:val="007706FE"/>
    <w:rsid w:val="007722FD"/>
    <w:rsid w:val="00772627"/>
    <w:rsid w:val="00776303"/>
    <w:rsid w:val="007774E5"/>
    <w:rsid w:val="007907E7"/>
    <w:rsid w:val="007A4692"/>
    <w:rsid w:val="007E0BF9"/>
    <w:rsid w:val="007E3979"/>
    <w:rsid w:val="007E3EEA"/>
    <w:rsid w:val="007E6C42"/>
    <w:rsid w:val="00822EEA"/>
    <w:rsid w:val="00831D24"/>
    <w:rsid w:val="008418C6"/>
    <w:rsid w:val="0085291A"/>
    <w:rsid w:val="00860215"/>
    <w:rsid w:val="0086369A"/>
    <w:rsid w:val="00875A8C"/>
    <w:rsid w:val="00882875"/>
    <w:rsid w:val="00883277"/>
    <w:rsid w:val="00884BD9"/>
    <w:rsid w:val="00892683"/>
    <w:rsid w:val="00896CB8"/>
    <w:rsid w:val="008B17A6"/>
    <w:rsid w:val="008B3B9D"/>
    <w:rsid w:val="008F0D7D"/>
    <w:rsid w:val="0090413F"/>
    <w:rsid w:val="00911A0B"/>
    <w:rsid w:val="00912CCC"/>
    <w:rsid w:val="009243C8"/>
    <w:rsid w:val="00924705"/>
    <w:rsid w:val="00926C51"/>
    <w:rsid w:val="0093151C"/>
    <w:rsid w:val="009426EF"/>
    <w:rsid w:val="00981A6C"/>
    <w:rsid w:val="0098761A"/>
    <w:rsid w:val="00990CCD"/>
    <w:rsid w:val="00992B76"/>
    <w:rsid w:val="009A4040"/>
    <w:rsid w:val="009B3FB9"/>
    <w:rsid w:val="009C5170"/>
    <w:rsid w:val="009D3CDA"/>
    <w:rsid w:val="009E5F1A"/>
    <w:rsid w:val="00A00E99"/>
    <w:rsid w:val="00A148E1"/>
    <w:rsid w:val="00A35E5E"/>
    <w:rsid w:val="00A36F2A"/>
    <w:rsid w:val="00A4559F"/>
    <w:rsid w:val="00A55925"/>
    <w:rsid w:val="00A60803"/>
    <w:rsid w:val="00A62B3B"/>
    <w:rsid w:val="00A76456"/>
    <w:rsid w:val="00A76CEA"/>
    <w:rsid w:val="00AA1483"/>
    <w:rsid w:val="00AA262D"/>
    <w:rsid w:val="00AA699D"/>
    <w:rsid w:val="00AB243E"/>
    <w:rsid w:val="00AB2B42"/>
    <w:rsid w:val="00AB4705"/>
    <w:rsid w:val="00AB7077"/>
    <w:rsid w:val="00AC34F2"/>
    <w:rsid w:val="00AC4583"/>
    <w:rsid w:val="00AC4D8B"/>
    <w:rsid w:val="00AD5C01"/>
    <w:rsid w:val="00AE400B"/>
    <w:rsid w:val="00AE56F2"/>
    <w:rsid w:val="00B013C5"/>
    <w:rsid w:val="00B02A59"/>
    <w:rsid w:val="00B0348B"/>
    <w:rsid w:val="00B10321"/>
    <w:rsid w:val="00B364B4"/>
    <w:rsid w:val="00B3698C"/>
    <w:rsid w:val="00B40216"/>
    <w:rsid w:val="00B43E77"/>
    <w:rsid w:val="00B50426"/>
    <w:rsid w:val="00B560C9"/>
    <w:rsid w:val="00B67602"/>
    <w:rsid w:val="00B734BF"/>
    <w:rsid w:val="00B7690E"/>
    <w:rsid w:val="00B76EA6"/>
    <w:rsid w:val="00B774BC"/>
    <w:rsid w:val="00B940FC"/>
    <w:rsid w:val="00B97237"/>
    <w:rsid w:val="00BA6848"/>
    <w:rsid w:val="00BB3A06"/>
    <w:rsid w:val="00BC3768"/>
    <w:rsid w:val="00BE212F"/>
    <w:rsid w:val="00BE5959"/>
    <w:rsid w:val="00BE6878"/>
    <w:rsid w:val="00BE7272"/>
    <w:rsid w:val="00BF05C1"/>
    <w:rsid w:val="00BF759B"/>
    <w:rsid w:val="00C15656"/>
    <w:rsid w:val="00C21BAA"/>
    <w:rsid w:val="00C22607"/>
    <w:rsid w:val="00C47C4D"/>
    <w:rsid w:val="00C52E94"/>
    <w:rsid w:val="00C64DD2"/>
    <w:rsid w:val="00C84475"/>
    <w:rsid w:val="00CA1751"/>
    <w:rsid w:val="00CA3C7E"/>
    <w:rsid w:val="00CA4FE7"/>
    <w:rsid w:val="00CB3897"/>
    <w:rsid w:val="00CB3ABB"/>
    <w:rsid w:val="00CB46F7"/>
    <w:rsid w:val="00CB6496"/>
    <w:rsid w:val="00CC26D2"/>
    <w:rsid w:val="00CD235C"/>
    <w:rsid w:val="00CD62DA"/>
    <w:rsid w:val="00CE06C0"/>
    <w:rsid w:val="00CF616E"/>
    <w:rsid w:val="00CF7018"/>
    <w:rsid w:val="00CF7609"/>
    <w:rsid w:val="00D15E61"/>
    <w:rsid w:val="00D225C3"/>
    <w:rsid w:val="00D23DAE"/>
    <w:rsid w:val="00D26974"/>
    <w:rsid w:val="00D26B20"/>
    <w:rsid w:val="00D27A0A"/>
    <w:rsid w:val="00D27DB3"/>
    <w:rsid w:val="00D305B7"/>
    <w:rsid w:val="00D3622D"/>
    <w:rsid w:val="00D4715C"/>
    <w:rsid w:val="00D47F1E"/>
    <w:rsid w:val="00D515C4"/>
    <w:rsid w:val="00D5323C"/>
    <w:rsid w:val="00D60604"/>
    <w:rsid w:val="00D7162C"/>
    <w:rsid w:val="00D82AB7"/>
    <w:rsid w:val="00D83350"/>
    <w:rsid w:val="00D959A3"/>
    <w:rsid w:val="00DC1BDC"/>
    <w:rsid w:val="00DC3A32"/>
    <w:rsid w:val="00DC3D22"/>
    <w:rsid w:val="00DC74C2"/>
    <w:rsid w:val="00DD7F52"/>
    <w:rsid w:val="00DE5E36"/>
    <w:rsid w:val="00DF3354"/>
    <w:rsid w:val="00E00722"/>
    <w:rsid w:val="00E0094D"/>
    <w:rsid w:val="00E02280"/>
    <w:rsid w:val="00E03F5D"/>
    <w:rsid w:val="00E07B8A"/>
    <w:rsid w:val="00E14444"/>
    <w:rsid w:val="00E25BEF"/>
    <w:rsid w:val="00E270C7"/>
    <w:rsid w:val="00E421FE"/>
    <w:rsid w:val="00E46ABE"/>
    <w:rsid w:val="00E50932"/>
    <w:rsid w:val="00E52591"/>
    <w:rsid w:val="00E60021"/>
    <w:rsid w:val="00E65AD4"/>
    <w:rsid w:val="00E67708"/>
    <w:rsid w:val="00E7382D"/>
    <w:rsid w:val="00E84D7E"/>
    <w:rsid w:val="00E9690A"/>
    <w:rsid w:val="00EA3623"/>
    <w:rsid w:val="00EB731F"/>
    <w:rsid w:val="00EB739C"/>
    <w:rsid w:val="00EC12AF"/>
    <w:rsid w:val="00ED006E"/>
    <w:rsid w:val="00ED1C39"/>
    <w:rsid w:val="00EE0008"/>
    <w:rsid w:val="00EE4817"/>
    <w:rsid w:val="00F03A3E"/>
    <w:rsid w:val="00F1037C"/>
    <w:rsid w:val="00F32D7C"/>
    <w:rsid w:val="00F33EC3"/>
    <w:rsid w:val="00F452DE"/>
    <w:rsid w:val="00F5252B"/>
    <w:rsid w:val="00F53954"/>
    <w:rsid w:val="00F56084"/>
    <w:rsid w:val="00F568E1"/>
    <w:rsid w:val="00F6121B"/>
    <w:rsid w:val="00F622B0"/>
    <w:rsid w:val="00F669EF"/>
    <w:rsid w:val="00F82223"/>
    <w:rsid w:val="00F843BE"/>
    <w:rsid w:val="00F9412B"/>
    <w:rsid w:val="00F95BFA"/>
    <w:rsid w:val="00FA07C0"/>
    <w:rsid w:val="00FB737F"/>
    <w:rsid w:val="00FC29D3"/>
    <w:rsid w:val="00FE3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4D146A1-D4FD-40EF-927D-FFA1CBD3BE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spacing w:line="360" w:lineRule="auto"/>
      <w:jc w:val="both"/>
      <w:outlineLvl w:val="1"/>
    </w:pPr>
    <w:rPr>
      <w:b/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pPr>
      <w:spacing w:line="360" w:lineRule="auto"/>
      <w:jc w:val="both"/>
    </w:pPr>
    <w:rPr>
      <w:sz w:val="28"/>
    </w:rPr>
  </w:style>
  <w:style w:type="paragraph" w:styleId="a4">
    <w:name w:val="Title"/>
    <w:basedOn w:val="a"/>
    <w:qFormat/>
    <w:pPr>
      <w:spacing w:line="480" w:lineRule="auto"/>
      <w:jc w:val="center"/>
    </w:pPr>
    <w:rPr>
      <w:b/>
    </w:rPr>
  </w:style>
  <w:style w:type="paragraph" w:styleId="a5">
    <w:name w:val="Subtitle"/>
    <w:basedOn w:val="a"/>
    <w:qFormat/>
    <w:rPr>
      <w:sz w:val="28"/>
    </w:rPr>
  </w:style>
  <w:style w:type="paragraph" w:styleId="3">
    <w:name w:val="Body Text 3"/>
    <w:basedOn w:val="a"/>
    <w:pPr>
      <w:tabs>
        <w:tab w:val="left" w:pos="3828"/>
      </w:tabs>
      <w:ind w:right="5868"/>
    </w:pPr>
    <w:rPr>
      <w:b/>
      <w:sz w:val="28"/>
    </w:rPr>
  </w:style>
  <w:style w:type="paragraph" w:styleId="a6">
    <w:name w:val="header"/>
    <w:basedOn w:val="a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a8">
    <w:name w:val="footer"/>
    <w:basedOn w:val="a"/>
    <w:pPr>
      <w:tabs>
        <w:tab w:val="center" w:pos="4153"/>
        <w:tab w:val="right" w:pos="8306"/>
      </w:tabs>
    </w:pPr>
  </w:style>
  <w:style w:type="paragraph" w:customStyle="1" w:styleId="FR4">
    <w:name w:val="FR4"/>
    <w:pPr>
      <w:widowControl w:val="0"/>
      <w:spacing w:after="620"/>
      <w:jc w:val="center"/>
    </w:pPr>
    <w:rPr>
      <w:b/>
      <w:snapToGrid w:val="0"/>
      <w:sz w:val="28"/>
    </w:rPr>
  </w:style>
  <w:style w:type="paragraph" w:styleId="a9">
    <w:name w:val="Body Text"/>
    <w:basedOn w:val="a"/>
    <w:link w:val="aa"/>
    <w:pPr>
      <w:spacing w:before="300" w:line="312" w:lineRule="auto"/>
      <w:jc w:val="both"/>
    </w:pPr>
    <w:rPr>
      <w:sz w:val="28"/>
      <w:lang w:val="x-none" w:eastAsia="x-none"/>
    </w:rPr>
  </w:style>
  <w:style w:type="paragraph" w:styleId="20">
    <w:name w:val="Body Text 2"/>
    <w:basedOn w:val="a"/>
    <w:pPr>
      <w:tabs>
        <w:tab w:val="left" w:pos="709"/>
      </w:tabs>
      <w:spacing w:line="360" w:lineRule="auto"/>
      <w:jc w:val="both"/>
    </w:pPr>
    <w:rPr>
      <w:sz w:val="28"/>
    </w:rPr>
  </w:style>
  <w:style w:type="character" w:customStyle="1" w:styleId="aa">
    <w:name w:val="Основной текст Знак"/>
    <w:link w:val="a9"/>
    <w:rsid w:val="001418D8"/>
    <w:rPr>
      <w:sz w:val="28"/>
    </w:rPr>
  </w:style>
  <w:style w:type="paragraph" w:styleId="ab">
    <w:name w:val="Balloon Text"/>
    <w:basedOn w:val="a"/>
    <w:link w:val="ac"/>
    <w:rsid w:val="00D26974"/>
    <w:rPr>
      <w:rFonts w:ascii="Tahoma" w:hAnsi="Tahoma"/>
      <w:sz w:val="16"/>
      <w:szCs w:val="16"/>
      <w:lang w:val="x-none" w:eastAsia="x-none"/>
    </w:rPr>
  </w:style>
  <w:style w:type="character" w:customStyle="1" w:styleId="ac">
    <w:name w:val="Текст выноски Знак"/>
    <w:link w:val="ab"/>
    <w:rsid w:val="00D26974"/>
    <w:rPr>
      <w:rFonts w:ascii="Tahoma" w:hAnsi="Tahoma" w:cs="Tahoma"/>
      <w:sz w:val="16"/>
      <w:szCs w:val="16"/>
    </w:rPr>
  </w:style>
  <w:style w:type="character" w:styleId="ad">
    <w:name w:val="Hyperlink"/>
    <w:rsid w:val="00374B57"/>
    <w:rPr>
      <w:color w:val="0000FF"/>
      <w:u w:val="single"/>
    </w:rPr>
  </w:style>
  <w:style w:type="table" w:styleId="ae">
    <w:name w:val="Table Grid"/>
    <w:basedOn w:val="a1"/>
    <w:uiPriority w:val="59"/>
    <w:rsid w:val="00374B57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baikonuradm.ru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&#1064;&#1072;&#1073;&#1083;&#1086;&#1085;&#1099;\Normal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DF9482-792E-4F7D-8A96-1572BA581A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265</Words>
  <Characters>1515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 АДМИНИСТРАЦИИ  ГОРОДА  БАЙКОНУР</vt:lpstr>
    </vt:vector>
  </TitlesOfParts>
  <Company/>
  <LinksUpToDate>false</LinksUpToDate>
  <CharactersWithSpaces>1777</CharactersWithSpaces>
  <SharedDoc>false</SharedDoc>
  <HLinks>
    <vt:vector size="6" baseType="variant">
      <vt:variant>
        <vt:i4>7012473</vt:i4>
      </vt:variant>
      <vt:variant>
        <vt:i4>0</vt:i4>
      </vt:variant>
      <vt:variant>
        <vt:i4>0</vt:i4>
      </vt:variant>
      <vt:variant>
        <vt:i4>5</vt:i4>
      </vt:variant>
      <vt:variant>
        <vt:lpwstr>http://www.baikonuradm.ru/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 АДМИНИСТРАЦИИ  ГОРОДА  БАЙКОНУР</dc:title>
  <dc:subject/>
  <dc:creator>uer</dc:creator>
  <cp:keywords/>
  <cp:lastModifiedBy>Болотская Д.В.</cp:lastModifiedBy>
  <cp:revision>2</cp:revision>
  <cp:lastPrinted>2024-11-22T11:16:00Z</cp:lastPrinted>
  <dcterms:created xsi:type="dcterms:W3CDTF">2024-12-26T09:40:00Z</dcterms:created>
  <dcterms:modified xsi:type="dcterms:W3CDTF">2024-12-26T09:40:00Z</dcterms:modified>
</cp:coreProperties>
</file>