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627975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152AC" w:rsidP="00A873BF">
      <w:pPr>
        <w:spacing w:line="480" w:lineRule="auto"/>
        <w:jc w:val="both"/>
        <w:rPr>
          <w:sz w:val="28"/>
        </w:rPr>
      </w:pPr>
      <w:r>
        <w:rPr>
          <w:sz w:val="28"/>
        </w:rPr>
        <w:t>27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326D3">
        <w:rPr>
          <w:sz w:val="28"/>
        </w:rPr>
        <w:t xml:space="preserve">           </w:t>
      </w:r>
      <w:r w:rsidR="00E04408">
        <w:rPr>
          <w:sz w:val="28"/>
        </w:rPr>
        <w:t xml:space="preserve"> </w:t>
      </w:r>
      <w:r w:rsidR="00406417">
        <w:rPr>
          <w:sz w:val="28"/>
        </w:rPr>
        <w:t xml:space="preserve"> </w:t>
      </w:r>
      <w:r w:rsidR="008D68F1">
        <w:rPr>
          <w:sz w:val="28"/>
        </w:rPr>
        <w:t xml:space="preserve">№ </w:t>
      </w:r>
      <w:r>
        <w:rPr>
          <w:sz w:val="28"/>
        </w:rPr>
        <w:t>286</w:t>
      </w:r>
    </w:p>
    <w:p w:rsidR="002842D6" w:rsidRDefault="002842D6" w:rsidP="00A873BF">
      <w:pPr>
        <w:spacing w:line="480" w:lineRule="auto"/>
        <w:jc w:val="both"/>
        <w:rPr>
          <w:sz w:val="28"/>
        </w:rPr>
      </w:pPr>
    </w:p>
    <w:p w:rsidR="002842D6" w:rsidRDefault="0011203C" w:rsidP="002842D6">
      <w:pPr>
        <w:shd w:val="clear" w:color="auto" w:fill="FFFFFF"/>
        <w:suppressAutoHyphens w:val="0"/>
        <w:spacing w:line="240" w:lineRule="auto"/>
        <w:jc w:val="both"/>
        <w:rPr>
          <w:b/>
          <w:bCs/>
          <w:color w:val="000000"/>
          <w:sz w:val="28"/>
          <w:szCs w:val="28"/>
          <w:lang w:eastAsia="ru-RU"/>
        </w:rPr>
      </w:pPr>
      <w:bookmarkStart w:id="0" w:name="_GoBack"/>
      <w:r>
        <w:rPr>
          <w:b/>
          <w:bCs/>
          <w:color w:val="000000"/>
          <w:sz w:val="28"/>
          <w:szCs w:val="28"/>
          <w:lang w:eastAsia="ru-RU"/>
        </w:rPr>
        <w:t>О внесении изменений в Перечень</w:t>
      </w:r>
      <w:r w:rsidR="002842D6" w:rsidRPr="002842D6">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категорий автомобильных дорог</w:t>
      </w:r>
      <w:r w:rsidR="002842D6" w:rsidRPr="002842D6">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необщего пользования города</w:t>
      </w:r>
      <w:r w:rsidR="002842D6" w:rsidRPr="002842D6">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Байконур, утвержденный</w:t>
      </w:r>
      <w:r w:rsidR="002842D6" w:rsidRPr="002842D6">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постановлением Главы администрации</w:t>
      </w:r>
      <w:r w:rsidR="002842D6" w:rsidRPr="002842D6">
        <w:rPr>
          <w:b/>
          <w:bCs/>
          <w:color w:val="000000"/>
          <w:sz w:val="28"/>
          <w:szCs w:val="28"/>
          <w:lang w:eastAsia="ru-RU"/>
        </w:rPr>
        <w:t xml:space="preserve"> </w:t>
      </w:r>
    </w:p>
    <w:p w:rsidR="002842D6" w:rsidRP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города Байконур от 02 мая 2017 г. № 105</w:t>
      </w:r>
    </w:p>
    <w:bookmarkEnd w:id="0"/>
    <w:p w:rsidR="002842D6" w:rsidRDefault="002842D6" w:rsidP="002842D6">
      <w:pPr>
        <w:shd w:val="clear" w:color="auto" w:fill="FFFFFF"/>
        <w:suppressAutoHyphens w:val="0"/>
        <w:spacing w:line="240" w:lineRule="auto"/>
        <w:ind w:firstLine="360"/>
        <w:jc w:val="both"/>
        <w:rPr>
          <w:rFonts w:ascii="Verdana" w:hAnsi="Verdana"/>
          <w:color w:val="000000"/>
          <w:sz w:val="19"/>
          <w:szCs w:val="19"/>
          <w:lang w:eastAsia="ru-RU"/>
        </w:rPr>
      </w:pPr>
      <w:r w:rsidRPr="002842D6">
        <w:rPr>
          <w:rFonts w:ascii="Verdana" w:hAnsi="Verdana"/>
          <w:color w:val="000000"/>
          <w:sz w:val="19"/>
          <w:szCs w:val="19"/>
          <w:lang w:eastAsia="ru-RU"/>
        </w:rPr>
        <w:t> </w:t>
      </w:r>
    </w:p>
    <w:p w:rsidR="00AA2AAF" w:rsidRPr="002842D6" w:rsidRDefault="00AA2AAF" w:rsidP="002842D6">
      <w:pPr>
        <w:shd w:val="clear" w:color="auto" w:fill="FFFFFF"/>
        <w:suppressAutoHyphens w:val="0"/>
        <w:spacing w:line="240" w:lineRule="auto"/>
        <w:ind w:firstLine="360"/>
        <w:jc w:val="both"/>
        <w:rPr>
          <w:rFonts w:ascii="Verdana" w:hAnsi="Verdana"/>
          <w:color w:val="000000"/>
          <w:sz w:val="19"/>
          <w:szCs w:val="19"/>
          <w:lang w:eastAsia="ru-RU"/>
        </w:rPr>
      </w:pPr>
      <w:r>
        <w:rPr>
          <w:rFonts w:ascii="Verdana" w:hAnsi="Verdana"/>
          <w:color w:val="000000"/>
          <w:sz w:val="19"/>
          <w:szCs w:val="19"/>
          <w:lang w:eastAsia="ru-RU"/>
        </w:rPr>
        <w:t xml:space="preserve"> </w:t>
      </w:r>
    </w:p>
    <w:p w:rsidR="002842D6" w:rsidRDefault="00AA2AAF" w:rsidP="00925675">
      <w:pPr>
        <w:shd w:val="clear" w:color="auto" w:fill="FFFFFF"/>
        <w:suppressAutoHyphens w:val="0"/>
        <w:jc w:val="both"/>
        <w:rPr>
          <w:color w:val="000000"/>
          <w:sz w:val="28"/>
          <w:szCs w:val="28"/>
          <w:lang w:eastAsia="ru-RU"/>
        </w:rPr>
      </w:pPr>
      <w:r>
        <w:rPr>
          <w:color w:val="000000"/>
          <w:sz w:val="28"/>
          <w:szCs w:val="28"/>
          <w:lang w:eastAsia="ru-RU"/>
        </w:rPr>
        <w:t xml:space="preserve">          </w:t>
      </w:r>
      <w:r w:rsidR="002842D6" w:rsidRPr="002842D6">
        <w:rPr>
          <w:color w:val="000000"/>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EB3767">
        <w:rPr>
          <w:color w:val="000000"/>
          <w:sz w:val="28"/>
          <w:szCs w:val="28"/>
          <w:lang w:eastAsia="ru-RU"/>
        </w:rPr>
        <w:br/>
      </w:r>
      <w:r w:rsidR="002842D6" w:rsidRPr="002842D6">
        <w:rPr>
          <w:color w:val="000000"/>
          <w:sz w:val="28"/>
          <w:szCs w:val="28"/>
          <w:lang w:eastAsia="ru-RU"/>
        </w:rPr>
        <w:t xml:space="preserve">его органов исполнительной </w:t>
      </w:r>
      <w:r w:rsidR="00925675">
        <w:rPr>
          <w:color w:val="000000"/>
          <w:sz w:val="28"/>
          <w:szCs w:val="28"/>
          <w:lang w:eastAsia="ru-RU"/>
        </w:rPr>
        <w:t xml:space="preserve">власти от 23 декабря 1995 г., в </w:t>
      </w:r>
      <w:r w:rsidR="002842D6" w:rsidRPr="002842D6">
        <w:rPr>
          <w:color w:val="000000"/>
          <w:sz w:val="28"/>
          <w:szCs w:val="28"/>
          <w:lang w:eastAsia="ru-RU"/>
        </w:rPr>
        <w:t xml:space="preserve">соответствии </w:t>
      </w:r>
      <w:r w:rsidR="008E4895">
        <w:rPr>
          <w:color w:val="000000"/>
          <w:sz w:val="28"/>
          <w:szCs w:val="28"/>
          <w:lang w:eastAsia="ru-RU"/>
        </w:rPr>
        <w:br/>
      </w:r>
      <w:r w:rsidR="002842D6" w:rsidRPr="002842D6">
        <w:rPr>
          <w:color w:val="000000"/>
          <w:sz w:val="28"/>
          <w:szCs w:val="28"/>
          <w:lang w:eastAsia="ru-RU"/>
        </w:rPr>
        <w:t xml:space="preserve">с </w:t>
      </w:r>
      <w:r w:rsidR="003853D7">
        <w:rPr>
          <w:color w:val="000000"/>
          <w:sz w:val="28"/>
          <w:szCs w:val="28"/>
          <w:lang w:eastAsia="ru-RU"/>
        </w:rPr>
        <w:t>Положением о порядке присвое</w:t>
      </w:r>
      <w:r w:rsidR="00AF3272">
        <w:rPr>
          <w:color w:val="000000"/>
          <w:sz w:val="28"/>
          <w:szCs w:val="28"/>
          <w:lang w:eastAsia="ru-RU"/>
        </w:rPr>
        <w:t>ния наименований (переименования</w:t>
      </w:r>
      <w:r w:rsidR="003853D7">
        <w:rPr>
          <w:color w:val="000000"/>
          <w:sz w:val="28"/>
          <w:szCs w:val="28"/>
          <w:lang w:eastAsia="ru-RU"/>
        </w:rPr>
        <w:t xml:space="preserve">) улицам, иным территориям проживания граждан и объектам города Байконур, установки, демонтажа, переноса, реконструкции мемориальных объектов, утвержденным постановлением Главы администрации города Байконур </w:t>
      </w:r>
      <w:r w:rsidR="00C326D3">
        <w:rPr>
          <w:color w:val="000000"/>
          <w:sz w:val="28"/>
          <w:szCs w:val="28"/>
          <w:lang w:eastAsia="ru-RU"/>
        </w:rPr>
        <w:br/>
        <w:t xml:space="preserve">от 27 декабря 2018 г. </w:t>
      </w:r>
      <w:r w:rsidR="003853D7">
        <w:rPr>
          <w:color w:val="000000"/>
          <w:sz w:val="28"/>
          <w:szCs w:val="28"/>
          <w:lang w:eastAsia="ru-RU"/>
        </w:rPr>
        <w:t>№ 715 «Об утверждении Положения о порядке присвоения наименований (</w:t>
      </w:r>
      <w:r w:rsidR="00D136D9">
        <w:rPr>
          <w:color w:val="000000"/>
          <w:sz w:val="28"/>
          <w:szCs w:val="28"/>
          <w:lang w:eastAsia="ru-RU"/>
        </w:rPr>
        <w:t>переименования</w:t>
      </w:r>
      <w:r w:rsidR="003853D7">
        <w:rPr>
          <w:color w:val="000000"/>
          <w:sz w:val="28"/>
          <w:szCs w:val="28"/>
          <w:lang w:eastAsia="ru-RU"/>
        </w:rPr>
        <w:t>)</w:t>
      </w:r>
      <w:r w:rsidR="00D136D9">
        <w:rPr>
          <w:color w:val="000000"/>
          <w:sz w:val="28"/>
          <w:szCs w:val="28"/>
          <w:lang w:eastAsia="ru-RU"/>
        </w:rPr>
        <w:t xml:space="preserve"> улицам, иным территориям проживания граждан и объектам города Байконур, установки, демонтажа, переноса, реконструкции мемориальных объектов</w:t>
      </w:r>
      <w:r w:rsidR="003853D7">
        <w:rPr>
          <w:color w:val="000000"/>
          <w:sz w:val="28"/>
          <w:szCs w:val="28"/>
          <w:lang w:eastAsia="ru-RU"/>
        </w:rPr>
        <w:t>»</w:t>
      </w:r>
      <w:r w:rsidR="00AF3272">
        <w:rPr>
          <w:color w:val="000000"/>
          <w:sz w:val="28"/>
          <w:szCs w:val="28"/>
          <w:lang w:eastAsia="ru-RU"/>
        </w:rPr>
        <w:t>,</w:t>
      </w:r>
    </w:p>
    <w:p w:rsidR="002842D6" w:rsidRPr="002842D6" w:rsidRDefault="002842D6" w:rsidP="00C326D3">
      <w:pPr>
        <w:shd w:val="clear" w:color="auto" w:fill="FFFFFF"/>
        <w:suppressAutoHyphens w:val="0"/>
        <w:spacing w:before="240" w:line="240" w:lineRule="auto"/>
        <w:rPr>
          <w:color w:val="000000"/>
          <w:sz w:val="28"/>
          <w:szCs w:val="28"/>
          <w:lang w:eastAsia="ru-RU"/>
        </w:rPr>
      </w:pPr>
      <w:r w:rsidRPr="002842D6">
        <w:rPr>
          <w:b/>
          <w:bCs/>
          <w:color w:val="000000"/>
          <w:sz w:val="28"/>
          <w:szCs w:val="28"/>
          <w:lang w:eastAsia="ru-RU"/>
        </w:rPr>
        <w:t>ПОСТАНОВЛЯЮ:</w:t>
      </w:r>
    </w:p>
    <w:p w:rsidR="00925675" w:rsidRDefault="00CB3FAE" w:rsidP="00784A39">
      <w:pPr>
        <w:shd w:val="clear" w:color="auto" w:fill="FFFFFF"/>
        <w:suppressAutoHyphens w:val="0"/>
        <w:spacing w:before="240"/>
        <w:ind w:firstLine="709"/>
        <w:jc w:val="both"/>
        <w:rPr>
          <w:color w:val="000000"/>
          <w:sz w:val="28"/>
          <w:szCs w:val="28"/>
          <w:lang w:eastAsia="ru-RU"/>
        </w:rPr>
      </w:pPr>
      <w:r>
        <w:rPr>
          <w:color w:val="000000"/>
          <w:sz w:val="28"/>
          <w:szCs w:val="28"/>
          <w:lang w:eastAsia="ru-RU"/>
        </w:rPr>
        <w:t xml:space="preserve">1. </w:t>
      </w:r>
      <w:r w:rsidR="004203D2">
        <w:rPr>
          <w:color w:val="000000"/>
          <w:sz w:val="28"/>
          <w:szCs w:val="28"/>
          <w:lang w:eastAsia="ru-RU"/>
        </w:rPr>
        <w:t xml:space="preserve">Внести в Перечень категорий автомобильных дорог необщего пользования города Байконур, утвержденный постановлением Главы администрации города Байконур от 02 мая 2017 г. № 105 «О классификации </w:t>
      </w:r>
      <w:r w:rsidR="00251AE5">
        <w:rPr>
          <w:color w:val="000000"/>
          <w:sz w:val="28"/>
          <w:szCs w:val="28"/>
          <w:lang w:eastAsia="ru-RU"/>
        </w:rPr>
        <w:br/>
      </w:r>
      <w:r w:rsidR="004203D2">
        <w:rPr>
          <w:color w:val="000000"/>
          <w:sz w:val="28"/>
          <w:szCs w:val="28"/>
          <w:lang w:eastAsia="ru-RU"/>
        </w:rPr>
        <w:t>и категорировании автомобильных дорог необщего пользования города Байконур и космодрома «</w:t>
      </w:r>
      <w:r w:rsidR="00251AE5">
        <w:rPr>
          <w:color w:val="000000"/>
          <w:sz w:val="28"/>
          <w:szCs w:val="28"/>
          <w:lang w:eastAsia="ru-RU"/>
        </w:rPr>
        <w:t>Байконур</w:t>
      </w:r>
      <w:r w:rsidR="004203D2">
        <w:rPr>
          <w:color w:val="000000"/>
          <w:sz w:val="28"/>
          <w:szCs w:val="28"/>
          <w:lang w:eastAsia="ru-RU"/>
        </w:rPr>
        <w:t>»</w:t>
      </w:r>
      <w:r w:rsidR="00251AE5">
        <w:rPr>
          <w:color w:val="000000"/>
          <w:sz w:val="28"/>
          <w:szCs w:val="28"/>
          <w:lang w:eastAsia="ru-RU"/>
        </w:rPr>
        <w:t xml:space="preserve"> (с изменениями), </w:t>
      </w:r>
      <w:r w:rsidR="00AF3272">
        <w:rPr>
          <w:color w:val="000000"/>
          <w:sz w:val="28"/>
          <w:szCs w:val="28"/>
          <w:lang w:eastAsia="ru-RU"/>
        </w:rPr>
        <w:t xml:space="preserve">изменения, </w:t>
      </w:r>
      <w:r w:rsidR="00251AE5">
        <w:rPr>
          <w:color w:val="000000"/>
          <w:sz w:val="28"/>
          <w:szCs w:val="28"/>
          <w:lang w:eastAsia="ru-RU"/>
        </w:rPr>
        <w:t xml:space="preserve">изложив </w:t>
      </w:r>
      <w:r w:rsidR="00AF3272">
        <w:rPr>
          <w:color w:val="000000"/>
          <w:sz w:val="28"/>
          <w:szCs w:val="28"/>
          <w:lang w:eastAsia="ru-RU"/>
        </w:rPr>
        <w:br/>
      </w:r>
      <w:r w:rsidR="00251AE5">
        <w:rPr>
          <w:color w:val="000000"/>
          <w:sz w:val="28"/>
          <w:szCs w:val="28"/>
          <w:lang w:eastAsia="ru-RU"/>
        </w:rPr>
        <w:t>его в редакции согласно приложению к постановлению.</w:t>
      </w:r>
    </w:p>
    <w:p w:rsidR="00925675" w:rsidRPr="002842D6" w:rsidRDefault="00251AE5" w:rsidP="00925675">
      <w:pPr>
        <w:shd w:val="clear" w:color="auto" w:fill="FFFFFF"/>
        <w:suppressAutoHyphens w:val="0"/>
        <w:ind w:firstLine="708"/>
        <w:jc w:val="both"/>
        <w:rPr>
          <w:color w:val="000000"/>
          <w:sz w:val="28"/>
          <w:szCs w:val="28"/>
          <w:lang w:eastAsia="ru-RU"/>
        </w:rPr>
      </w:pPr>
      <w:r>
        <w:rPr>
          <w:color w:val="000000"/>
          <w:sz w:val="28"/>
          <w:szCs w:val="28"/>
          <w:lang w:eastAsia="ru-RU"/>
        </w:rPr>
        <w:lastRenderedPageBreak/>
        <w:t>2</w:t>
      </w:r>
      <w:r w:rsidR="00925675" w:rsidRPr="002842D6">
        <w:rPr>
          <w:color w:val="000000"/>
          <w:sz w:val="28"/>
          <w:szCs w:val="28"/>
          <w:lang w:eastAsia="ru-RU"/>
        </w:rPr>
        <w:t xml:space="preserve">. </w:t>
      </w:r>
      <w:r w:rsidR="00925675" w:rsidRPr="001A24B5">
        <w:rPr>
          <w:color w:val="000000"/>
          <w:sz w:val="28"/>
          <w:szCs w:val="28"/>
          <w:lang w:eastAsia="ru-RU"/>
        </w:rPr>
        <w:t>Аппарату Главы администрации города Байконур в установленные</w:t>
      </w:r>
      <w:r w:rsidR="00925675">
        <w:rPr>
          <w:color w:val="000000"/>
          <w:sz w:val="28"/>
          <w:szCs w:val="28"/>
          <w:lang w:eastAsia="ru-RU"/>
        </w:rPr>
        <w:t xml:space="preserve"> </w:t>
      </w:r>
      <w:r w:rsidR="00925675" w:rsidRPr="001A24B5">
        <w:rPr>
          <w:color w:val="000000"/>
          <w:sz w:val="28"/>
          <w:szCs w:val="28"/>
          <w:lang w:eastAsia="ru-RU"/>
        </w:rPr>
        <w:t>сроки организовать опубликование настоящего постановления</w:t>
      </w:r>
      <w:r w:rsidR="00C326D3">
        <w:rPr>
          <w:color w:val="000000"/>
          <w:sz w:val="28"/>
          <w:szCs w:val="28"/>
          <w:lang w:eastAsia="ru-RU"/>
        </w:rPr>
        <w:t xml:space="preserve"> в газете «Байконур» </w:t>
      </w:r>
      <w:r w:rsidR="0037543E">
        <w:rPr>
          <w:color w:val="000000"/>
          <w:sz w:val="28"/>
          <w:szCs w:val="28"/>
          <w:lang w:eastAsia="ru-RU"/>
        </w:rPr>
        <w:t>и</w:t>
      </w:r>
      <w:r w:rsidR="00925675" w:rsidRPr="001A24B5">
        <w:rPr>
          <w:color w:val="000000"/>
          <w:sz w:val="28"/>
          <w:szCs w:val="28"/>
          <w:lang w:eastAsia="ru-RU"/>
        </w:rPr>
        <w:t xml:space="preserve"> на официальном сайте администрации города Байконур</w:t>
      </w:r>
      <w:r w:rsidR="00925675">
        <w:rPr>
          <w:color w:val="000000"/>
          <w:sz w:val="28"/>
          <w:szCs w:val="28"/>
          <w:lang w:eastAsia="ru-RU"/>
        </w:rPr>
        <w:t xml:space="preserve"> </w:t>
      </w:r>
      <w:r w:rsidR="00925675" w:rsidRPr="001A24B5">
        <w:rPr>
          <w:color w:val="000000"/>
          <w:sz w:val="28"/>
          <w:szCs w:val="28"/>
          <w:lang w:eastAsia="ru-RU"/>
        </w:rPr>
        <w:t>www.baikonuradm.ru.</w:t>
      </w:r>
    </w:p>
    <w:p w:rsidR="00925675" w:rsidRDefault="00251AE5" w:rsidP="00925675">
      <w:pPr>
        <w:shd w:val="clear" w:color="auto" w:fill="FFFFFF"/>
        <w:suppressAutoHyphens w:val="0"/>
        <w:ind w:firstLine="708"/>
        <w:jc w:val="both"/>
        <w:rPr>
          <w:color w:val="000000"/>
          <w:sz w:val="28"/>
          <w:szCs w:val="28"/>
          <w:lang w:eastAsia="ru-RU"/>
        </w:rPr>
      </w:pPr>
      <w:r>
        <w:rPr>
          <w:color w:val="000000"/>
          <w:sz w:val="28"/>
          <w:szCs w:val="28"/>
          <w:lang w:eastAsia="ru-RU"/>
        </w:rPr>
        <w:t>3</w:t>
      </w:r>
      <w:r w:rsidR="00925675" w:rsidRPr="002842D6">
        <w:rPr>
          <w:color w:val="000000"/>
          <w:sz w:val="28"/>
          <w:szCs w:val="28"/>
          <w:lang w:eastAsia="ru-RU"/>
        </w:rPr>
        <w:t xml:space="preserve">. </w:t>
      </w:r>
      <w:r w:rsidR="00925675" w:rsidRPr="001A24B5">
        <w:rPr>
          <w:color w:val="000000"/>
          <w:sz w:val="28"/>
          <w:szCs w:val="28"/>
          <w:lang w:eastAsia="ru-RU"/>
        </w:rPr>
        <w:t>Контроль за исполнением настоящего постановления возложить</w:t>
      </w:r>
      <w:r w:rsidR="00925675">
        <w:rPr>
          <w:color w:val="000000"/>
          <w:sz w:val="28"/>
          <w:szCs w:val="28"/>
          <w:lang w:eastAsia="ru-RU"/>
        </w:rPr>
        <w:t xml:space="preserve"> </w:t>
      </w:r>
      <w:r w:rsidR="00925675">
        <w:rPr>
          <w:color w:val="000000"/>
          <w:sz w:val="28"/>
          <w:szCs w:val="28"/>
          <w:lang w:eastAsia="ru-RU"/>
        </w:rPr>
        <w:br/>
      </w:r>
      <w:r w:rsidR="00925675" w:rsidRPr="001A24B5">
        <w:rPr>
          <w:color w:val="000000"/>
          <w:sz w:val="28"/>
          <w:szCs w:val="28"/>
          <w:lang w:eastAsia="ru-RU"/>
        </w:rPr>
        <w:t xml:space="preserve">на </w:t>
      </w:r>
      <w:r w:rsidR="00925675">
        <w:rPr>
          <w:color w:val="000000"/>
          <w:sz w:val="28"/>
          <w:szCs w:val="28"/>
          <w:lang w:eastAsia="ru-RU"/>
        </w:rPr>
        <w:t>заместителя Главы администрации, отвечающего за состояние промышленности и жилищно-коммунального хозяйства в городе Байконур</w:t>
      </w:r>
      <w:r w:rsidR="00925675" w:rsidRPr="001A24B5">
        <w:rPr>
          <w:color w:val="000000"/>
          <w:sz w:val="28"/>
          <w:szCs w:val="28"/>
          <w:lang w:eastAsia="ru-RU"/>
        </w:rPr>
        <w:t>.</w:t>
      </w: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925675" w:rsidRPr="00333BA4" w:rsidRDefault="00251AE5" w:rsidP="00925675">
      <w:pPr>
        <w:ind w:left="709" w:hanging="709"/>
        <w:jc w:val="both"/>
        <w:rPr>
          <w:b/>
          <w:sz w:val="28"/>
          <w:szCs w:val="28"/>
        </w:rPr>
      </w:pPr>
      <w:r>
        <w:rPr>
          <w:b/>
          <w:sz w:val="28"/>
          <w:szCs w:val="28"/>
        </w:rPr>
        <w:t>Глава</w:t>
      </w:r>
      <w:r w:rsidR="00925675" w:rsidRPr="00333BA4">
        <w:rPr>
          <w:b/>
          <w:sz w:val="28"/>
          <w:szCs w:val="28"/>
        </w:rPr>
        <w:t xml:space="preserve"> администрации</w:t>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t xml:space="preserve">       </w:t>
      </w:r>
      <w:r w:rsidR="00C326D3">
        <w:rPr>
          <w:b/>
          <w:sz w:val="28"/>
          <w:szCs w:val="28"/>
        </w:rPr>
        <w:t xml:space="preserve">  </w:t>
      </w:r>
      <w:r w:rsidR="007038FC">
        <w:rPr>
          <w:b/>
          <w:sz w:val="28"/>
          <w:szCs w:val="28"/>
        </w:rPr>
        <w:t xml:space="preserve">  </w:t>
      </w:r>
      <w:r>
        <w:rPr>
          <w:b/>
          <w:sz w:val="28"/>
          <w:szCs w:val="28"/>
        </w:rPr>
        <w:t>К.Д. Бусыгин</w:t>
      </w: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925675" w:rsidRDefault="00925675" w:rsidP="002842D6">
      <w:pPr>
        <w:shd w:val="clear" w:color="auto" w:fill="FFFFFF"/>
        <w:suppressAutoHyphens w:val="0"/>
        <w:spacing w:line="240" w:lineRule="auto"/>
        <w:jc w:val="both"/>
        <w:rPr>
          <w:color w:val="000000"/>
          <w:sz w:val="28"/>
          <w:szCs w:val="28"/>
          <w:lang w:eastAsia="ru-RU"/>
        </w:rPr>
      </w:pPr>
    </w:p>
    <w:p w:rsidR="007A00E2" w:rsidRDefault="007A00E2" w:rsidP="002842D6">
      <w:pPr>
        <w:shd w:val="clear" w:color="auto" w:fill="FFFFFF"/>
        <w:suppressAutoHyphens w:val="0"/>
        <w:spacing w:line="240" w:lineRule="auto"/>
        <w:jc w:val="both"/>
        <w:rPr>
          <w:color w:val="000000"/>
          <w:sz w:val="28"/>
          <w:szCs w:val="28"/>
          <w:lang w:eastAsia="ru-RU"/>
        </w:rPr>
      </w:pPr>
    </w:p>
    <w:p w:rsidR="00476A2F" w:rsidRDefault="00476A2F" w:rsidP="002842D6">
      <w:pPr>
        <w:shd w:val="clear" w:color="auto" w:fill="FFFFFF"/>
        <w:suppressAutoHyphens w:val="0"/>
        <w:spacing w:line="240" w:lineRule="auto"/>
        <w:jc w:val="both"/>
        <w:rPr>
          <w:color w:val="000000"/>
          <w:sz w:val="28"/>
          <w:szCs w:val="28"/>
          <w:lang w:eastAsia="ru-RU"/>
        </w:rPr>
      </w:pPr>
    </w:p>
    <w:p w:rsidR="00476A2F" w:rsidRDefault="00476A2F" w:rsidP="002842D6">
      <w:pPr>
        <w:shd w:val="clear" w:color="auto" w:fill="FFFFFF"/>
        <w:suppressAutoHyphens w:val="0"/>
        <w:spacing w:line="240" w:lineRule="auto"/>
        <w:jc w:val="both"/>
        <w:rPr>
          <w:color w:val="000000"/>
          <w:sz w:val="28"/>
          <w:szCs w:val="28"/>
          <w:lang w:eastAsia="ru-RU"/>
        </w:rPr>
      </w:pPr>
    </w:p>
    <w:p w:rsidR="00476A2F" w:rsidRDefault="00476A2F" w:rsidP="002842D6">
      <w:pPr>
        <w:shd w:val="clear" w:color="auto" w:fill="FFFFFF"/>
        <w:suppressAutoHyphens w:val="0"/>
        <w:spacing w:line="240" w:lineRule="auto"/>
        <w:jc w:val="both"/>
        <w:rPr>
          <w:color w:val="000000"/>
          <w:sz w:val="28"/>
          <w:szCs w:val="28"/>
          <w:lang w:eastAsia="ru-RU"/>
        </w:rPr>
      </w:pPr>
    </w:p>
    <w:sectPr w:rsidR="00476A2F" w:rsidSect="00C326D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E9A" w:rsidRDefault="005C5E9A">
      <w:r>
        <w:separator/>
      </w:r>
    </w:p>
  </w:endnote>
  <w:endnote w:type="continuationSeparator" w:id="0">
    <w:p w:rsidR="005C5E9A" w:rsidRDefault="005C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E9A" w:rsidRDefault="005C5E9A">
      <w:r>
        <w:separator/>
      </w:r>
    </w:p>
  </w:footnote>
  <w:footnote w:type="continuationSeparator" w:id="0">
    <w:p w:rsidR="005C5E9A" w:rsidRDefault="005C5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152A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60F7A"/>
    <w:rsid w:val="00063383"/>
    <w:rsid w:val="00064710"/>
    <w:rsid w:val="000659D0"/>
    <w:rsid w:val="00097B80"/>
    <w:rsid w:val="000A5D29"/>
    <w:rsid w:val="000B12D5"/>
    <w:rsid w:val="000C460F"/>
    <w:rsid w:val="000D2C6F"/>
    <w:rsid w:val="000F51AB"/>
    <w:rsid w:val="0011203C"/>
    <w:rsid w:val="00121447"/>
    <w:rsid w:val="00135473"/>
    <w:rsid w:val="00136BFF"/>
    <w:rsid w:val="00154EAB"/>
    <w:rsid w:val="001736DD"/>
    <w:rsid w:val="00181AA6"/>
    <w:rsid w:val="00183591"/>
    <w:rsid w:val="00183AB8"/>
    <w:rsid w:val="00192717"/>
    <w:rsid w:val="001A24B5"/>
    <w:rsid w:val="001A5A26"/>
    <w:rsid w:val="001B7DA9"/>
    <w:rsid w:val="001C405C"/>
    <w:rsid w:val="0020648C"/>
    <w:rsid w:val="00212AFE"/>
    <w:rsid w:val="002152AC"/>
    <w:rsid w:val="002169A0"/>
    <w:rsid w:val="00220B7A"/>
    <w:rsid w:val="00222950"/>
    <w:rsid w:val="00251AE5"/>
    <w:rsid w:val="00274F83"/>
    <w:rsid w:val="002842D6"/>
    <w:rsid w:val="002869FC"/>
    <w:rsid w:val="002A0158"/>
    <w:rsid w:val="002C2722"/>
    <w:rsid w:val="002E1ED1"/>
    <w:rsid w:val="002F208B"/>
    <w:rsid w:val="00330417"/>
    <w:rsid w:val="00347F92"/>
    <w:rsid w:val="0035007A"/>
    <w:rsid w:val="003674DF"/>
    <w:rsid w:val="00373D38"/>
    <w:rsid w:val="0037543E"/>
    <w:rsid w:val="003833AC"/>
    <w:rsid w:val="00383976"/>
    <w:rsid w:val="003853D7"/>
    <w:rsid w:val="0039357C"/>
    <w:rsid w:val="003977A4"/>
    <w:rsid w:val="003D05C0"/>
    <w:rsid w:val="003D7B22"/>
    <w:rsid w:val="003E01D5"/>
    <w:rsid w:val="003E24B9"/>
    <w:rsid w:val="003E51C6"/>
    <w:rsid w:val="00405E2F"/>
    <w:rsid w:val="00406417"/>
    <w:rsid w:val="00416687"/>
    <w:rsid w:val="004203D2"/>
    <w:rsid w:val="00423F31"/>
    <w:rsid w:val="00441C4A"/>
    <w:rsid w:val="004421EF"/>
    <w:rsid w:val="00450693"/>
    <w:rsid w:val="00457C46"/>
    <w:rsid w:val="00476A2F"/>
    <w:rsid w:val="004A01F0"/>
    <w:rsid w:val="004B73ED"/>
    <w:rsid w:val="004C2356"/>
    <w:rsid w:val="004D0ADA"/>
    <w:rsid w:val="004E36C3"/>
    <w:rsid w:val="004F4AB8"/>
    <w:rsid w:val="0051664D"/>
    <w:rsid w:val="005379AE"/>
    <w:rsid w:val="005508C7"/>
    <w:rsid w:val="00555C5D"/>
    <w:rsid w:val="00563E3E"/>
    <w:rsid w:val="00597EA6"/>
    <w:rsid w:val="005C0470"/>
    <w:rsid w:val="005C5E9A"/>
    <w:rsid w:val="005D543E"/>
    <w:rsid w:val="00622AE2"/>
    <w:rsid w:val="0064432A"/>
    <w:rsid w:val="006608E0"/>
    <w:rsid w:val="00662D5C"/>
    <w:rsid w:val="00665EF7"/>
    <w:rsid w:val="00692AA8"/>
    <w:rsid w:val="006A4CA3"/>
    <w:rsid w:val="006C1F8A"/>
    <w:rsid w:val="006D1D55"/>
    <w:rsid w:val="006F1F8C"/>
    <w:rsid w:val="006F1FF5"/>
    <w:rsid w:val="007019CA"/>
    <w:rsid w:val="007038FC"/>
    <w:rsid w:val="00720FD3"/>
    <w:rsid w:val="0072343B"/>
    <w:rsid w:val="00724BD9"/>
    <w:rsid w:val="0073482D"/>
    <w:rsid w:val="00742E28"/>
    <w:rsid w:val="00744311"/>
    <w:rsid w:val="00784A39"/>
    <w:rsid w:val="0079399D"/>
    <w:rsid w:val="0079407D"/>
    <w:rsid w:val="00796F63"/>
    <w:rsid w:val="007A00E2"/>
    <w:rsid w:val="007D5EE1"/>
    <w:rsid w:val="00800766"/>
    <w:rsid w:val="008064E7"/>
    <w:rsid w:val="00861985"/>
    <w:rsid w:val="00872232"/>
    <w:rsid w:val="00882013"/>
    <w:rsid w:val="00891945"/>
    <w:rsid w:val="008A5A8B"/>
    <w:rsid w:val="008A5E4F"/>
    <w:rsid w:val="008C0E1F"/>
    <w:rsid w:val="008C45E3"/>
    <w:rsid w:val="008C5B6C"/>
    <w:rsid w:val="008D68F1"/>
    <w:rsid w:val="008E2790"/>
    <w:rsid w:val="008E34A9"/>
    <w:rsid w:val="008E4895"/>
    <w:rsid w:val="009224A0"/>
    <w:rsid w:val="00925675"/>
    <w:rsid w:val="00940972"/>
    <w:rsid w:val="009704C0"/>
    <w:rsid w:val="00971857"/>
    <w:rsid w:val="009852C1"/>
    <w:rsid w:val="009A02BF"/>
    <w:rsid w:val="009A3AA2"/>
    <w:rsid w:val="009B2891"/>
    <w:rsid w:val="009B31B1"/>
    <w:rsid w:val="009C3F0D"/>
    <w:rsid w:val="009C5D62"/>
    <w:rsid w:val="009C5EEA"/>
    <w:rsid w:val="009D3291"/>
    <w:rsid w:val="009F3024"/>
    <w:rsid w:val="009F6307"/>
    <w:rsid w:val="00A07D11"/>
    <w:rsid w:val="00A35BE9"/>
    <w:rsid w:val="00A36136"/>
    <w:rsid w:val="00A47689"/>
    <w:rsid w:val="00A55DEC"/>
    <w:rsid w:val="00A56274"/>
    <w:rsid w:val="00A63731"/>
    <w:rsid w:val="00A67494"/>
    <w:rsid w:val="00A873BF"/>
    <w:rsid w:val="00A95CF3"/>
    <w:rsid w:val="00AA2AAF"/>
    <w:rsid w:val="00AA30DC"/>
    <w:rsid w:val="00AA7B30"/>
    <w:rsid w:val="00AB7A46"/>
    <w:rsid w:val="00AC1070"/>
    <w:rsid w:val="00AD49D9"/>
    <w:rsid w:val="00AD5526"/>
    <w:rsid w:val="00AF3272"/>
    <w:rsid w:val="00B138DB"/>
    <w:rsid w:val="00B138DF"/>
    <w:rsid w:val="00B34F30"/>
    <w:rsid w:val="00B36562"/>
    <w:rsid w:val="00B66CBB"/>
    <w:rsid w:val="00B676F8"/>
    <w:rsid w:val="00B966F3"/>
    <w:rsid w:val="00BA17CB"/>
    <w:rsid w:val="00BA5FCE"/>
    <w:rsid w:val="00BB2126"/>
    <w:rsid w:val="00BD3123"/>
    <w:rsid w:val="00BE1BE9"/>
    <w:rsid w:val="00BF2031"/>
    <w:rsid w:val="00C24F0E"/>
    <w:rsid w:val="00C326D3"/>
    <w:rsid w:val="00C76ED4"/>
    <w:rsid w:val="00C77456"/>
    <w:rsid w:val="00C77FDD"/>
    <w:rsid w:val="00C87A6E"/>
    <w:rsid w:val="00C952EA"/>
    <w:rsid w:val="00C97DB4"/>
    <w:rsid w:val="00CB3FAE"/>
    <w:rsid w:val="00CB6DDB"/>
    <w:rsid w:val="00CC486D"/>
    <w:rsid w:val="00CE280A"/>
    <w:rsid w:val="00CF4A7D"/>
    <w:rsid w:val="00D10495"/>
    <w:rsid w:val="00D136D9"/>
    <w:rsid w:val="00D32C5B"/>
    <w:rsid w:val="00D425C0"/>
    <w:rsid w:val="00D740BE"/>
    <w:rsid w:val="00DA32DA"/>
    <w:rsid w:val="00DA7D83"/>
    <w:rsid w:val="00DB312B"/>
    <w:rsid w:val="00DB6C1A"/>
    <w:rsid w:val="00DF331F"/>
    <w:rsid w:val="00E04408"/>
    <w:rsid w:val="00E100F5"/>
    <w:rsid w:val="00E156DA"/>
    <w:rsid w:val="00E23121"/>
    <w:rsid w:val="00E56B7F"/>
    <w:rsid w:val="00E7102B"/>
    <w:rsid w:val="00E81510"/>
    <w:rsid w:val="00E86F8F"/>
    <w:rsid w:val="00EB15A8"/>
    <w:rsid w:val="00EB3767"/>
    <w:rsid w:val="00EC1C0E"/>
    <w:rsid w:val="00EE35EE"/>
    <w:rsid w:val="00EF64BF"/>
    <w:rsid w:val="00F018FB"/>
    <w:rsid w:val="00F243FD"/>
    <w:rsid w:val="00F33937"/>
    <w:rsid w:val="00F43198"/>
    <w:rsid w:val="00F51AF3"/>
    <w:rsid w:val="00FB6213"/>
    <w:rsid w:val="00FE1B60"/>
    <w:rsid w:val="00FF2636"/>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80B3FC9-4019-46B8-A3CB-08712318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06244">
      <w:bodyDiv w:val="1"/>
      <w:marLeft w:val="0"/>
      <w:marRight w:val="0"/>
      <w:marTop w:val="0"/>
      <w:marBottom w:val="0"/>
      <w:divBdr>
        <w:top w:val="none" w:sz="0" w:space="0" w:color="auto"/>
        <w:left w:val="none" w:sz="0" w:space="0" w:color="auto"/>
        <w:bottom w:val="none" w:sz="0" w:space="0" w:color="auto"/>
        <w:right w:val="none" w:sz="0" w:space="0" w:color="auto"/>
      </w:divBdr>
      <w:divsChild>
        <w:div w:id="342440902">
          <w:marLeft w:val="0"/>
          <w:marRight w:val="0"/>
          <w:marTop w:val="0"/>
          <w:marBottom w:val="0"/>
          <w:divBdr>
            <w:top w:val="none" w:sz="0" w:space="0" w:color="auto"/>
            <w:left w:val="none" w:sz="0" w:space="0" w:color="auto"/>
            <w:bottom w:val="none" w:sz="0" w:space="0" w:color="auto"/>
            <w:right w:val="none" w:sz="0" w:space="0" w:color="auto"/>
          </w:divBdr>
        </w:div>
        <w:div w:id="573010574">
          <w:marLeft w:val="0"/>
          <w:marRight w:val="0"/>
          <w:marTop w:val="0"/>
          <w:marBottom w:val="0"/>
          <w:divBdr>
            <w:top w:val="none" w:sz="0" w:space="0" w:color="auto"/>
            <w:left w:val="none" w:sz="0" w:space="0" w:color="auto"/>
            <w:bottom w:val="none" w:sz="0" w:space="0" w:color="auto"/>
            <w:right w:val="none" w:sz="0" w:space="0" w:color="auto"/>
          </w:divBdr>
        </w:div>
        <w:div w:id="716974005">
          <w:marLeft w:val="0"/>
          <w:marRight w:val="0"/>
          <w:marTop w:val="0"/>
          <w:marBottom w:val="0"/>
          <w:divBdr>
            <w:top w:val="none" w:sz="0" w:space="0" w:color="auto"/>
            <w:left w:val="none" w:sz="0" w:space="0" w:color="auto"/>
            <w:bottom w:val="none" w:sz="0" w:space="0" w:color="auto"/>
            <w:right w:val="none" w:sz="0" w:space="0" w:color="auto"/>
          </w:divBdr>
        </w:div>
        <w:div w:id="955675607">
          <w:marLeft w:val="0"/>
          <w:marRight w:val="0"/>
          <w:marTop w:val="0"/>
          <w:marBottom w:val="0"/>
          <w:divBdr>
            <w:top w:val="none" w:sz="0" w:space="0" w:color="auto"/>
            <w:left w:val="none" w:sz="0" w:space="0" w:color="auto"/>
            <w:bottom w:val="none" w:sz="0" w:space="0" w:color="auto"/>
            <w:right w:val="none" w:sz="0" w:space="0" w:color="auto"/>
          </w:divBdr>
        </w:div>
        <w:div w:id="1186023014">
          <w:marLeft w:val="0"/>
          <w:marRight w:val="0"/>
          <w:marTop w:val="0"/>
          <w:marBottom w:val="0"/>
          <w:divBdr>
            <w:top w:val="none" w:sz="0" w:space="0" w:color="auto"/>
            <w:left w:val="none" w:sz="0" w:space="0" w:color="auto"/>
            <w:bottom w:val="none" w:sz="0" w:space="0" w:color="auto"/>
            <w:right w:val="none" w:sz="0" w:space="0" w:color="auto"/>
          </w:divBdr>
        </w:div>
        <w:div w:id="1266963504">
          <w:marLeft w:val="0"/>
          <w:marRight w:val="0"/>
          <w:marTop w:val="0"/>
          <w:marBottom w:val="0"/>
          <w:divBdr>
            <w:top w:val="none" w:sz="0" w:space="0" w:color="auto"/>
            <w:left w:val="none" w:sz="0" w:space="0" w:color="auto"/>
            <w:bottom w:val="none" w:sz="0" w:space="0" w:color="auto"/>
            <w:right w:val="none" w:sz="0" w:space="0" w:color="auto"/>
          </w:divBdr>
        </w:div>
        <w:div w:id="1581478398">
          <w:marLeft w:val="0"/>
          <w:marRight w:val="0"/>
          <w:marTop w:val="0"/>
          <w:marBottom w:val="0"/>
          <w:divBdr>
            <w:top w:val="none" w:sz="0" w:space="0" w:color="auto"/>
            <w:left w:val="none" w:sz="0" w:space="0" w:color="auto"/>
            <w:bottom w:val="none" w:sz="0" w:space="0" w:color="auto"/>
            <w:right w:val="none" w:sz="0" w:space="0" w:color="auto"/>
          </w:divBdr>
        </w:div>
        <w:div w:id="17065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2024-08-15T05:11:00Z</cp:lastPrinted>
  <dcterms:created xsi:type="dcterms:W3CDTF">2024-08-27T11:03:00Z</dcterms:created>
  <dcterms:modified xsi:type="dcterms:W3CDTF">2024-08-27T11:03:00Z</dcterms:modified>
</cp:coreProperties>
</file>