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74" w:rsidRPr="009962AB" w:rsidRDefault="009A494C" w:rsidP="009962AB">
      <w:pPr>
        <w:pStyle w:val="210"/>
        <w:ind w:right="5413"/>
        <w:rPr>
          <w:b/>
        </w:rPr>
      </w:pPr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-424180</wp:posOffset>
                </wp:positionV>
                <wp:extent cx="830580" cy="755015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2AB" w:rsidRDefault="009962AB" w:rsidP="00072F7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85131569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04.25pt;margin-top:-33.4pt;width:65.4pt;height:59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xoeQIAAP8EAAAOAAAAZHJzL2Uyb0RvYy54bWysVNuO2yAQfa/Uf0C8J7ZTOxtb66z20lSV&#10;thdptx9AAMeoGCiQ2Nuq/94Bx9ndXqSqqh/wAMPhzJwZzi+GTqIDt05oVeNsnmLEFdVMqF2NP91v&#10;ZiuMnCeKEakVr/EDd/hi/fLFeW8qvtCtloxbBCDKVb2pceu9qZLE0ZZ3xM214Qo2G2074mFqdwmz&#10;pAf0TiaLNF0mvbbMWE25c7B6M27idcRvGk79h6Zx3CNZY+Dm42jjuA1jsj4n1c4S0wp6pEH+gUVH&#10;hIJLT1A3xBO0t+IXqE5Qq51u/JzqLtFNIyiPMUA0WfpTNHctMTzGAslx5pQm9/9g6fvDR4sEq/EC&#10;I0U6kOieDx5d6QHlWUhPb1wFXncG/PwA6yBzDNWZW00/O6T0dUvUjl9aq/uWEwb04snkydERxwWQ&#10;bf9OM7iH7L2OQENju5A7yAYCdJDp4SRN4EJhcfUqLVawQ2HrrCjSrAjcElJNh411/g3XHQpGjS0o&#10;H8HJ4db50XVyCXc5LQXbCCnjxO6219KiA4Eq2cTviP7MTargrHQ4NiKOK8AR7gh7gW1U/VuZLfL0&#10;alHONsvV2Szf5MWsPEtXszQrr8plmpf5zeZ7IJjlVSsY4+pWKD5VYJb/ncLHXhhrJ9Yg6mtcFoti&#10;VOiPQabx+12QnfDQkFJ0kPOTE6mCrq8Vg7BJ5YmQo508px8FgRxM/5iVWAVB+LEE/LAdACWUxlaz&#10;B6gHq0EvkBZeETBabb9i1ENH1th92RPLMZJvFdRUaN/JsJOxnQyiKBytscdoNK/92OZ7Y8WuBeSx&#10;apW+hLprRKyJRxZAOUygyyL544sQ2vjpPHo9vlvrHwAAAP//AwBQSwMEFAAGAAgAAAAhAPY9lVDg&#10;AAAACgEAAA8AAABkcnMvZG93bnJldi54bWxMj8FOwkAQhu8mvsNmTLwY2FKkwdItUdAbHkDCeWmH&#10;trE72+xuaXl7x5PeZjJf/vn+bD2aVlzR+caSgtk0AoFU2LKhSsHx62OyBOGDplK3llDBDT2s8/u7&#10;TKelHWiP10OoBIeQT7WCOoQuldIXNRrtp7ZD4tvFOqMDr66SpdMDh5tWxlGUSKMb4g+17nBTY/F9&#10;6I2CZOv6YU+bp+3xfac/uyo+vd1OSj0+jK8rEAHH8AfDrz6rQ85OZ9tT6UWr4DlaLhhVMEkS7sDE&#10;Yv4yB3HmIZ6BzDP5v0L+AwAA//8DAFBLAQItABQABgAIAAAAIQC2gziS/gAAAOEBAAATAAAAAAAA&#10;AAAAAAAAAAAAAABbQ29udGVudF9UeXBlc10ueG1sUEsBAi0AFAAGAAgAAAAhADj9If/WAAAAlAEA&#10;AAsAAAAAAAAAAAAAAAAALwEAAF9yZWxzLy5yZWxzUEsBAi0AFAAGAAgAAAAhAJkRvGh5AgAA/wQA&#10;AA4AAAAAAAAAAAAAAAAALgIAAGRycy9lMm9Eb2MueG1sUEsBAi0AFAAGAAgAAAAhAPY9lVDgAAAA&#10;CgEAAA8AAAAAAAAAAAAAAAAA0wQAAGRycy9kb3ducmV2LnhtbFBLBQYAAAAABAAEAPMAAADgBQAA&#10;AAA=&#10;" stroked="f">
                <v:textbox inset="0,0,0,0">
                  <w:txbxContent>
                    <w:p w:rsidR="009962AB" w:rsidRDefault="009962AB" w:rsidP="00072F7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8513156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72F74" w:rsidRDefault="00CD01DD" w:rsidP="00072F74">
      <w:pPr>
        <w:pStyle w:val="af2"/>
        <w:spacing w:line="360" w:lineRule="auto"/>
      </w:pPr>
      <w:r>
        <w:rPr>
          <w:sz w:val="32"/>
        </w:rPr>
        <w:t>ГЛАВА</w:t>
      </w:r>
      <w:r w:rsidR="00072F74">
        <w:rPr>
          <w:sz w:val="32"/>
        </w:rPr>
        <w:t xml:space="preserve"> </w:t>
      </w:r>
      <w:r w:rsidR="00C6633B">
        <w:rPr>
          <w:sz w:val="32"/>
        </w:rPr>
        <w:t xml:space="preserve"> </w:t>
      </w:r>
      <w:r w:rsidR="00072F74">
        <w:rPr>
          <w:sz w:val="32"/>
        </w:rPr>
        <w:t>АДМИНИСТРАЦИИ  ГОРОДА  БАЙКОНУР</w:t>
      </w:r>
    </w:p>
    <w:p w:rsidR="00072F74" w:rsidRDefault="009A494C" w:rsidP="00072F74">
      <w:pPr>
        <w:pStyle w:val="2"/>
        <w:spacing w:line="360" w:lineRule="auto"/>
      </w:pPr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E5272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ntmQIAAHg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bOJLM/S2gIhK3RufHD2oh/5O0+8WKV21RO14oPj43MO51J+IL474ie3hgu3wSTOI&#10;IU9OhzodGtN5SKgAOgQ5nkc5+MEhCovzdD7P8hlG9LwXk+J8sDfWfeS6Q35QYgmkAzDZ31nniZDi&#10;HOLvUXojpAxqS4WGEi+nc/ADJeA5+yOctFoK5qN8vDW7bSUN2hNvnPAL6cHOy7BOOLCvFF2J8zGI&#10;FC0nrFYsXOeIkMcxUJLKg/NgzCNPmB0cDMM6JB5M83OZLOu8zrMom8zrKEvW6+hmU2XRfJMuZuvp&#10;uqrW6S/POs2KVjDGlSd+NnCa/ZtBTq10tN5o4bFU8SV6qCmQvWR6s5kli2yaR4vFbBpl0zqJbvNN&#10;Fd1UoN6ivq1u61dM65C9fRuyYyk9K/0Eajy0bEBMeFNMZ8sJ2JoJaPjJ4qgPInIHLxV1BiOj3Tfh&#10;2uBh7z6PcSF8nvj/SfgR/ViIs4Z+Nqpwyu1PqUDzs76hNXw3HPtqq9nzvTm3DLR3OHR6ivz78XIO&#10;45cP5uo3AAAA//8DAFBLAwQUAAYACAAAACEAhDVg99wAAAAHAQAADwAAAGRycy9kb3ducmV2Lnht&#10;bEyOX0vDMBTF3wW/Q7iCL+JS11m1Nh0iiA/C2KYovmXNtSk2NyW5W+u3N+KDPp4/nPOrlpPrxQFD&#10;7DwpuJhlIJAabzpqFbw8P5xfg4isyejeEyr4wgjL+vio0qXxI23wsOVWpBGKpVZgmYdSythYdDrO&#10;/ICUsg8fnOYkQytN0GMad72cZ1khne4oPVg94L3F5nO7dwpWYewi54vFGvn99fHpza7P3Eap05Pp&#10;7hYE48R/ZfjBT+hQJ6ad35OJolcwv0xFBXmRg0jxzVVegNj9GrKu5H/++hsAAP//AwBQSwECLQAU&#10;AAYACAAAACEAtoM4kv4AAADhAQAAEwAAAAAAAAAAAAAAAAAAAAAAW0NvbnRlbnRfVHlwZXNdLnht&#10;bFBLAQItABQABgAIAAAAIQA4/SH/1gAAAJQBAAALAAAAAAAAAAAAAAAAAC8BAABfcmVscy8ucmVs&#10;c1BLAQItABQABgAIAAAAIQDPXYntmQIAAHgFAAAOAAAAAAAAAAAAAAAAAC4CAABkcnMvZTJvRG9j&#10;LnhtbFBLAQItABQABgAIAAAAIQCENWD33AAAAAcBAAAPAAAAAAAAAAAAAAAAAPM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072F74">
        <w:rPr>
          <w:spacing w:val="100"/>
          <w:lang w:val="ru-RU" w:eastAsia="ru-RU"/>
        </w:rPr>
        <w:t>ПОСТАНОВЛЕНИЕ</w:t>
      </w:r>
    </w:p>
    <w:p w:rsidR="00072F74" w:rsidRDefault="00933D34" w:rsidP="00072F74">
      <w:pPr>
        <w:ind w:right="-1"/>
      </w:pPr>
      <w:r>
        <w:rPr>
          <w:sz w:val="28"/>
        </w:rPr>
        <w:t>13 августа 2024 г.</w:t>
      </w:r>
      <w:r w:rsidR="00072F74">
        <w:rPr>
          <w:sz w:val="28"/>
        </w:rPr>
        <w:t xml:space="preserve">                                                                       №</w:t>
      </w:r>
      <w:r>
        <w:rPr>
          <w:sz w:val="28"/>
        </w:rPr>
        <w:t xml:space="preserve"> 276</w:t>
      </w:r>
      <w:r w:rsidR="00072F74">
        <w:rPr>
          <w:sz w:val="28"/>
        </w:rPr>
        <w:t xml:space="preserve"> </w:t>
      </w:r>
    </w:p>
    <w:p w:rsidR="00072F74" w:rsidRDefault="00072F74" w:rsidP="00072F74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211"/>
      </w:tblGrid>
      <w:tr w:rsidR="00072F74" w:rsidRPr="00314BCC" w:rsidTr="00C068D7">
        <w:trPr>
          <w:trHeight w:val="1135"/>
        </w:trPr>
        <w:tc>
          <w:tcPr>
            <w:tcW w:w="5211" w:type="dxa"/>
            <w:shd w:val="clear" w:color="auto" w:fill="auto"/>
          </w:tcPr>
          <w:p w:rsidR="00220525" w:rsidRPr="00220525" w:rsidRDefault="00183535" w:rsidP="00BA5A6E">
            <w:pPr>
              <w:widowControl w:val="0"/>
              <w:tabs>
                <w:tab w:val="left" w:pos="542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</w:t>
            </w:r>
            <w:r w:rsidR="00220525" w:rsidRPr="00220525">
              <w:rPr>
                <w:b/>
                <w:sz w:val="28"/>
                <w:szCs w:val="28"/>
              </w:rPr>
              <w:t xml:space="preserve"> в Положение </w:t>
            </w:r>
            <w:r w:rsidR="004723BD">
              <w:rPr>
                <w:b/>
                <w:sz w:val="28"/>
                <w:szCs w:val="28"/>
              </w:rPr>
              <w:t xml:space="preserve">             </w:t>
            </w:r>
            <w:r w:rsidR="00220525" w:rsidRPr="00220525">
              <w:rPr>
                <w:b/>
                <w:sz w:val="28"/>
                <w:szCs w:val="28"/>
              </w:rPr>
              <w:t xml:space="preserve">о порядке перевода жилых помещений в нежилые помещения и нежилых помещений в жилые помещения </w:t>
            </w:r>
            <w:r w:rsidR="004723BD">
              <w:rPr>
                <w:b/>
                <w:sz w:val="28"/>
                <w:szCs w:val="28"/>
              </w:rPr>
              <w:t xml:space="preserve">                   </w:t>
            </w:r>
            <w:r w:rsidR="00220525" w:rsidRPr="00220525">
              <w:rPr>
                <w:b/>
                <w:sz w:val="28"/>
                <w:szCs w:val="28"/>
              </w:rPr>
              <w:t xml:space="preserve">на территории города Байконур, утвержденное постановлением Главы администрации города Байконур </w:t>
            </w:r>
          </w:p>
          <w:p w:rsidR="00072F74" w:rsidRPr="00314BCC" w:rsidRDefault="00BA5A6E" w:rsidP="00BA5A6E">
            <w:pPr>
              <w:widowControl w:val="0"/>
              <w:tabs>
                <w:tab w:val="left" w:pos="542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 24 июля 2020 г. № 382</w:t>
            </w:r>
          </w:p>
        </w:tc>
      </w:tr>
    </w:tbl>
    <w:p w:rsidR="00BA5A6E" w:rsidRDefault="00072F74" w:rsidP="00BA5A6E">
      <w:pPr>
        <w:pStyle w:val="210"/>
        <w:spacing w:line="348" w:lineRule="auto"/>
        <w:ind w:right="0" w:firstLine="851"/>
        <w:jc w:val="both"/>
        <w:rPr>
          <w:b/>
        </w:rPr>
      </w:pPr>
      <w:r w:rsidRPr="00314BCC">
        <w:rPr>
          <w:b/>
        </w:rPr>
        <w:br w:type="textWrapping" w:clear="all"/>
      </w:r>
    </w:p>
    <w:p w:rsidR="00BA5A6E" w:rsidRDefault="00BA5A6E" w:rsidP="00850A50">
      <w:pPr>
        <w:pStyle w:val="210"/>
        <w:ind w:right="0" w:firstLine="709"/>
        <w:jc w:val="both"/>
        <w:rPr>
          <w:szCs w:val="28"/>
        </w:rPr>
      </w:pPr>
      <w:r>
        <w:rPr>
          <w:spacing w:val="6"/>
        </w:rPr>
        <w:t xml:space="preserve">На основании Соглашения между Российской </w:t>
      </w:r>
      <w:r w:rsidRPr="00220525">
        <w:rPr>
          <w:szCs w:val="28"/>
        </w:rPr>
        <w:t xml:space="preserve">Федерацией </w:t>
      </w:r>
      <w:r w:rsidR="007F1A3B">
        <w:rPr>
          <w:szCs w:val="28"/>
        </w:rPr>
        <w:t xml:space="preserve">                                </w:t>
      </w:r>
      <w:r w:rsidRPr="00220525">
        <w:rPr>
          <w:szCs w:val="28"/>
        </w:rPr>
        <w:t>и Республикой</w:t>
      </w:r>
      <w:r>
        <w:rPr>
          <w:szCs w:val="28"/>
        </w:rPr>
        <w:t xml:space="preserve"> </w:t>
      </w:r>
      <w:r w:rsidRPr="00220525">
        <w:rPr>
          <w:szCs w:val="28"/>
        </w:rPr>
        <w:t>Казахстан о статусе города Байконур,</w:t>
      </w:r>
      <w:r>
        <w:rPr>
          <w:szCs w:val="28"/>
        </w:rPr>
        <w:t xml:space="preserve"> порядке формирования </w:t>
      </w:r>
      <w:r w:rsidR="007F1A3B">
        <w:rPr>
          <w:szCs w:val="28"/>
        </w:rPr>
        <w:t xml:space="preserve">                 </w:t>
      </w:r>
      <w:r>
        <w:rPr>
          <w:szCs w:val="28"/>
        </w:rPr>
        <w:t xml:space="preserve">и статусе </w:t>
      </w:r>
      <w:r w:rsidRPr="00220525">
        <w:rPr>
          <w:szCs w:val="28"/>
        </w:rPr>
        <w:t>его органов исполнительной власти от 23 дек</w:t>
      </w:r>
      <w:r>
        <w:rPr>
          <w:szCs w:val="28"/>
        </w:rPr>
        <w:t>абря 1995 г.</w:t>
      </w:r>
      <w:r w:rsidR="007F1A3B">
        <w:rPr>
          <w:szCs w:val="28"/>
        </w:rPr>
        <w:t xml:space="preserve"> </w:t>
      </w:r>
      <w:r w:rsidR="004723BD">
        <w:rPr>
          <w:szCs w:val="28"/>
        </w:rPr>
        <w:t xml:space="preserve">                                 </w:t>
      </w:r>
      <w:r w:rsidR="00903149">
        <w:rPr>
          <w:szCs w:val="28"/>
        </w:rPr>
        <w:t>и</w:t>
      </w:r>
      <w:r w:rsidR="00903149" w:rsidRPr="00903149">
        <w:t xml:space="preserve"> </w:t>
      </w:r>
      <w:r w:rsidR="00903149">
        <w:rPr>
          <w:szCs w:val="28"/>
        </w:rPr>
        <w:t>Федерального закона</w:t>
      </w:r>
      <w:r w:rsidR="0023375A">
        <w:rPr>
          <w:szCs w:val="28"/>
        </w:rPr>
        <w:t xml:space="preserve"> от 19 декабря </w:t>
      </w:r>
      <w:r w:rsidR="00903149" w:rsidRPr="00903149">
        <w:rPr>
          <w:szCs w:val="28"/>
        </w:rPr>
        <w:t>2023</w:t>
      </w:r>
      <w:r w:rsidR="0023375A">
        <w:rPr>
          <w:szCs w:val="28"/>
        </w:rPr>
        <w:t xml:space="preserve"> г.</w:t>
      </w:r>
      <w:r w:rsidR="00903149" w:rsidRPr="00903149">
        <w:rPr>
          <w:szCs w:val="28"/>
        </w:rPr>
        <w:t xml:space="preserve"> №</w:t>
      </w:r>
      <w:r w:rsidR="0023375A">
        <w:rPr>
          <w:szCs w:val="28"/>
        </w:rPr>
        <w:t xml:space="preserve"> </w:t>
      </w:r>
      <w:r w:rsidR="00903149" w:rsidRPr="00903149">
        <w:rPr>
          <w:szCs w:val="28"/>
        </w:rPr>
        <w:t xml:space="preserve">608-ФЗ «О внесении изменений </w:t>
      </w:r>
      <w:r w:rsidR="007F1A3B">
        <w:rPr>
          <w:szCs w:val="28"/>
        </w:rPr>
        <w:t xml:space="preserve">                             </w:t>
      </w:r>
      <w:r w:rsidR="00903149" w:rsidRPr="00903149">
        <w:rPr>
          <w:szCs w:val="28"/>
        </w:rPr>
        <w:t xml:space="preserve">в Жилищный кодекс Российской Федерации и Федеральный закон </w:t>
      </w:r>
      <w:r w:rsidR="007F1A3B">
        <w:rPr>
          <w:szCs w:val="28"/>
        </w:rPr>
        <w:t xml:space="preserve">                               </w:t>
      </w:r>
      <w:r w:rsidR="00903149" w:rsidRPr="00903149">
        <w:rPr>
          <w:szCs w:val="28"/>
        </w:rPr>
        <w:t>«О государственной регистрации недвижимости»</w:t>
      </w:r>
      <w:r w:rsidR="0023375A">
        <w:rPr>
          <w:szCs w:val="28"/>
        </w:rPr>
        <w:t xml:space="preserve"> </w:t>
      </w:r>
    </w:p>
    <w:p w:rsidR="00BA5A6E" w:rsidRPr="00BA5A6E" w:rsidRDefault="00BA5A6E" w:rsidP="00BA5A6E">
      <w:pPr>
        <w:pStyle w:val="210"/>
        <w:ind w:right="0" w:firstLine="851"/>
        <w:jc w:val="both"/>
        <w:rPr>
          <w:spacing w:val="6"/>
        </w:rPr>
      </w:pPr>
    </w:p>
    <w:p w:rsidR="00313CA3" w:rsidRDefault="00072F74" w:rsidP="00B61C60">
      <w:pPr>
        <w:shd w:val="clear" w:color="auto" w:fill="FFFFFF"/>
        <w:tabs>
          <w:tab w:val="left" w:pos="993"/>
        </w:tabs>
        <w:spacing w:line="276" w:lineRule="auto"/>
        <w:jc w:val="center"/>
        <w:rPr>
          <w:b/>
          <w:spacing w:val="6"/>
          <w:sz w:val="28"/>
        </w:rPr>
      </w:pPr>
      <w:r>
        <w:rPr>
          <w:b/>
          <w:spacing w:val="6"/>
          <w:sz w:val="28"/>
        </w:rPr>
        <w:t>П О С Т А Н О В Л Я Ю:</w:t>
      </w:r>
    </w:p>
    <w:p w:rsidR="00353481" w:rsidRDefault="0080547D" w:rsidP="00850A50">
      <w:pPr>
        <w:widowControl w:val="0"/>
        <w:tabs>
          <w:tab w:val="left" w:pos="542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1. </w:t>
      </w:r>
      <w:r w:rsidR="00353481">
        <w:rPr>
          <w:color w:val="000000"/>
          <w:sz w:val="28"/>
          <w:szCs w:val="28"/>
          <w:shd w:val="clear" w:color="auto" w:fill="FFFFFF"/>
        </w:rPr>
        <w:t>Внести в</w:t>
      </w:r>
      <w:r w:rsidR="00353481" w:rsidRPr="00353481">
        <w:rPr>
          <w:b/>
          <w:sz w:val="28"/>
          <w:szCs w:val="28"/>
        </w:rPr>
        <w:t xml:space="preserve"> </w:t>
      </w:r>
      <w:r w:rsidR="00353481" w:rsidRPr="00353481">
        <w:rPr>
          <w:sz w:val="28"/>
          <w:szCs w:val="28"/>
        </w:rPr>
        <w:t>Положение о порядке перевода жилых помещений в нежилые помещения и нежилых помещений в жилые помещения на территории города Байконур, утвержденное постановлением Главы администрации города Байконур от 24 июля 2020 г. № 382</w:t>
      </w:r>
      <w:r w:rsidR="00353481">
        <w:rPr>
          <w:sz w:val="28"/>
          <w:szCs w:val="28"/>
        </w:rPr>
        <w:t xml:space="preserve"> «О</w:t>
      </w:r>
      <w:r w:rsidR="00850A50">
        <w:rPr>
          <w:sz w:val="28"/>
          <w:szCs w:val="28"/>
        </w:rPr>
        <w:t>б утверждении Положения о</w:t>
      </w:r>
      <w:r w:rsidR="00353481">
        <w:rPr>
          <w:sz w:val="28"/>
          <w:szCs w:val="28"/>
        </w:rPr>
        <w:t xml:space="preserve"> порядке перевода жилых помещений в нежилые помещения и нежилых помещений в жилые помещения на территории </w:t>
      </w:r>
      <w:r w:rsidR="00353481" w:rsidRPr="00353481">
        <w:rPr>
          <w:sz w:val="28"/>
          <w:szCs w:val="28"/>
        </w:rPr>
        <w:t>города Байконур</w:t>
      </w:r>
      <w:r w:rsidR="00353481">
        <w:rPr>
          <w:sz w:val="28"/>
          <w:szCs w:val="28"/>
        </w:rPr>
        <w:t>»</w:t>
      </w:r>
      <w:r w:rsidR="00CC1958">
        <w:rPr>
          <w:sz w:val="28"/>
          <w:szCs w:val="28"/>
        </w:rPr>
        <w:t xml:space="preserve"> (далее – Положение)</w:t>
      </w:r>
      <w:r w:rsidR="00353481">
        <w:rPr>
          <w:sz w:val="28"/>
          <w:szCs w:val="28"/>
        </w:rPr>
        <w:t>, следующие изменения:</w:t>
      </w:r>
    </w:p>
    <w:p w:rsidR="00353481" w:rsidRDefault="00012491" w:rsidP="00850A50">
      <w:pPr>
        <w:widowControl w:val="0"/>
        <w:tabs>
          <w:tab w:val="left" w:pos="54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61C60">
        <w:rPr>
          <w:sz w:val="28"/>
          <w:szCs w:val="28"/>
        </w:rPr>
        <w:t>.</w:t>
      </w:r>
      <w:r>
        <w:rPr>
          <w:sz w:val="28"/>
          <w:szCs w:val="28"/>
        </w:rPr>
        <w:t> Абзац пятый</w:t>
      </w:r>
      <w:r w:rsidR="0080547D">
        <w:rPr>
          <w:sz w:val="28"/>
          <w:szCs w:val="28"/>
        </w:rPr>
        <w:t xml:space="preserve"> Раздел</w:t>
      </w:r>
      <w:r w:rsidR="00CC1958">
        <w:rPr>
          <w:sz w:val="28"/>
          <w:szCs w:val="28"/>
        </w:rPr>
        <w:t>а</w:t>
      </w:r>
      <w:r w:rsidR="0080547D">
        <w:rPr>
          <w:sz w:val="28"/>
          <w:szCs w:val="28"/>
        </w:rPr>
        <w:t xml:space="preserve"> 2 </w:t>
      </w:r>
      <w:r w:rsidR="00CC1958">
        <w:rPr>
          <w:sz w:val="28"/>
          <w:szCs w:val="28"/>
        </w:rPr>
        <w:t xml:space="preserve">Положения </w:t>
      </w:r>
      <w:r w:rsidR="00353481">
        <w:rPr>
          <w:sz w:val="28"/>
          <w:szCs w:val="28"/>
        </w:rPr>
        <w:t>изложить в следующей редакции:</w:t>
      </w:r>
    </w:p>
    <w:p w:rsidR="0080547D" w:rsidRPr="003B7A1E" w:rsidRDefault="00CC1958" w:rsidP="00850A50">
      <w:pPr>
        <w:autoSpaceDE w:val="0"/>
        <w:autoSpaceDN w:val="0"/>
        <w:adjustRightInd w:val="0"/>
        <w:ind w:firstLine="709"/>
        <w:jc w:val="both"/>
        <w:rPr>
          <w:rStyle w:val="af3"/>
          <w:b w:val="0"/>
          <w:bCs w:val="0"/>
          <w:color w:val="000000"/>
          <w:sz w:val="28"/>
          <w:szCs w:val="28"/>
        </w:rPr>
      </w:pPr>
      <w:r w:rsidRPr="00CC1958">
        <w:rPr>
          <w:rStyle w:val="af3"/>
          <w:b w:val="0"/>
          <w:color w:val="000000"/>
          <w:sz w:val="28"/>
          <w:szCs w:val="28"/>
        </w:rPr>
        <w:t>«</w:t>
      </w:r>
      <w:r w:rsidR="003B7A1E">
        <w:rPr>
          <w:color w:val="000000"/>
          <w:sz w:val="28"/>
          <w:szCs w:val="28"/>
        </w:rPr>
        <w:t>п</w:t>
      </w:r>
      <w:r w:rsidR="00833B89" w:rsidRPr="002122EE">
        <w:rPr>
          <w:color w:val="000000"/>
          <w:sz w:val="28"/>
          <w:szCs w:val="28"/>
        </w:rPr>
        <w:t xml:space="preserve">ерепланировка помещения представляет собой изменение границ </w:t>
      </w:r>
      <w:r w:rsidR="004723BD">
        <w:rPr>
          <w:color w:val="000000"/>
          <w:sz w:val="28"/>
          <w:szCs w:val="28"/>
        </w:rPr>
        <w:t xml:space="preserve">                       </w:t>
      </w:r>
      <w:r w:rsidR="00833B89" w:rsidRPr="002122EE">
        <w:rPr>
          <w:color w:val="000000"/>
          <w:sz w:val="28"/>
          <w:szCs w:val="28"/>
        </w:rPr>
        <w:t xml:space="preserve">и (или) площади такого помещения, и (или) образование новых помещений, </w:t>
      </w:r>
      <w:r w:rsidR="004723BD">
        <w:rPr>
          <w:color w:val="000000"/>
          <w:sz w:val="28"/>
          <w:szCs w:val="28"/>
        </w:rPr>
        <w:t xml:space="preserve">                     </w:t>
      </w:r>
      <w:r w:rsidR="00833B89" w:rsidRPr="002122EE">
        <w:rPr>
          <w:color w:val="000000"/>
          <w:sz w:val="28"/>
          <w:szCs w:val="28"/>
        </w:rPr>
        <w:t xml:space="preserve">в том числе в случаях, предусмотренных статьей 40 Жилищного кодекса Российской Федерации, и (или) изменение его внутренней планировки </w:t>
      </w:r>
      <w:r w:rsidR="004723BD">
        <w:rPr>
          <w:color w:val="000000"/>
          <w:sz w:val="28"/>
          <w:szCs w:val="28"/>
        </w:rPr>
        <w:t xml:space="preserve">                             </w:t>
      </w:r>
      <w:r w:rsidR="00833B89" w:rsidRPr="002122EE">
        <w:rPr>
          <w:color w:val="000000"/>
          <w:sz w:val="28"/>
          <w:szCs w:val="28"/>
        </w:rPr>
        <w:t xml:space="preserve">(в том числе без изменения границ и (или) площади помещения). В результате перепланировки помещения также могут быть изменены границы </w:t>
      </w:r>
      <w:r w:rsidR="004723BD">
        <w:rPr>
          <w:color w:val="000000"/>
          <w:sz w:val="28"/>
          <w:szCs w:val="28"/>
        </w:rPr>
        <w:t xml:space="preserve">                                    </w:t>
      </w:r>
      <w:r w:rsidR="00833B89" w:rsidRPr="002122EE">
        <w:rPr>
          <w:color w:val="000000"/>
          <w:sz w:val="28"/>
          <w:szCs w:val="28"/>
        </w:rPr>
        <w:t xml:space="preserve">и (или) </w:t>
      </w:r>
      <w:r w:rsidR="00833B89">
        <w:rPr>
          <w:color w:val="000000"/>
          <w:sz w:val="28"/>
          <w:szCs w:val="28"/>
        </w:rPr>
        <w:t>площадь смежных помещений</w:t>
      </w:r>
      <w:r w:rsidRPr="00CC1958">
        <w:rPr>
          <w:sz w:val="28"/>
          <w:szCs w:val="28"/>
        </w:rPr>
        <w:t>;».</w:t>
      </w:r>
    </w:p>
    <w:p w:rsidR="0080547D" w:rsidRDefault="00012491" w:rsidP="00850A50">
      <w:pPr>
        <w:widowControl w:val="0"/>
        <w:tabs>
          <w:tab w:val="left" w:pos="54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B61C60">
        <w:rPr>
          <w:sz w:val="28"/>
          <w:szCs w:val="28"/>
        </w:rPr>
        <w:t>.</w:t>
      </w:r>
      <w:r>
        <w:rPr>
          <w:sz w:val="28"/>
          <w:szCs w:val="28"/>
        </w:rPr>
        <w:t> Абзац шестой</w:t>
      </w:r>
      <w:r w:rsidR="0080547D">
        <w:rPr>
          <w:sz w:val="28"/>
          <w:szCs w:val="28"/>
        </w:rPr>
        <w:t xml:space="preserve"> Раздел</w:t>
      </w:r>
      <w:r w:rsidR="00CC1958">
        <w:rPr>
          <w:sz w:val="28"/>
          <w:szCs w:val="28"/>
        </w:rPr>
        <w:t>а</w:t>
      </w:r>
      <w:r w:rsidR="0080547D">
        <w:rPr>
          <w:sz w:val="28"/>
          <w:szCs w:val="28"/>
        </w:rPr>
        <w:t xml:space="preserve"> 2 </w:t>
      </w:r>
      <w:r w:rsidR="00CC1958">
        <w:rPr>
          <w:sz w:val="28"/>
          <w:szCs w:val="28"/>
        </w:rPr>
        <w:t xml:space="preserve">Положения </w:t>
      </w:r>
      <w:r w:rsidR="0080547D">
        <w:rPr>
          <w:sz w:val="28"/>
          <w:szCs w:val="28"/>
        </w:rPr>
        <w:t>изложить в следующей редакции:</w:t>
      </w:r>
    </w:p>
    <w:p w:rsidR="00353481" w:rsidRDefault="00CC1958" w:rsidP="00850A50">
      <w:pPr>
        <w:widowControl w:val="0"/>
        <w:tabs>
          <w:tab w:val="left" w:pos="5420"/>
        </w:tabs>
        <w:ind w:firstLine="709"/>
        <w:jc w:val="both"/>
        <w:rPr>
          <w:sz w:val="28"/>
          <w:szCs w:val="28"/>
        </w:rPr>
      </w:pPr>
      <w:r w:rsidRPr="00CC1958">
        <w:rPr>
          <w:sz w:val="28"/>
          <w:szCs w:val="28"/>
        </w:rPr>
        <w:t>«</w:t>
      </w:r>
      <w:r w:rsidR="0080547D" w:rsidRPr="00CC1958">
        <w:rPr>
          <w:sz w:val="28"/>
          <w:szCs w:val="28"/>
        </w:rPr>
        <w:t xml:space="preserve">проект переустройства и (или) перепланировки помещения – документация, содержащая материалы в текстовой форме, в виде чертежей (планов, разрезов, узлов), карт (схем) и архитектурные решения, которые комплексно учитывают социальные, экономические, функциональные, инженерные, технические, противопожарные, санитарно-технические, экологические, архитектурно-художественные и иные требования </w:t>
      </w:r>
      <w:r w:rsidR="004723BD">
        <w:rPr>
          <w:sz w:val="28"/>
          <w:szCs w:val="28"/>
        </w:rPr>
        <w:t xml:space="preserve">                               </w:t>
      </w:r>
      <w:r w:rsidR="0080547D" w:rsidRPr="00CC1958">
        <w:rPr>
          <w:sz w:val="28"/>
          <w:szCs w:val="28"/>
        </w:rPr>
        <w:t>для обес</w:t>
      </w:r>
      <w:r w:rsidRPr="00CC1958">
        <w:rPr>
          <w:sz w:val="28"/>
          <w:szCs w:val="28"/>
        </w:rPr>
        <w:t>печения работ по переустройству</w:t>
      </w:r>
      <w:r w:rsidR="0080547D" w:rsidRPr="00CC1958">
        <w:rPr>
          <w:sz w:val="28"/>
          <w:szCs w:val="28"/>
        </w:rPr>
        <w:t xml:space="preserve"> и (или) перепланировке. Проект </w:t>
      </w:r>
      <w:r w:rsidR="0080547D" w:rsidRPr="00CC1958">
        <w:rPr>
          <w:sz w:val="28"/>
          <w:szCs w:val="28"/>
        </w:rPr>
        <w:lastRenderedPageBreak/>
        <w:t>переустройства и (или) перепланировки помещения выполняется проектной организацией или индивидуальным предпринимателем, имеющими государственную лицензию на проектирование заказываемых работ</w:t>
      </w:r>
      <w:r w:rsidRPr="00CC1958">
        <w:rPr>
          <w:sz w:val="28"/>
          <w:szCs w:val="28"/>
        </w:rPr>
        <w:t>;».</w:t>
      </w:r>
    </w:p>
    <w:p w:rsidR="005A685D" w:rsidRDefault="005A685D" w:rsidP="00850A50">
      <w:pPr>
        <w:widowControl w:val="0"/>
        <w:tabs>
          <w:tab w:val="left" w:pos="54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B61C60">
        <w:rPr>
          <w:sz w:val="28"/>
          <w:szCs w:val="28"/>
        </w:rPr>
        <w:t>.</w:t>
      </w:r>
      <w:r>
        <w:rPr>
          <w:sz w:val="28"/>
          <w:szCs w:val="28"/>
        </w:rPr>
        <w:t xml:space="preserve"> Абзац седьмой Раздела 2 Положения изложить в следующей редакции: </w:t>
      </w:r>
    </w:p>
    <w:p w:rsidR="005A685D" w:rsidRDefault="005A685D" w:rsidP="00850A50">
      <w:pPr>
        <w:widowControl w:val="0"/>
        <w:tabs>
          <w:tab w:val="left" w:pos="5420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«</w:t>
      </w:r>
      <w:r w:rsidRPr="004A7B57">
        <w:rPr>
          <w:color w:val="000000"/>
          <w:sz w:val="28"/>
          <w:szCs w:val="28"/>
          <w:shd w:val="clear" w:color="auto" w:fill="FFFFFF"/>
        </w:rPr>
        <w:t>заявитель</w:t>
      </w:r>
      <w:r w:rsidRPr="00FA4923">
        <w:rPr>
          <w:color w:val="000000"/>
          <w:sz w:val="28"/>
          <w:szCs w:val="28"/>
          <w:shd w:val="clear" w:color="auto" w:fill="FFFFFF"/>
        </w:rPr>
        <w:t xml:space="preserve"> – собственник</w:t>
      </w:r>
      <w:r>
        <w:rPr>
          <w:color w:val="000000"/>
          <w:sz w:val="28"/>
          <w:szCs w:val="28"/>
          <w:shd w:val="clear" w:color="auto" w:fill="FFFFFF"/>
        </w:rPr>
        <w:t xml:space="preserve"> жилого (нежилого)</w:t>
      </w:r>
      <w:r w:rsidRPr="00FA4923">
        <w:rPr>
          <w:color w:val="000000"/>
          <w:sz w:val="28"/>
          <w:szCs w:val="28"/>
          <w:shd w:val="clear" w:color="auto" w:fill="FFFFFF"/>
        </w:rPr>
        <w:t xml:space="preserve"> помещения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FA4923">
        <w:rPr>
          <w:color w:val="000000"/>
          <w:sz w:val="28"/>
          <w:szCs w:val="28"/>
          <w:shd w:val="clear" w:color="auto" w:fill="FFFFFF"/>
        </w:rPr>
        <w:t xml:space="preserve"> уп</w:t>
      </w:r>
      <w:r>
        <w:rPr>
          <w:color w:val="000000"/>
          <w:sz w:val="28"/>
          <w:szCs w:val="28"/>
          <w:shd w:val="clear" w:color="auto" w:fill="FFFFFF"/>
        </w:rPr>
        <w:t xml:space="preserve">олномоченное </w:t>
      </w:r>
      <w:r w:rsidRPr="00FA4923">
        <w:rPr>
          <w:color w:val="000000"/>
          <w:sz w:val="28"/>
          <w:szCs w:val="28"/>
          <w:shd w:val="clear" w:color="auto" w:fill="FFFFFF"/>
        </w:rPr>
        <w:t>лицо</w:t>
      </w:r>
      <w:r>
        <w:rPr>
          <w:color w:val="000000"/>
          <w:sz w:val="28"/>
          <w:szCs w:val="28"/>
          <w:shd w:val="clear" w:color="auto" w:fill="FFFFFF"/>
        </w:rPr>
        <w:t xml:space="preserve"> или лицо, владеющее жилым (нежилым) помещением на ином законном основании.».</w:t>
      </w:r>
    </w:p>
    <w:p w:rsidR="00407A1F" w:rsidRDefault="00407A1F" w:rsidP="00850A50">
      <w:pPr>
        <w:widowControl w:val="0"/>
        <w:tabs>
          <w:tab w:val="left" w:pos="5420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1.4</w:t>
      </w:r>
      <w:r w:rsidR="00B61C60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Пункт 4.10.  Раздела 4 Положения </w:t>
      </w:r>
      <w:r>
        <w:rPr>
          <w:sz w:val="28"/>
          <w:szCs w:val="28"/>
        </w:rPr>
        <w:t>изложить в следующей редакции:</w:t>
      </w:r>
    </w:p>
    <w:p w:rsidR="0047480C" w:rsidRPr="00F244FC" w:rsidRDefault="0047480C" w:rsidP="00F244F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«4.10. </w:t>
      </w:r>
      <w:r w:rsidRPr="006E19C6">
        <w:rPr>
          <w:color w:val="000000"/>
          <w:sz w:val="28"/>
          <w:szCs w:val="28"/>
        </w:rPr>
        <w:t xml:space="preserve">Завершение переустройства, и (или) перепланировки, </w:t>
      </w:r>
      <w:r w:rsidR="004723BD">
        <w:rPr>
          <w:color w:val="000000"/>
          <w:sz w:val="28"/>
          <w:szCs w:val="28"/>
        </w:rPr>
        <w:t xml:space="preserve">                                     </w:t>
      </w:r>
      <w:r w:rsidRPr="006E19C6">
        <w:rPr>
          <w:color w:val="000000"/>
          <w:sz w:val="28"/>
          <w:szCs w:val="28"/>
        </w:rPr>
        <w:t>и (или) иных работ подтверждается актом о сдаче-приемке ремонтно</w:t>
      </w:r>
      <w:r w:rsidR="003B7A1E">
        <w:rPr>
          <w:color w:val="000000"/>
          <w:sz w:val="28"/>
          <w:szCs w:val="28"/>
        </w:rPr>
        <w:t>-строительных работ</w:t>
      </w:r>
      <w:r w:rsidR="00850A50">
        <w:rPr>
          <w:color w:val="000000"/>
          <w:sz w:val="28"/>
          <w:szCs w:val="28"/>
        </w:rPr>
        <w:t xml:space="preserve"> по форме согласно приложению № 3 </w:t>
      </w:r>
      <w:r w:rsidR="00850A50" w:rsidRPr="006E19C6">
        <w:rPr>
          <w:color w:val="000000"/>
          <w:sz w:val="28"/>
          <w:szCs w:val="28"/>
        </w:rPr>
        <w:t>к нас</w:t>
      </w:r>
      <w:r w:rsidR="00850A50">
        <w:rPr>
          <w:color w:val="000000"/>
          <w:sz w:val="28"/>
          <w:szCs w:val="28"/>
        </w:rPr>
        <w:t>тоящему Положению</w:t>
      </w:r>
      <w:r w:rsidR="003B7A1E">
        <w:rPr>
          <w:color w:val="000000"/>
          <w:sz w:val="28"/>
          <w:szCs w:val="28"/>
        </w:rPr>
        <w:t>, подписанным</w:t>
      </w:r>
      <w:r w:rsidRPr="006E19C6">
        <w:rPr>
          <w:color w:val="000000"/>
          <w:sz w:val="28"/>
          <w:szCs w:val="28"/>
        </w:rPr>
        <w:t xml:space="preserve"> комиссией по вопросам </w:t>
      </w:r>
      <w:r w:rsidRPr="006E19C6">
        <w:rPr>
          <w:bCs/>
          <w:color w:val="000000"/>
          <w:sz w:val="28"/>
          <w:szCs w:val="28"/>
        </w:rPr>
        <w:t xml:space="preserve">переустройства </w:t>
      </w:r>
      <w:r w:rsidR="00850A50">
        <w:rPr>
          <w:bCs/>
          <w:color w:val="000000"/>
          <w:sz w:val="28"/>
          <w:szCs w:val="28"/>
        </w:rPr>
        <w:t xml:space="preserve">                                   </w:t>
      </w:r>
      <w:r w:rsidRPr="006E19C6">
        <w:rPr>
          <w:bCs/>
          <w:color w:val="000000"/>
          <w:sz w:val="28"/>
          <w:szCs w:val="28"/>
        </w:rPr>
        <w:t xml:space="preserve">и (или) перепланировки жилого (нежилого) помещения, расположенного </w:t>
      </w:r>
      <w:r w:rsidR="00850A50">
        <w:rPr>
          <w:bCs/>
          <w:color w:val="000000"/>
          <w:sz w:val="28"/>
          <w:szCs w:val="28"/>
        </w:rPr>
        <w:t xml:space="preserve">                                      </w:t>
      </w:r>
      <w:r w:rsidRPr="006E19C6">
        <w:rPr>
          <w:bCs/>
          <w:color w:val="000000"/>
          <w:sz w:val="28"/>
          <w:szCs w:val="28"/>
        </w:rPr>
        <w:t>в многоквартирном доме</w:t>
      </w:r>
      <w:r w:rsidRPr="006E19C6">
        <w:rPr>
          <w:color w:val="000000"/>
          <w:sz w:val="28"/>
          <w:szCs w:val="28"/>
        </w:rPr>
        <w:t xml:space="preserve"> жилищного фонда города Байконур</w:t>
      </w:r>
      <w:r w:rsidR="00F244FC">
        <w:rPr>
          <w:color w:val="000000"/>
          <w:sz w:val="28"/>
          <w:szCs w:val="28"/>
        </w:rPr>
        <w:t>,</w:t>
      </w:r>
      <w:r w:rsidRPr="006E19C6">
        <w:rPr>
          <w:color w:val="000000"/>
          <w:sz w:val="28"/>
          <w:szCs w:val="28"/>
        </w:rPr>
        <w:t xml:space="preserve"> состав которой</w:t>
      </w:r>
      <w:r w:rsidR="00F244FC" w:rsidRPr="00F244FC">
        <w:rPr>
          <w:b/>
          <w:szCs w:val="28"/>
        </w:rPr>
        <w:t xml:space="preserve"> </w:t>
      </w:r>
      <w:r w:rsidR="00122929">
        <w:rPr>
          <w:sz w:val="28"/>
          <w:szCs w:val="28"/>
        </w:rPr>
        <w:t>утверждается нормативным правовым актом Главы администрации города Байконур</w:t>
      </w:r>
      <w:r w:rsidR="00F244FC" w:rsidRPr="00F244FC">
        <w:rPr>
          <w:sz w:val="28"/>
          <w:szCs w:val="28"/>
        </w:rPr>
        <w:t>.</w:t>
      </w:r>
    </w:p>
    <w:p w:rsidR="00407A1F" w:rsidRPr="006E19C6" w:rsidRDefault="0047480C" w:rsidP="00850A50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E19C6">
        <w:rPr>
          <w:color w:val="000000"/>
          <w:sz w:val="28"/>
          <w:szCs w:val="28"/>
        </w:rPr>
        <w:t>Акт о сдаче-приемке ремонтно-строительных работ</w:t>
      </w:r>
      <w:r w:rsidRPr="006E19C6">
        <w:rPr>
          <w:color w:val="000000"/>
          <w:sz w:val="28"/>
          <w:szCs w:val="28"/>
          <w:shd w:val="clear" w:color="auto" w:fill="FFFFFF"/>
        </w:rPr>
        <w:t xml:space="preserve">, подтверждающий завершение переустройства и (или) перепланировки, должен быть направлен уполномоченным органом заявителю, а также в отдел архитектуры </w:t>
      </w:r>
      <w:r w:rsidR="004723BD">
        <w:rPr>
          <w:color w:val="000000"/>
          <w:sz w:val="28"/>
          <w:szCs w:val="28"/>
          <w:shd w:val="clear" w:color="auto" w:fill="FFFFFF"/>
        </w:rPr>
        <w:t xml:space="preserve">                                 </w:t>
      </w:r>
      <w:r w:rsidRPr="006E19C6">
        <w:rPr>
          <w:color w:val="000000"/>
          <w:sz w:val="28"/>
          <w:szCs w:val="28"/>
          <w:shd w:val="clear" w:color="auto" w:fill="FFFFFF"/>
        </w:rPr>
        <w:t>и градостроительства, Управление по имущественным и земельным отношениям администрации города Байконур, отдел по распределению и учету жилья</w:t>
      </w:r>
      <w:r w:rsidR="00AC13B3">
        <w:rPr>
          <w:color w:val="000000"/>
          <w:sz w:val="28"/>
          <w:szCs w:val="28"/>
          <w:shd w:val="clear" w:color="auto" w:fill="FFFFFF"/>
        </w:rPr>
        <w:t xml:space="preserve"> администрации города Байконур</w:t>
      </w:r>
      <w:r w:rsidRPr="006E19C6">
        <w:rPr>
          <w:color w:val="000000"/>
          <w:sz w:val="28"/>
          <w:szCs w:val="28"/>
          <w:shd w:val="clear" w:color="auto" w:fill="FFFFFF"/>
        </w:rPr>
        <w:t>, Государственное унитарное предприятие «Жилищное хозяйство» г. Байконур.</w:t>
      </w:r>
      <w:r w:rsidR="00BC1435">
        <w:rPr>
          <w:color w:val="000000"/>
          <w:sz w:val="28"/>
          <w:szCs w:val="28"/>
          <w:shd w:val="clear" w:color="auto" w:fill="FFFFFF"/>
        </w:rPr>
        <w:t>».</w:t>
      </w:r>
    </w:p>
    <w:p w:rsidR="00313CA3" w:rsidRPr="00313CA3" w:rsidRDefault="00313CA3" w:rsidP="00850A50">
      <w:pPr>
        <w:shd w:val="clear" w:color="auto" w:fill="FFFFFF"/>
        <w:tabs>
          <w:tab w:val="left" w:pos="993"/>
        </w:tabs>
        <w:ind w:firstLine="709"/>
        <w:jc w:val="both"/>
        <w:rPr>
          <w:b/>
          <w:spacing w:val="6"/>
          <w:sz w:val="28"/>
          <w:szCs w:val="28"/>
        </w:rPr>
      </w:pPr>
      <w:r w:rsidRPr="00313CA3">
        <w:rPr>
          <w:color w:val="000000"/>
          <w:sz w:val="28"/>
          <w:szCs w:val="28"/>
        </w:rPr>
        <w:t>2. Аппарату Главы администрации города Байконур в установленные сроки организовать опубликование настоящего постановления в газете «Байконур»                    и на официальном сайте администрации города Байконур www.baikonuradm.ru.</w:t>
      </w:r>
    </w:p>
    <w:p w:rsidR="00177D0E" w:rsidRPr="00313CA3" w:rsidRDefault="00313CA3" w:rsidP="00850A50">
      <w:pPr>
        <w:pStyle w:val="210"/>
        <w:ind w:righ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313CA3">
        <w:rPr>
          <w:color w:val="000000"/>
          <w:szCs w:val="28"/>
        </w:rPr>
        <w:t>. Контроль за исполнением нас</w:t>
      </w:r>
      <w:r>
        <w:rPr>
          <w:color w:val="000000"/>
          <w:szCs w:val="28"/>
        </w:rPr>
        <w:t xml:space="preserve">тоящего постановления возложить                           </w:t>
      </w:r>
      <w:r w:rsidRPr="00313CA3">
        <w:rPr>
          <w:color w:val="000000"/>
          <w:szCs w:val="28"/>
        </w:rPr>
        <w:t>на заместителя Главы админист</w:t>
      </w:r>
      <w:r>
        <w:rPr>
          <w:color w:val="000000"/>
          <w:szCs w:val="28"/>
        </w:rPr>
        <w:t xml:space="preserve">рации, отвечающего за состояние </w:t>
      </w:r>
      <w:r w:rsidRPr="00313CA3">
        <w:rPr>
          <w:color w:val="000000"/>
          <w:szCs w:val="28"/>
        </w:rPr>
        <w:t>промышленности и жилищно-коммунального хозяйства в городе Байконур.</w:t>
      </w:r>
    </w:p>
    <w:p w:rsidR="00177D0E" w:rsidRDefault="00177D0E" w:rsidP="00177D0E">
      <w:pPr>
        <w:rPr>
          <w:rFonts w:eastAsia="Symbol"/>
        </w:rPr>
      </w:pPr>
    </w:p>
    <w:p w:rsidR="00220525" w:rsidRDefault="00220525" w:rsidP="00177D0E">
      <w:pPr>
        <w:rPr>
          <w:rFonts w:eastAsia="Symbol"/>
        </w:rPr>
      </w:pPr>
    </w:p>
    <w:p w:rsidR="00220525" w:rsidRPr="00177D0E" w:rsidRDefault="00220525" w:rsidP="00177D0E">
      <w:pPr>
        <w:rPr>
          <w:rFonts w:eastAsia="Symbol"/>
        </w:rPr>
      </w:pPr>
    </w:p>
    <w:p w:rsidR="00313CA3" w:rsidRDefault="00313CA3" w:rsidP="00313CA3">
      <w:pPr>
        <w:rPr>
          <w:rFonts w:eastAsia="Symbol"/>
        </w:rPr>
      </w:pPr>
    </w:p>
    <w:p w:rsidR="0080547D" w:rsidRPr="005E7057" w:rsidRDefault="0080547D" w:rsidP="00313CA3">
      <w:pPr>
        <w:rPr>
          <w:rFonts w:eastAsia="Symbol"/>
          <w:lang w:val="en-US"/>
        </w:rPr>
      </w:pPr>
    </w:p>
    <w:p w:rsidR="008E52F4" w:rsidRDefault="008E52F4" w:rsidP="00313CA3">
      <w:pPr>
        <w:rPr>
          <w:rFonts w:eastAsia="Symbol"/>
        </w:rPr>
      </w:pPr>
    </w:p>
    <w:p w:rsidR="002B588F" w:rsidRPr="00313CA3" w:rsidRDefault="002B588F" w:rsidP="00313CA3">
      <w:pPr>
        <w:rPr>
          <w:rFonts w:eastAsia="Symbol"/>
        </w:rPr>
      </w:pPr>
    </w:p>
    <w:p w:rsidR="008E52F4" w:rsidRPr="008E52F4" w:rsidRDefault="004723BD" w:rsidP="008E52F4">
      <w:pPr>
        <w:pStyle w:val="9"/>
        <w:spacing w:before="0" w:after="0" w:line="348" w:lineRule="auto"/>
        <w:jc w:val="both"/>
        <w:rPr>
          <w:rFonts w:ascii="Times New Roman" w:eastAsia="Symbol" w:hAnsi="Times New Roman" w:cs="Times New Roman"/>
          <w:b/>
          <w:sz w:val="28"/>
          <w:szCs w:val="28"/>
        </w:rPr>
      </w:pPr>
      <w:r>
        <w:rPr>
          <w:rFonts w:ascii="Times New Roman" w:eastAsia="Symbol" w:hAnsi="Times New Roman" w:cs="Times New Roman"/>
          <w:b/>
          <w:sz w:val="28"/>
          <w:szCs w:val="28"/>
        </w:rPr>
        <w:t>И.о. Главы администрации</w:t>
      </w:r>
      <w:r>
        <w:rPr>
          <w:rFonts w:ascii="Times New Roman" w:eastAsia="Symbol" w:hAnsi="Times New Roman" w:cs="Times New Roman"/>
          <w:b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sz w:val="28"/>
          <w:szCs w:val="28"/>
        </w:rPr>
        <w:tab/>
      </w:r>
      <w:r>
        <w:rPr>
          <w:rFonts w:ascii="Times New Roman" w:eastAsia="Symbol" w:hAnsi="Times New Roman" w:cs="Times New Roman"/>
          <w:b/>
          <w:sz w:val="28"/>
          <w:szCs w:val="28"/>
        </w:rPr>
        <w:tab/>
      </w:r>
      <w:r w:rsidR="00850A50">
        <w:rPr>
          <w:rFonts w:ascii="Times New Roman" w:eastAsia="Symbol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eastAsia="Symbol" w:hAnsi="Times New Roman" w:cs="Times New Roman"/>
          <w:b/>
          <w:sz w:val="28"/>
          <w:szCs w:val="28"/>
        </w:rPr>
        <w:t>Т.И. Вербицкий</w:t>
      </w:r>
    </w:p>
    <w:p w:rsidR="009337A7" w:rsidRPr="00AC18FD" w:rsidRDefault="009337A7" w:rsidP="00313CA3">
      <w:pPr>
        <w:rPr>
          <w:rFonts w:eastAsia="Symbol"/>
        </w:rPr>
      </w:pPr>
    </w:p>
    <w:sectPr w:rsidR="009337A7" w:rsidRPr="00AC18FD" w:rsidSect="00656163">
      <w:headerReference w:type="even" r:id="rId10"/>
      <w:headerReference w:type="default" r:id="rId11"/>
      <w:pgSz w:w="11906" w:h="16838" w:code="9"/>
      <w:pgMar w:top="964" w:right="567" w:bottom="992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2C0" w:rsidRDefault="003E02C0">
      <w:r>
        <w:separator/>
      </w:r>
    </w:p>
  </w:endnote>
  <w:endnote w:type="continuationSeparator" w:id="0">
    <w:p w:rsidR="003E02C0" w:rsidRDefault="003E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2C0" w:rsidRDefault="003E02C0">
      <w:r>
        <w:separator/>
      </w:r>
    </w:p>
  </w:footnote>
  <w:footnote w:type="continuationSeparator" w:id="0">
    <w:p w:rsidR="003E02C0" w:rsidRDefault="003E0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656163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9236CA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9A494C">
      <w:rPr>
        <w:rStyle w:val="ac"/>
        <w:noProof/>
      </w:rPr>
      <w:t>2</w:t>
    </w:r>
    <w:r>
      <w:rPr>
        <w:rStyle w:val="ac"/>
      </w:rPr>
      <w:fldChar w:fldCharType="end"/>
    </w:r>
  </w:p>
  <w:p w:rsidR="009962AB" w:rsidRDefault="009962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F20D0"/>
    <w:multiLevelType w:val="hybridMultilevel"/>
    <w:tmpl w:val="1632F52C"/>
    <w:lvl w:ilvl="0" w:tplc="87B0D286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7D2DA2"/>
    <w:multiLevelType w:val="hybridMultilevel"/>
    <w:tmpl w:val="8C70242C"/>
    <w:lvl w:ilvl="0" w:tplc="4946843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C17009"/>
    <w:multiLevelType w:val="multilevel"/>
    <w:tmpl w:val="66CE7CF8"/>
    <w:lvl w:ilvl="0">
      <w:start w:val="1"/>
      <w:numFmt w:val="decimal"/>
      <w:lvlText w:val="%1."/>
      <w:lvlJc w:val="left"/>
      <w:pPr>
        <w:ind w:left="1029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3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9" w:hanging="2160"/>
      </w:pPr>
      <w:rPr>
        <w:rFonts w:hint="default"/>
      </w:rPr>
    </w:lvl>
  </w:abstractNum>
  <w:abstractNum w:abstractNumId="4" w15:restartNumberingAfterBreak="0">
    <w:nsid w:val="7A490D6A"/>
    <w:multiLevelType w:val="hybridMultilevel"/>
    <w:tmpl w:val="1EE0B72C"/>
    <w:lvl w:ilvl="0" w:tplc="90021F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6634"/>
    <w:rsid w:val="00012491"/>
    <w:rsid w:val="000127EE"/>
    <w:rsid w:val="00032E16"/>
    <w:rsid w:val="0005234A"/>
    <w:rsid w:val="000554F3"/>
    <w:rsid w:val="0005725D"/>
    <w:rsid w:val="000617B3"/>
    <w:rsid w:val="00071466"/>
    <w:rsid w:val="00072F74"/>
    <w:rsid w:val="00073872"/>
    <w:rsid w:val="00074A41"/>
    <w:rsid w:val="0007619A"/>
    <w:rsid w:val="00085DD7"/>
    <w:rsid w:val="000929F4"/>
    <w:rsid w:val="000970DD"/>
    <w:rsid w:val="000B273E"/>
    <w:rsid w:val="000B7739"/>
    <w:rsid w:val="000C694B"/>
    <w:rsid w:val="000D4F9F"/>
    <w:rsid w:val="000E40B0"/>
    <w:rsid w:val="000F6E6A"/>
    <w:rsid w:val="001005A8"/>
    <w:rsid w:val="00100FCC"/>
    <w:rsid w:val="00103AFA"/>
    <w:rsid w:val="00114615"/>
    <w:rsid w:val="0011608C"/>
    <w:rsid w:val="00122929"/>
    <w:rsid w:val="0013770F"/>
    <w:rsid w:val="00141793"/>
    <w:rsid w:val="00144400"/>
    <w:rsid w:val="00165BAA"/>
    <w:rsid w:val="001662AE"/>
    <w:rsid w:val="001738CA"/>
    <w:rsid w:val="00177D0E"/>
    <w:rsid w:val="00183535"/>
    <w:rsid w:val="001917CB"/>
    <w:rsid w:val="00196FCC"/>
    <w:rsid w:val="001A5B08"/>
    <w:rsid w:val="001B6340"/>
    <w:rsid w:val="001E3C6B"/>
    <w:rsid w:val="001F300D"/>
    <w:rsid w:val="00201BDC"/>
    <w:rsid w:val="00214A5C"/>
    <w:rsid w:val="00220525"/>
    <w:rsid w:val="00220B3B"/>
    <w:rsid w:val="0023375A"/>
    <w:rsid w:val="00246AC6"/>
    <w:rsid w:val="00260AB7"/>
    <w:rsid w:val="00266935"/>
    <w:rsid w:val="0028481E"/>
    <w:rsid w:val="002A11D7"/>
    <w:rsid w:val="002A1CF0"/>
    <w:rsid w:val="002A5722"/>
    <w:rsid w:val="002B588F"/>
    <w:rsid w:val="002E22BE"/>
    <w:rsid w:val="002F559F"/>
    <w:rsid w:val="003038A6"/>
    <w:rsid w:val="00311533"/>
    <w:rsid w:val="00313CA3"/>
    <w:rsid w:val="00314BCC"/>
    <w:rsid w:val="00331EA5"/>
    <w:rsid w:val="00353481"/>
    <w:rsid w:val="00366C96"/>
    <w:rsid w:val="0038653E"/>
    <w:rsid w:val="0039704D"/>
    <w:rsid w:val="0039766A"/>
    <w:rsid w:val="003B7A1E"/>
    <w:rsid w:val="003B7EC4"/>
    <w:rsid w:val="003C3609"/>
    <w:rsid w:val="003E02C0"/>
    <w:rsid w:val="003E641E"/>
    <w:rsid w:val="003F1769"/>
    <w:rsid w:val="00403312"/>
    <w:rsid w:val="00407A1F"/>
    <w:rsid w:val="00424583"/>
    <w:rsid w:val="00443CA9"/>
    <w:rsid w:val="00452C69"/>
    <w:rsid w:val="0047093E"/>
    <w:rsid w:val="004723BD"/>
    <w:rsid w:val="0047480C"/>
    <w:rsid w:val="004822AC"/>
    <w:rsid w:val="0049157E"/>
    <w:rsid w:val="00493977"/>
    <w:rsid w:val="004A3EFA"/>
    <w:rsid w:val="004F109D"/>
    <w:rsid w:val="004F2CF2"/>
    <w:rsid w:val="005217AB"/>
    <w:rsid w:val="00531DE7"/>
    <w:rsid w:val="00535914"/>
    <w:rsid w:val="00553A59"/>
    <w:rsid w:val="0056168D"/>
    <w:rsid w:val="00565556"/>
    <w:rsid w:val="005A685D"/>
    <w:rsid w:val="005D304E"/>
    <w:rsid w:val="005D70A3"/>
    <w:rsid w:val="005D7AB5"/>
    <w:rsid w:val="005E2D1E"/>
    <w:rsid w:val="005E6AFA"/>
    <w:rsid w:val="005E7057"/>
    <w:rsid w:val="005F567C"/>
    <w:rsid w:val="006121AD"/>
    <w:rsid w:val="00617322"/>
    <w:rsid w:val="0062064C"/>
    <w:rsid w:val="00624708"/>
    <w:rsid w:val="00640FD3"/>
    <w:rsid w:val="00651918"/>
    <w:rsid w:val="00656163"/>
    <w:rsid w:val="00661C5A"/>
    <w:rsid w:val="00676BBB"/>
    <w:rsid w:val="00677C71"/>
    <w:rsid w:val="0068612B"/>
    <w:rsid w:val="00694466"/>
    <w:rsid w:val="006B0F87"/>
    <w:rsid w:val="006B598F"/>
    <w:rsid w:val="006B66D1"/>
    <w:rsid w:val="006D35D4"/>
    <w:rsid w:val="006D6A9D"/>
    <w:rsid w:val="006D7AC2"/>
    <w:rsid w:val="006E19C6"/>
    <w:rsid w:val="0070673B"/>
    <w:rsid w:val="00713872"/>
    <w:rsid w:val="007219D0"/>
    <w:rsid w:val="007241B8"/>
    <w:rsid w:val="00735777"/>
    <w:rsid w:val="00736CEB"/>
    <w:rsid w:val="0074421C"/>
    <w:rsid w:val="00746092"/>
    <w:rsid w:val="007518BA"/>
    <w:rsid w:val="00753F36"/>
    <w:rsid w:val="0076334F"/>
    <w:rsid w:val="00770C99"/>
    <w:rsid w:val="00770F3F"/>
    <w:rsid w:val="0078438F"/>
    <w:rsid w:val="007979D6"/>
    <w:rsid w:val="007C1D1B"/>
    <w:rsid w:val="007C4997"/>
    <w:rsid w:val="007C7193"/>
    <w:rsid w:val="007D1EBE"/>
    <w:rsid w:val="007D2C9A"/>
    <w:rsid w:val="007F1A3B"/>
    <w:rsid w:val="0080547D"/>
    <w:rsid w:val="00833B89"/>
    <w:rsid w:val="00850A50"/>
    <w:rsid w:val="00860987"/>
    <w:rsid w:val="00860C79"/>
    <w:rsid w:val="00861D2B"/>
    <w:rsid w:val="0086291D"/>
    <w:rsid w:val="00870E13"/>
    <w:rsid w:val="0088376F"/>
    <w:rsid w:val="00891D9A"/>
    <w:rsid w:val="008A4116"/>
    <w:rsid w:val="008C19DD"/>
    <w:rsid w:val="008C2F9A"/>
    <w:rsid w:val="008C5850"/>
    <w:rsid w:val="008E44FB"/>
    <w:rsid w:val="008E52F4"/>
    <w:rsid w:val="008F5554"/>
    <w:rsid w:val="008F6930"/>
    <w:rsid w:val="009028AA"/>
    <w:rsid w:val="00903149"/>
    <w:rsid w:val="00917B46"/>
    <w:rsid w:val="009236CA"/>
    <w:rsid w:val="009337A7"/>
    <w:rsid w:val="00933D34"/>
    <w:rsid w:val="00933F90"/>
    <w:rsid w:val="00945C59"/>
    <w:rsid w:val="00984C53"/>
    <w:rsid w:val="009962AB"/>
    <w:rsid w:val="009A494C"/>
    <w:rsid w:val="009A5152"/>
    <w:rsid w:val="009C19C0"/>
    <w:rsid w:val="009D0BCD"/>
    <w:rsid w:val="009E2CBA"/>
    <w:rsid w:val="009E7952"/>
    <w:rsid w:val="00A51875"/>
    <w:rsid w:val="00A55728"/>
    <w:rsid w:val="00A56E7A"/>
    <w:rsid w:val="00A67775"/>
    <w:rsid w:val="00A86932"/>
    <w:rsid w:val="00AB0856"/>
    <w:rsid w:val="00AC13B3"/>
    <w:rsid w:val="00AC18FD"/>
    <w:rsid w:val="00AC592F"/>
    <w:rsid w:val="00AD4F98"/>
    <w:rsid w:val="00AE7578"/>
    <w:rsid w:val="00B07DF4"/>
    <w:rsid w:val="00B143DC"/>
    <w:rsid w:val="00B15601"/>
    <w:rsid w:val="00B357DF"/>
    <w:rsid w:val="00B54FDE"/>
    <w:rsid w:val="00B61C60"/>
    <w:rsid w:val="00B847C2"/>
    <w:rsid w:val="00B84B40"/>
    <w:rsid w:val="00B9185E"/>
    <w:rsid w:val="00B97E80"/>
    <w:rsid w:val="00BA17FA"/>
    <w:rsid w:val="00BA2E37"/>
    <w:rsid w:val="00BA5A6E"/>
    <w:rsid w:val="00BB14EC"/>
    <w:rsid w:val="00BB620E"/>
    <w:rsid w:val="00BC1435"/>
    <w:rsid w:val="00BE2DCA"/>
    <w:rsid w:val="00C032C1"/>
    <w:rsid w:val="00C068D7"/>
    <w:rsid w:val="00C0708D"/>
    <w:rsid w:val="00C1758D"/>
    <w:rsid w:val="00C2631E"/>
    <w:rsid w:val="00C3216B"/>
    <w:rsid w:val="00C32D5E"/>
    <w:rsid w:val="00C37A5A"/>
    <w:rsid w:val="00C41CDD"/>
    <w:rsid w:val="00C4585D"/>
    <w:rsid w:val="00C5079E"/>
    <w:rsid w:val="00C6633B"/>
    <w:rsid w:val="00C811AB"/>
    <w:rsid w:val="00C93937"/>
    <w:rsid w:val="00C967C4"/>
    <w:rsid w:val="00CA6B75"/>
    <w:rsid w:val="00CB1289"/>
    <w:rsid w:val="00CC1958"/>
    <w:rsid w:val="00CC2FE1"/>
    <w:rsid w:val="00CC4121"/>
    <w:rsid w:val="00CD01DD"/>
    <w:rsid w:val="00CD2450"/>
    <w:rsid w:val="00CE31ED"/>
    <w:rsid w:val="00CE4835"/>
    <w:rsid w:val="00D05431"/>
    <w:rsid w:val="00D309DF"/>
    <w:rsid w:val="00D50A0D"/>
    <w:rsid w:val="00D51EFB"/>
    <w:rsid w:val="00D526FD"/>
    <w:rsid w:val="00D607E4"/>
    <w:rsid w:val="00D64830"/>
    <w:rsid w:val="00D67EF0"/>
    <w:rsid w:val="00D76DF8"/>
    <w:rsid w:val="00D83768"/>
    <w:rsid w:val="00DF3DF7"/>
    <w:rsid w:val="00E24436"/>
    <w:rsid w:val="00E31A01"/>
    <w:rsid w:val="00E31E2F"/>
    <w:rsid w:val="00E476CD"/>
    <w:rsid w:val="00E55334"/>
    <w:rsid w:val="00E569B4"/>
    <w:rsid w:val="00E62BCD"/>
    <w:rsid w:val="00E67142"/>
    <w:rsid w:val="00E749A3"/>
    <w:rsid w:val="00E77981"/>
    <w:rsid w:val="00E77E40"/>
    <w:rsid w:val="00E9457D"/>
    <w:rsid w:val="00EC4430"/>
    <w:rsid w:val="00ED6A04"/>
    <w:rsid w:val="00EE4660"/>
    <w:rsid w:val="00EF6FAA"/>
    <w:rsid w:val="00F169EF"/>
    <w:rsid w:val="00F2082C"/>
    <w:rsid w:val="00F21053"/>
    <w:rsid w:val="00F244FC"/>
    <w:rsid w:val="00F253E5"/>
    <w:rsid w:val="00F33314"/>
    <w:rsid w:val="00F40D57"/>
    <w:rsid w:val="00F44AB6"/>
    <w:rsid w:val="00F46FE1"/>
    <w:rsid w:val="00F525A9"/>
    <w:rsid w:val="00F84ED1"/>
    <w:rsid w:val="00F9390E"/>
    <w:rsid w:val="00FA4783"/>
    <w:rsid w:val="00FB1521"/>
    <w:rsid w:val="00FB5CC1"/>
    <w:rsid w:val="00FC0991"/>
    <w:rsid w:val="00FC5996"/>
    <w:rsid w:val="00F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ADDE219E-9375-493A-A370-967390C2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rsid w:val="00072F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paragraph" w:styleId="ae">
    <w:name w:val="Normal (Web)"/>
    <w:basedOn w:val="a"/>
    <w:uiPriority w:val="99"/>
    <w:semiHidden/>
    <w:unhideWhenUsed/>
    <w:rsid w:val="00D83768"/>
    <w:pPr>
      <w:spacing w:before="100" w:beforeAutospacing="1" w:after="100" w:afterAutospacing="1"/>
    </w:pPr>
    <w:rPr>
      <w:sz w:val="24"/>
      <w:szCs w:val="24"/>
    </w:rPr>
  </w:style>
  <w:style w:type="table" w:styleId="af">
    <w:name w:val="Table Grid"/>
    <w:basedOn w:val="a1"/>
    <w:uiPriority w:val="59"/>
    <w:rsid w:val="00797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uiPriority w:val="99"/>
    <w:semiHidden/>
    <w:unhideWhenUsed/>
    <w:rsid w:val="00BA17FA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semiHidden/>
    <w:rsid w:val="00BA17FA"/>
    <w:rPr>
      <w:sz w:val="16"/>
      <w:szCs w:val="16"/>
    </w:rPr>
  </w:style>
  <w:style w:type="paragraph" w:customStyle="1" w:styleId="formattexttopleveltext">
    <w:name w:val="formattext topleveltext"/>
    <w:basedOn w:val="a"/>
    <w:rsid w:val="00074A4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Гипертекстовая ссылка"/>
    <w:rsid w:val="00F9390E"/>
    <w:rPr>
      <w:rFonts w:cs="Times New Roman"/>
      <w:color w:val="106BBE"/>
    </w:rPr>
  </w:style>
  <w:style w:type="character" w:customStyle="1" w:styleId="af1">
    <w:name w:val="Цветовое выделение"/>
    <w:rsid w:val="00860C79"/>
    <w:rPr>
      <w:b/>
      <w:color w:val="26282F"/>
    </w:rPr>
  </w:style>
  <w:style w:type="paragraph" w:styleId="af2">
    <w:name w:val="Заголовок"/>
    <w:basedOn w:val="a"/>
    <w:next w:val="a5"/>
    <w:rsid w:val="00072F74"/>
    <w:pPr>
      <w:suppressAutoHyphens/>
      <w:spacing w:line="480" w:lineRule="auto"/>
      <w:jc w:val="center"/>
    </w:pPr>
    <w:rPr>
      <w:b/>
      <w:lang w:eastAsia="zh-CN"/>
    </w:rPr>
  </w:style>
  <w:style w:type="paragraph" w:customStyle="1" w:styleId="210">
    <w:name w:val="Основной текст 21"/>
    <w:basedOn w:val="a"/>
    <w:rsid w:val="00072F74"/>
    <w:pPr>
      <w:tabs>
        <w:tab w:val="left" w:pos="0"/>
        <w:tab w:val="left" w:pos="284"/>
      </w:tabs>
      <w:suppressAutoHyphens/>
      <w:ind w:right="-1"/>
    </w:pPr>
    <w:rPr>
      <w:sz w:val="28"/>
      <w:lang w:eastAsia="zh-CN"/>
    </w:rPr>
  </w:style>
  <w:style w:type="paragraph" w:customStyle="1" w:styleId="211">
    <w:name w:val="Основной текст с отступом 21"/>
    <w:basedOn w:val="a"/>
    <w:rsid w:val="00072F74"/>
    <w:pPr>
      <w:suppressAutoHyphens/>
      <w:spacing w:line="264" w:lineRule="auto"/>
      <w:ind w:firstLine="709"/>
      <w:jc w:val="both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rsid w:val="00072F74"/>
    <w:pPr>
      <w:suppressAutoHyphens/>
      <w:spacing w:line="264" w:lineRule="auto"/>
      <w:ind w:firstLine="851"/>
      <w:jc w:val="both"/>
    </w:pPr>
    <w:rPr>
      <w:sz w:val="28"/>
      <w:lang w:eastAsia="zh-CN"/>
    </w:rPr>
  </w:style>
  <w:style w:type="character" w:styleId="af3">
    <w:name w:val="Strong"/>
    <w:qFormat/>
    <w:rsid w:val="00072F74"/>
    <w:rPr>
      <w:b/>
      <w:bCs/>
    </w:rPr>
  </w:style>
  <w:style w:type="character" w:customStyle="1" w:styleId="apple-converted-space">
    <w:name w:val="apple-converted-space"/>
    <w:basedOn w:val="a0"/>
    <w:rsid w:val="00072F74"/>
  </w:style>
  <w:style w:type="character" w:styleId="af4">
    <w:name w:val="Hyperlink"/>
    <w:uiPriority w:val="99"/>
    <w:rsid w:val="00072F74"/>
    <w:rPr>
      <w:color w:val="0000FF"/>
      <w:u w:val="single"/>
    </w:rPr>
  </w:style>
  <w:style w:type="character" w:customStyle="1" w:styleId="a6">
    <w:name w:val="Основной текст Знак"/>
    <w:link w:val="a5"/>
    <w:locked/>
    <w:rsid w:val="00072F74"/>
    <w:rPr>
      <w:sz w:val="28"/>
      <w:lang w:val="ru-RU" w:eastAsia="ru-RU" w:bidi="ar-SA"/>
    </w:rPr>
  </w:style>
  <w:style w:type="paragraph" w:customStyle="1" w:styleId="10">
    <w:name w:val=" Знак1 Знак Знак Знак"/>
    <w:basedOn w:val="a"/>
    <w:rsid w:val="008C5850"/>
    <w:pPr>
      <w:spacing w:after="160" w:line="240" w:lineRule="exact"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2024-08-05T11:22:00Z</cp:lastPrinted>
  <dcterms:created xsi:type="dcterms:W3CDTF">2024-08-14T04:06:00Z</dcterms:created>
  <dcterms:modified xsi:type="dcterms:W3CDTF">2024-08-14T04:06:00Z</dcterms:modified>
</cp:coreProperties>
</file>