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5850E5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40175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40175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5850E5">
      <w:r w:rsidRPr="0062483D">
        <w:rPr>
          <w:noProof/>
          <w:spacing w:val="100"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6530F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B3C42" w:rsidP="004C344D">
      <w:pPr>
        <w:widowControl w:val="0"/>
        <w:jc w:val="both"/>
        <w:rPr>
          <w:sz w:val="28"/>
        </w:rPr>
      </w:pPr>
      <w:r>
        <w:rPr>
          <w:sz w:val="28"/>
        </w:rPr>
        <w:t>01 августа 2024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261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B65B7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943007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943007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3107C7" w:rsidP="00943007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84150C">
        <w:rPr>
          <w:sz w:val="28"/>
          <w:szCs w:val="28"/>
        </w:rPr>
        <w:t xml:space="preserve"> </w:t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84150C" w:rsidP="00943007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5807A9" w:rsidRPr="00E86822">
        <w:rPr>
          <w:sz w:val="28"/>
          <w:szCs w:val="28"/>
        </w:rPr>
        <w:t>.1.</w:t>
      </w:r>
      <w:r w:rsidR="005807A9"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943007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943007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644 098,9 тыс. рублей,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в том числе: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в 2021 году – 145 167,5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19 404,0 тыс. рублей – лекарственное обеспечение граждан, имеющих право при амбулаторном лечении на получение лекарственных средств, за счет бюджета </w:t>
            </w:r>
            <w:r w:rsidRPr="00432405">
              <w:rPr>
                <w:sz w:val="28"/>
                <w:szCs w:val="28"/>
              </w:rPr>
              <w:lastRenderedPageBreak/>
              <w:t>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1 092,3 тыс. рублей – реализация отдельных 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17,2 тыс. рублей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3 089,7 тыс. рублей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3 113,0 тыс. рублей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76 635,3 тыс. рублей – обязательное медицинское страхование неработающего </w:t>
            </w:r>
            <w:r w:rsidRPr="00432405">
              <w:rPr>
                <w:sz w:val="28"/>
                <w:szCs w:val="28"/>
              </w:rPr>
              <w:lastRenderedPageBreak/>
              <w:t>населения города Байконур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41 816,0 тыс. рублей – обеспечение деятельности учреждений здравоохранения, в том числе: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32 852,9 тыс. рублей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8 963,1 тыс. рублей – обеспечение деятельности учреждений за счет внебюджетных средств;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в 2022 году – 152 814,8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20 051,8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1 043,8 тыс. рублей – реализация отдельных 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16,3 тыс. рублей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</w:t>
            </w:r>
            <w:r w:rsidRPr="00432405">
              <w:rPr>
                <w:sz w:val="28"/>
                <w:szCs w:val="28"/>
              </w:rPr>
              <w:lastRenderedPageBreak/>
              <w:t>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3 196,4 тыс. рублей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89,6 тыс. рублей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80 882,8 тыс. рублей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47 534,1 тыс. рублей – обеспечение деятельности учреждений здравоохранения, в том числе: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34 048,9 тыс. рублей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13 485,2 тыс. рублей – обеспечение деятельности учреждений за счет внебюджетных средств;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в 2023 году – 167 720,0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15 636,1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963,3 тыс. рублей – реализация отдельных </w:t>
            </w:r>
            <w:r w:rsidRPr="00432405">
              <w:rPr>
                <w:sz w:val="28"/>
                <w:szCs w:val="28"/>
              </w:rPr>
              <w:lastRenderedPageBreak/>
              <w:t xml:space="preserve">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15,6 тыс. рублей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3 340,0 тыс. рублей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82 789,7 тыс. рублей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63 435,3 тыс. рублей – обеспечение деятельности учреждений здравоохранения, в том числе: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35 692,1 тыс. рублей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lastRenderedPageBreak/>
              <w:t>27 743,2 тыс. рублей – обеспечение деятельности учреждений за счет внебюджетных средств;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1 540,0 – реализация иных мероприятий в сфере здравоохранения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в 2024 году – 178 396,6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22 572,2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797,8 тыс. рублей – реализация отдельных 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12,6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3 251,7 тыс. рублей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</w:t>
            </w:r>
            <w:r w:rsidRPr="00432405">
              <w:rPr>
                <w:sz w:val="28"/>
                <w:szCs w:val="28"/>
              </w:rPr>
              <w:lastRenderedPageBreak/>
              <w:t xml:space="preserve">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83 524,2 тыс. рублей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 xml:space="preserve">68 238,1 тыс. рублей – обеспечение деятельности учреждений здравоохранения, в том числе: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43 042,4 тыс. рублей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432405" w:rsidP="00943007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32405">
              <w:rPr>
                <w:sz w:val="28"/>
                <w:szCs w:val="28"/>
              </w:rPr>
              <w:t>25 195,7 тыс. рублей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E0888" w:rsidRDefault="0084150C" w:rsidP="00943007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735280" w:rsidRPr="00E86822">
        <w:rPr>
          <w:bCs/>
          <w:sz w:val="28"/>
          <w:szCs w:val="28"/>
        </w:rPr>
        <w:t xml:space="preserve">.2. </w:t>
      </w:r>
      <w:r w:rsidR="00FE0888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432405">
        <w:rPr>
          <w:bCs/>
          <w:sz w:val="28"/>
          <w:szCs w:val="28"/>
        </w:rPr>
        <w:t>1</w:t>
      </w:r>
      <w:r w:rsidR="00FE0888" w:rsidRPr="00E86822">
        <w:rPr>
          <w:bCs/>
          <w:sz w:val="28"/>
          <w:szCs w:val="28"/>
        </w:rPr>
        <w:t xml:space="preserve"> «</w:t>
      </w:r>
      <w:r w:rsidR="00432405" w:rsidRPr="00432405">
        <w:rPr>
          <w:sz w:val="28"/>
          <w:szCs w:val="28"/>
        </w:rPr>
        <w:t>Лекарственное обеспечение жителей города Байконур» государственной програм</w:t>
      </w:r>
      <w:r w:rsidR="00432405">
        <w:rPr>
          <w:sz w:val="28"/>
          <w:szCs w:val="28"/>
        </w:rPr>
        <w:t>мы «Лекарственное обеспечение и </w:t>
      </w:r>
      <w:r w:rsidR="00432405" w:rsidRPr="00432405">
        <w:rPr>
          <w:sz w:val="28"/>
          <w:szCs w:val="28"/>
        </w:rPr>
        <w:t>отдельные мероприятия в сфере здравоохранения города Байконур</w:t>
      </w:r>
      <w:r w:rsidR="00432405">
        <w:rPr>
          <w:sz w:val="28"/>
          <w:szCs w:val="28"/>
        </w:rPr>
        <w:t xml:space="preserve"> </w:t>
      </w:r>
      <w:r w:rsidR="00432405">
        <w:rPr>
          <w:sz w:val="28"/>
          <w:szCs w:val="28"/>
        </w:rPr>
        <w:br/>
      </w:r>
      <w:r w:rsidR="00432405" w:rsidRPr="00432405">
        <w:rPr>
          <w:sz w:val="28"/>
          <w:szCs w:val="28"/>
        </w:rPr>
        <w:t>на 2021-2024 гг.</w:t>
      </w:r>
      <w:r w:rsidR="00FE0888" w:rsidRPr="00E86822">
        <w:rPr>
          <w:bCs/>
          <w:sz w:val="28"/>
          <w:szCs w:val="28"/>
        </w:rPr>
        <w:t>» Государственной программы изложить в следующей редакции</w:t>
      </w:r>
      <w:r w:rsidR="00FE0888">
        <w:rPr>
          <w:bCs/>
          <w:sz w:val="28"/>
          <w:szCs w:val="28"/>
        </w:rPr>
        <w:t>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FE0888" w:rsidRPr="001375D1" w:rsidTr="001375D1">
        <w:tc>
          <w:tcPr>
            <w:tcW w:w="4503" w:type="dxa"/>
            <w:shd w:val="clear" w:color="auto" w:fill="auto"/>
          </w:tcPr>
          <w:p w:rsidR="00FE0888" w:rsidRPr="001375D1" w:rsidRDefault="00FE0888" w:rsidP="00943007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FE0888" w:rsidRPr="001375D1" w:rsidRDefault="00FE0888" w:rsidP="00943007">
            <w:pPr>
              <w:tabs>
                <w:tab w:val="left" w:pos="127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528" w:type="dxa"/>
            <w:shd w:val="clear" w:color="auto" w:fill="auto"/>
          </w:tcPr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 на реализацию подпрограммы составят 97 703,4 тыс. рублей, в том числе: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в 2021 году – 26 716,2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19 404,0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1 092,3 тыс. рублей – реализация отдельных 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17,2 тыс. рублей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</w:t>
            </w:r>
            <w:r w:rsidRPr="00432405">
              <w:rPr>
                <w:rFonts w:eastAsia="Calibri"/>
                <w:sz w:val="28"/>
                <w:szCs w:val="28"/>
                <w:lang w:eastAsia="en-US"/>
              </w:rPr>
              <w:lastRenderedPageBreak/>
              <w:t>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3 089,7 тыс. рублей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3 113,0 тыс. рублей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в 2022 году – 24 397,9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20 051,8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1 043,8 тыс. рублей – реализация отдельных 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16,3 тыс. рублей – организационные мероприятия, связанные с обеспечением </w:t>
            </w:r>
            <w:r w:rsidRPr="00432405">
              <w:rPr>
                <w:rFonts w:eastAsia="Calibri"/>
                <w:sz w:val="28"/>
                <w:szCs w:val="28"/>
                <w:lang w:eastAsia="en-US"/>
              </w:rPr>
              <w:lastRenderedPageBreak/>
              <w:t>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3 196,4 тыс. рублей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89,6 тыс. рублей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в 2023 году – 19 955,0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15 636,1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963,3 тыс. рублей – реализация отдельных полномочий в области лекарственного </w:t>
            </w:r>
            <w:r w:rsidRPr="0043240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15,6 тыс. рублей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3 340,0 тыс. рублей -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в 2024 году – 26 634,3 тыс. рублей, из них: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22 572,2 тыс. рублей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797,8 тыс. рублей – реализация отдельных полномочий в области лекарственного обеспечения за счет федерального бюджета; </w:t>
            </w:r>
          </w:p>
          <w:p w:rsidR="00432405" w:rsidRPr="00432405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 xml:space="preserve">12,6 - организационные мероприятия, связанные с обеспечением лиц лекарственными препаратами, </w:t>
            </w:r>
            <w:r w:rsidRPr="00432405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FE0888" w:rsidRPr="001375D1" w:rsidRDefault="00432405" w:rsidP="00943007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32405">
              <w:rPr>
                <w:rFonts w:eastAsia="Calibri"/>
                <w:sz w:val="28"/>
                <w:szCs w:val="28"/>
                <w:lang w:eastAsia="en-US"/>
              </w:rPr>
              <w:t>3 251,7 тыс. рублей -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FE0888" w:rsidRPr="001375D1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</w:tr>
    </w:tbl>
    <w:p w:rsidR="00BD3AE3" w:rsidRPr="00E86822" w:rsidRDefault="0084150C" w:rsidP="00943007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1.3</w:t>
      </w:r>
      <w:r w:rsidR="00FE0888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</w:t>
      </w:r>
      <w:r w:rsidR="00C432F0">
        <w:rPr>
          <w:sz w:val="28"/>
          <w:szCs w:val="28"/>
          <w:shd w:val="clear" w:color="auto" w:fill="FFFFFF"/>
        </w:rPr>
        <w:t>8</w:t>
      </w:r>
      <w:r w:rsidR="00705B8E" w:rsidRPr="00E86822">
        <w:rPr>
          <w:sz w:val="28"/>
          <w:szCs w:val="28"/>
          <w:shd w:val="clear" w:color="auto" w:fill="FFFFFF"/>
        </w:rPr>
        <w:t xml:space="preserve">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84150C" w:rsidP="00943007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C432F0">
        <w:rPr>
          <w:sz w:val="28"/>
          <w:szCs w:val="28"/>
          <w:shd w:val="clear" w:color="auto" w:fill="FFFFFF"/>
        </w:rPr>
        <w:t>Приложение 9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84150C" w:rsidP="00943007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3107C7" w:rsidRDefault="0084150C" w:rsidP="00943007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3107C7">
        <w:rPr>
          <w:sz w:val="28"/>
          <w:szCs w:val="28"/>
        </w:rPr>
        <w:t xml:space="preserve"> </w:t>
      </w:r>
      <w:r w:rsidR="003107C7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3107C7"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="003107C7" w:rsidRPr="008F3879">
        <w:rPr>
          <w:sz w:val="28"/>
          <w:szCs w:val="28"/>
        </w:rPr>
        <w:t>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3D631B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</w:t>
      </w:r>
      <w:r>
        <w:rPr>
          <w:b/>
          <w:szCs w:val="28"/>
        </w:rPr>
        <w:t>Т.И. Вербицкий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E7" w:rsidRDefault="004E08E7">
      <w:r>
        <w:separator/>
      </w:r>
    </w:p>
  </w:endnote>
  <w:endnote w:type="continuationSeparator" w:id="0">
    <w:p w:rsidR="004E08E7" w:rsidRDefault="004E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E7" w:rsidRDefault="004E08E7">
      <w:r>
        <w:separator/>
      </w:r>
    </w:p>
  </w:footnote>
  <w:footnote w:type="continuationSeparator" w:id="0">
    <w:p w:rsidR="004E08E7" w:rsidRDefault="004E0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50E5">
      <w:rPr>
        <w:noProof/>
      </w:rPr>
      <w:t>11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47310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1962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004C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31B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2405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3C42"/>
    <w:rsid w:val="004B4531"/>
    <w:rsid w:val="004C2402"/>
    <w:rsid w:val="004C344D"/>
    <w:rsid w:val="004D0F81"/>
    <w:rsid w:val="004D2AFF"/>
    <w:rsid w:val="004D7956"/>
    <w:rsid w:val="004E08E7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807A9"/>
    <w:rsid w:val="00580956"/>
    <w:rsid w:val="005850E5"/>
    <w:rsid w:val="00587357"/>
    <w:rsid w:val="005910B5"/>
    <w:rsid w:val="005919D1"/>
    <w:rsid w:val="00592308"/>
    <w:rsid w:val="00592754"/>
    <w:rsid w:val="005929C5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227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50C"/>
    <w:rsid w:val="008419A5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3007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1D8"/>
    <w:rsid w:val="009A2FF8"/>
    <w:rsid w:val="009B4E58"/>
    <w:rsid w:val="009B53FA"/>
    <w:rsid w:val="009C6089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4EB6"/>
    <w:rsid w:val="00B67F7F"/>
    <w:rsid w:val="00B70C9A"/>
    <w:rsid w:val="00B718C1"/>
    <w:rsid w:val="00B73A23"/>
    <w:rsid w:val="00B74654"/>
    <w:rsid w:val="00B77843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770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2F0"/>
    <w:rsid w:val="00C43456"/>
    <w:rsid w:val="00C43EA1"/>
    <w:rsid w:val="00C4772B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0840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54B5"/>
    <w:rsid w:val="00DA3D56"/>
    <w:rsid w:val="00DA45DD"/>
    <w:rsid w:val="00DA677D"/>
    <w:rsid w:val="00DA7430"/>
    <w:rsid w:val="00DB0113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D4AD4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12D0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6115-67A8-4E27-8F2F-3812B62F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  <w:rPr>
      <w:lang w:eastAsia="ru-RU"/>
    </w:rPr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CC14-40FA-4EA4-98BC-DB2CFAD9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16052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2022-08-01T04:38:00Z</cp:lastPrinted>
  <dcterms:created xsi:type="dcterms:W3CDTF">2024-08-01T06:40:00Z</dcterms:created>
  <dcterms:modified xsi:type="dcterms:W3CDTF">2024-08-01T06:40:00Z</dcterms:modified>
</cp:coreProperties>
</file>