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D16" w:rsidRDefault="00EF2D16" w:rsidP="008D68F1">
      <w:pPr>
        <w:pStyle w:val="a3"/>
        <w:rPr>
          <w:rFonts w:ascii="Times New Roman" w:hAnsi="Times New Roman" w:cs="Times New Roman"/>
          <w:sz w:val="28"/>
          <w:szCs w:val="28"/>
        </w:rPr>
      </w:pPr>
    </w:p>
    <w:p w:rsidR="00EF2D16" w:rsidRDefault="00EF2D16" w:rsidP="008D68F1">
      <w:pPr>
        <w:pStyle w:val="a3"/>
        <w:rPr>
          <w:rFonts w:ascii="Times New Roman" w:hAnsi="Times New Roman" w:cs="Times New Roman"/>
          <w:sz w:val="28"/>
          <w:szCs w:val="28"/>
        </w:rPr>
      </w:pPr>
    </w:p>
    <w:p w:rsidR="0064432A" w:rsidRPr="00EB5C22" w:rsidRDefault="0064432A" w:rsidP="008D68F1">
      <w:pPr>
        <w:pStyle w:val="a3"/>
        <w:rPr>
          <w:rFonts w:ascii="Times New Roman" w:hAnsi="Times New Roman" w:cs="Times New Roman"/>
          <w:sz w:val="28"/>
          <w:szCs w:val="28"/>
        </w:rPr>
      </w:pPr>
      <w:bookmarkStart w:id="0" w:name="_GoBack"/>
      <w:bookmarkEnd w:id="0"/>
      <w:r w:rsidRPr="00EB5C22">
        <w:rPr>
          <w:rFonts w:ascii="Times New Roman" w:hAnsi="Times New Roman" w:cs="Times New Roman"/>
          <w:noProof/>
          <w:sz w:val="28"/>
          <w:szCs w:val="28"/>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82744048" r:id="rId8"/>
        </w:object>
      </w:r>
    </w:p>
    <w:p w:rsidR="008D68F1" w:rsidRPr="00EB5C22" w:rsidRDefault="008D68F1" w:rsidP="008D68F1">
      <w:pPr>
        <w:pStyle w:val="a3"/>
        <w:rPr>
          <w:rFonts w:ascii="Times New Roman" w:hAnsi="Times New Roman" w:cs="Times New Roman"/>
          <w:sz w:val="28"/>
          <w:szCs w:val="28"/>
        </w:rPr>
      </w:pPr>
      <w:r w:rsidRPr="00EB5C22">
        <w:rPr>
          <w:rFonts w:ascii="Times New Roman" w:hAnsi="Times New Roman" w:cs="Times New Roman"/>
          <w:sz w:val="28"/>
          <w:szCs w:val="28"/>
        </w:rPr>
        <w:t>ГЛАВА  АДМИНИСТРАЦИИ  ГОРОДА  БАЙКОНУР</w:t>
      </w:r>
    </w:p>
    <w:p w:rsidR="008D68F1" w:rsidRPr="00EB5C22" w:rsidRDefault="008D68F1" w:rsidP="000B12D5">
      <w:pPr>
        <w:pStyle w:val="2"/>
        <w:pBdr>
          <w:bottom w:val="single" w:sz="4" w:space="0" w:color="auto"/>
        </w:pBdr>
        <w:tabs>
          <w:tab w:val="left" w:pos="0"/>
        </w:tabs>
        <w:spacing w:line="240" w:lineRule="auto"/>
        <w:ind w:right="0"/>
        <w:rPr>
          <w:rFonts w:ascii="Times New Roman" w:hAnsi="Times New Roman" w:cs="Times New Roman"/>
          <w:spacing w:val="100"/>
          <w:sz w:val="28"/>
          <w:szCs w:val="28"/>
        </w:rPr>
      </w:pPr>
      <w:r w:rsidRPr="00EB5C22">
        <w:rPr>
          <w:rFonts w:ascii="Times New Roman" w:hAnsi="Times New Roman" w:cs="Times New Roman"/>
          <w:spacing w:val="100"/>
          <w:sz w:val="28"/>
          <w:szCs w:val="28"/>
        </w:rPr>
        <w:t>ПОСТАНОВЛЕНИЕ</w:t>
      </w:r>
    </w:p>
    <w:p w:rsidR="00A873BF" w:rsidRPr="00EB5C22" w:rsidRDefault="00A873BF" w:rsidP="00A873BF">
      <w:pPr>
        <w:spacing w:line="240" w:lineRule="auto"/>
        <w:jc w:val="both"/>
        <w:rPr>
          <w:rFonts w:ascii="Times New Roman" w:hAnsi="Times New Roman" w:cs="Times New Roman"/>
          <w:sz w:val="28"/>
          <w:szCs w:val="28"/>
        </w:rPr>
      </w:pPr>
    </w:p>
    <w:p w:rsidR="008D68F1" w:rsidRPr="00EB5C22" w:rsidRDefault="00544261" w:rsidP="00A873BF">
      <w:pPr>
        <w:spacing w:line="480" w:lineRule="auto"/>
        <w:jc w:val="both"/>
        <w:rPr>
          <w:rFonts w:ascii="Times New Roman" w:hAnsi="Times New Roman" w:cs="Times New Roman"/>
          <w:sz w:val="28"/>
          <w:szCs w:val="28"/>
        </w:rPr>
      </w:pPr>
      <w:r>
        <w:rPr>
          <w:rFonts w:ascii="Times New Roman" w:hAnsi="Times New Roman" w:cs="Times New Roman"/>
          <w:sz w:val="28"/>
          <w:szCs w:val="28"/>
        </w:rPr>
        <w:t>17 июля 2024 г.</w:t>
      </w:r>
      <w:r w:rsidR="008D68F1" w:rsidRPr="00EB5C22">
        <w:rPr>
          <w:rFonts w:ascii="Times New Roman" w:hAnsi="Times New Roman" w:cs="Times New Roman"/>
          <w:sz w:val="28"/>
          <w:szCs w:val="28"/>
        </w:rPr>
        <w:tab/>
      </w:r>
      <w:r w:rsidR="008D68F1" w:rsidRPr="00EB5C22">
        <w:rPr>
          <w:rFonts w:ascii="Times New Roman" w:hAnsi="Times New Roman" w:cs="Times New Roman"/>
          <w:sz w:val="28"/>
          <w:szCs w:val="28"/>
        </w:rPr>
        <w:tab/>
      </w:r>
      <w:r w:rsidR="00F43198" w:rsidRPr="00EB5C22">
        <w:rPr>
          <w:rFonts w:ascii="Times New Roman" w:hAnsi="Times New Roman" w:cs="Times New Roman"/>
          <w:sz w:val="28"/>
          <w:szCs w:val="28"/>
        </w:rPr>
        <w:t xml:space="preserve">    </w:t>
      </w:r>
      <w:r w:rsidR="00F43198" w:rsidRPr="00EB5C22">
        <w:rPr>
          <w:rFonts w:ascii="Times New Roman" w:hAnsi="Times New Roman" w:cs="Times New Roman"/>
          <w:sz w:val="28"/>
          <w:szCs w:val="28"/>
        </w:rPr>
        <w:tab/>
      </w:r>
      <w:r w:rsidR="00406417" w:rsidRPr="00EB5C22">
        <w:rPr>
          <w:rFonts w:ascii="Times New Roman" w:hAnsi="Times New Roman" w:cs="Times New Roman"/>
          <w:sz w:val="28"/>
          <w:szCs w:val="28"/>
        </w:rPr>
        <w:t xml:space="preserve">           </w:t>
      </w:r>
      <w:r w:rsidR="008D68F1" w:rsidRPr="00EB5C22">
        <w:rPr>
          <w:rFonts w:ascii="Times New Roman" w:hAnsi="Times New Roman" w:cs="Times New Roman"/>
          <w:sz w:val="28"/>
          <w:szCs w:val="28"/>
        </w:rPr>
        <w:tab/>
      </w:r>
      <w:r w:rsidR="008D68F1" w:rsidRPr="00EB5C22">
        <w:rPr>
          <w:rFonts w:ascii="Times New Roman" w:hAnsi="Times New Roman" w:cs="Times New Roman"/>
          <w:sz w:val="28"/>
          <w:szCs w:val="28"/>
        </w:rPr>
        <w:tab/>
      </w:r>
      <w:r w:rsidR="008D68F1" w:rsidRPr="00EB5C22">
        <w:rPr>
          <w:rFonts w:ascii="Times New Roman" w:hAnsi="Times New Roman" w:cs="Times New Roman"/>
          <w:sz w:val="28"/>
          <w:szCs w:val="28"/>
        </w:rPr>
        <w:tab/>
      </w:r>
      <w:r w:rsidR="00E04408" w:rsidRPr="00EB5C22">
        <w:rPr>
          <w:rFonts w:ascii="Times New Roman" w:hAnsi="Times New Roman" w:cs="Times New Roman"/>
          <w:sz w:val="28"/>
          <w:szCs w:val="28"/>
        </w:rPr>
        <w:t xml:space="preserve">  </w:t>
      </w:r>
      <w:r w:rsidR="009D3291" w:rsidRPr="00EB5C22">
        <w:rPr>
          <w:rFonts w:ascii="Times New Roman" w:hAnsi="Times New Roman" w:cs="Times New Roman"/>
          <w:sz w:val="28"/>
          <w:szCs w:val="28"/>
        </w:rPr>
        <w:t xml:space="preserve">            </w:t>
      </w:r>
      <w:r>
        <w:rPr>
          <w:rFonts w:ascii="Times New Roman" w:hAnsi="Times New Roman" w:cs="Times New Roman"/>
          <w:sz w:val="28"/>
          <w:szCs w:val="28"/>
        </w:rPr>
        <w:t xml:space="preserve">             </w:t>
      </w:r>
      <w:r w:rsidR="009D3291" w:rsidRPr="00EB5C22">
        <w:rPr>
          <w:rFonts w:ascii="Times New Roman" w:hAnsi="Times New Roman" w:cs="Times New Roman"/>
          <w:sz w:val="28"/>
          <w:szCs w:val="28"/>
        </w:rPr>
        <w:t xml:space="preserve"> </w:t>
      </w:r>
      <w:r w:rsidR="00E04408" w:rsidRPr="00EB5C22">
        <w:rPr>
          <w:rFonts w:ascii="Times New Roman" w:hAnsi="Times New Roman" w:cs="Times New Roman"/>
          <w:sz w:val="28"/>
          <w:szCs w:val="28"/>
        </w:rPr>
        <w:t xml:space="preserve">  </w:t>
      </w:r>
      <w:r w:rsidR="00406417" w:rsidRPr="00EB5C22">
        <w:rPr>
          <w:rFonts w:ascii="Times New Roman" w:hAnsi="Times New Roman" w:cs="Times New Roman"/>
          <w:sz w:val="28"/>
          <w:szCs w:val="28"/>
        </w:rPr>
        <w:t xml:space="preserve"> </w:t>
      </w:r>
      <w:r w:rsidR="008D68F1" w:rsidRPr="00EB5C22">
        <w:rPr>
          <w:rFonts w:ascii="Times New Roman" w:hAnsi="Times New Roman" w:cs="Times New Roman"/>
          <w:sz w:val="28"/>
          <w:szCs w:val="28"/>
        </w:rPr>
        <w:t xml:space="preserve">№ </w:t>
      </w:r>
      <w:r>
        <w:rPr>
          <w:rFonts w:ascii="Times New Roman" w:hAnsi="Times New Roman" w:cs="Times New Roman"/>
          <w:sz w:val="28"/>
          <w:szCs w:val="28"/>
        </w:rPr>
        <w:t>247</w:t>
      </w:r>
    </w:p>
    <w:p w:rsidR="003038F3" w:rsidRPr="00EB5C22" w:rsidRDefault="00F57272" w:rsidP="003038F3">
      <w:pPr>
        <w:tabs>
          <w:tab w:val="left" w:pos="1276"/>
        </w:tabs>
        <w:spacing w:line="240" w:lineRule="auto"/>
        <w:jc w:val="left"/>
        <w:rPr>
          <w:rFonts w:ascii="Times New Roman" w:hAnsi="Times New Roman" w:cs="Times New Roman"/>
          <w:b/>
          <w:color w:val="000000"/>
          <w:sz w:val="28"/>
          <w:szCs w:val="28"/>
        </w:rPr>
      </w:pPr>
      <w:r w:rsidRPr="00EB5C22">
        <w:rPr>
          <w:rFonts w:ascii="Times New Roman" w:hAnsi="Times New Roman" w:cs="Times New Roman"/>
          <w:b/>
          <w:color w:val="000000"/>
          <w:sz w:val="28"/>
          <w:szCs w:val="28"/>
        </w:rPr>
        <w:t>О</w:t>
      </w:r>
      <w:r w:rsidR="003038F3" w:rsidRPr="00EB5C22">
        <w:rPr>
          <w:rFonts w:ascii="Times New Roman" w:hAnsi="Times New Roman" w:cs="Times New Roman"/>
          <w:b/>
          <w:color w:val="000000"/>
          <w:sz w:val="28"/>
          <w:szCs w:val="28"/>
        </w:rPr>
        <w:t xml:space="preserve"> внесении изменений </w:t>
      </w:r>
    </w:p>
    <w:p w:rsidR="00E23038" w:rsidRPr="00EB5C22" w:rsidRDefault="003038F3" w:rsidP="00E23038">
      <w:pPr>
        <w:tabs>
          <w:tab w:val="left" w:pos="1276"/>
        </w:tabs>
        <w:spacing w:line="240" w:lineRule="auto"/>
        <w:jc w:val="left"/>
        <w:rPr>
          <w:rFonts w:ascii="Times New Roman" w:hAnsi="Times New Roman" w:cs="Times New Roman"/>
          <w:b/>
          <w:color w:val="000000"/>
          <w:sz w:val="28"/>
          <w:szCs w:val="28"/>
        </w:rPr>
      </w:pPr>
      <w:r w:rsidRPr="00EB5C22">
        <w:rPr>
          <w:rFonts w:ascii="Times New Roman" w:hAnsi="Times New Roman" w:cs="Times New Roman"/>
          <w:b/>
          <w:color w:val="000000"/>
          <w:sz w:val="28"/>
          <w:szCs w:val="28"/>
        </w:rPr>
        <w:t xml:space="preserve">в </w:t>
      </w:r>
      <w:r w:rsidR="00E23038" w:rsidRPr="00EB5C22">
        <w:rPr>
          <w:rFonts w:ascii="Times New Roman" w:hAnsi="Times New Roman" w:cs="Times New Roman"/>
          <w:b/>
          <w:color w:val="000000"/>
          <w:sz w:val="28"/>
          <w:szCs w:val="28"/>
        </w:rPr>
        <w:t xml:space="preserve">Административный регламент </w:t>
      </w:r>
    </w:p>
    <w:p w:rsidR="00E23038" w:rsidRPr="00EB5C22" w:rsidRDefault="00E23038" w:rsidP="00E23038">
      <w:pPr>
        <w:tabs>
          <w:tab w:val="left" w:pos="1276"/>
        </w:tabs>
        <w:spacing w:line="240" w:lineRule="auto"/>
        <w:jc w:val="left"/>
        <w:rPr>
          <w:rFonts w:ascii="Times New Roman" w:hAnsi="Times New Roman" w:cs="Times New Roman"/>
          <w:b/>
          <w:color w:val="000000"/>
          <w:sz w:val="28"/>
          <w:szCs w:val="28"/>
        </w:rPr>
      </w:pPr>
      <w:r w:rsidRPr="00EB5C22">
        <w:rPr>
          <w:rFonts w:ascii="Times New Roman" w:hAnsi="Times New Roman" w:cs="Times New Roman"/>
          <w:b/>
          <w:color w:val="000000"/>
          <w:sz w:val="28"/>
          <w:szCs w:val="28"/>
        </w:rPr>
        <w:t xml:space="preserve">предоставления государственной </w:t>
      </w:r>
    </w:p>
    <w:p w:rsidR="00E23038" w:rsidRPr="00EB5C22" w:rsidRDefault="00E23038" w:rsidP="00E23038">
      <w:pPr>
        <w:tabs>
          <w:tab w:val="left" w:pos="1276"/>
        </w:tabs>
        <w:spacing w:line="240" w:lineRule="auto"/>
        <w:jc w:val="left"/>
        <w:rPr>
          <w:rFonts w:ascii="Times New Roman" w:hAnsi="Times New Roman" w:cs="Times New Roman"/>
          <w:b/>
          <w:color w:val="000000"/>
          <w:sz w:val="28"/>
          <w:szCs w:val="28"/>
        </w:rPr>
      </w:pPr>
      <w:r w:rsidRPr="00EB5C22">
        <w:rPr>
          <w:rFonts w:ascii="Times New Roman" w:hAnsi="Times New Roman" w:cs="Times New Roman"/>
          <w:b/>
          <w:color w:val="000000"/>
          <w:sz w:val="28"/>
          <w:szCs w:val="28"/>
        </w:rPr>
        <w:t xml:space="preserve">услуги по подготовке и выдаче заключений </w:t>
      </w:r>
    </w:p>
    <w:p w:rsidR="00E23038" w:rsidRPr="00EB5C22" w:rsidRDefault="00E23038" w:rsidP="00E23038">
      <w:pPr>
        <w:tabs>
          <w:tab w:val="left" w:pos="1276"/>
        </w:tabs>
        <w:spacing w:line="240" w:lineRule="auto"/>
        <w:jc w:val="left"/>
        <w:rPr>
          <w:rFonts w:ascii="Times New Roman" w:hAnsi="Times New Roman" w:cs="Times New Roman"/>
          <w:b/>
          <w:color w:val="000000"/>
          <w:sz w:val="28"/>
          <w:szCs w:val="28"/>
        </w:rPr>
      </w:pPr>
      <w:r w:rsidRPr="00EB5C22">
        <w:rPr>
          <w:rFonts w:ascii="Times New Roman" w:hAnsi="Times New Roman" w:cs="Times New Roman"/>
          <w:b/>
          <w:color w:val="000000"/>
          <w:sz w:val="28"/>
          <w:szCs w:val="28"/>
        </w:rPr>
        <w:t xml:space="preserve">о достоверности определения сметной </w:t>
      </w:r>
    </w:p>
    <w:p w:rsidR="00E23038" w:rsidRPr="00EB5C22" w:rsidRDefault="00E23038" w:rsidP="00E23038">
      <w:pPr>
        <w:tabs>
          <w:tab w:val="left" w:pos="1276"/>
        </w:tabs>
        <w:spacing w:line="240" w:lineRule="auto"/>
        <w:jc w:val="left"/>
        <w:rPr>
          <w:rFonts w:ascii="Times New Roman" w:hAnsi="Times New Roman" w:cs="Times New Roman"/>
          <w:b/>
          <w:color w:val="000000"/>
          <w:sz w:val="28"/>
          <w:szCs w:val="28"/>
        </w:rPr>
      </w:pPr>
      <w:r w:rsidRPr="00EB5C22">
        <w:rPr>
          <w:rFonts w:ascii="Times New Roman" w:hAnsi="Times New Roman" w:cs="Times New Roman"/>
          <w:b/>
          <w:color w:val="000000"/>
          <w:sz w:val="28"/>
          <w:szCs w:val="28"/>
        </w:rPr>
        <w:t xml:space="preserve">стоимости благоустройства, реконструкции, </w:t>
      </w:r>
    </w:p>
    <w:p w:rsidR="00E23038" w:rsidRPr="00EB5C22" w:rsidRDefault="00E23038" w:rsidP="00E23038">
      <w:pPr>
        <w:tabs>
          <w:tab w:val="left" w:pos="1276"/>
        </w:tabs>
        <w:spacing w:line="240" w:lineRule="auto"/>
        <w:jc w:val="left"/>
        <w:rPr>
          <w:rFonts w:ascii="Times New Roman" w:hAnsi="Times New Roman" w:cs="Times New Roman"/>
          <w:b/>
          <w:color w:val="000000"/>
          <w:sz w:val="28"/>
          <w:szCs w:val="28"/>
        </w:rPr>
      </w:pPr>
      <w:r w:rsidRPr="00EB5C22">
        <w:rPr>
          <w:rFonts w:ascii="Times New Roman" w:hAnsi="Times New Roman" w:cs="Times New Roman"/>
          <w:b/>
          <w:color w:val="000000"/>
          <w:sz w:val="28"/>
          <w:szCs w:val="28"/>
        </w:rPr>
        <w:t xml:space="preserve">капитального ремонта объектов города Байконур, </w:t>
      </w:r>
    </w:p>
    <w:p w:rsidR="00E23038" w:rsidRPr="00EB5C22" w:rsidRDefault="00E23038" w:rsidP="00E23038">
      <w:pPr>
        <w:tabs>
          <w:tab w:val="left" w:pos="1276"/>
        </w:tabs>
        <w:spacing w:line="240" w:lineRule="auto"/>
        <w:jc w:val="left"/>
        <w:rPr>
          <w:rFonts w:ascii="Times New Roman" w:hAnsi="Times New Roman" w:cs="Times New Roman"/>
          <w:b/>
          <w:color w:val="000000"/>
          <w:sz w:val="28"/>
          <w:szCs w:val="28"/>
        </w:rPr>
      </w:pPr>
      <w:r w:rsidRPr="00EB5C22">
        <w:rPr>
          <w:rFonts w:ascii="Times New Roman" w:hAnsi="Times New Roman" w:cs="Times New Roman"/>
          <w:b/>
          <w:color w:val="000000"/>
          <w:sz w:val="28"/>
          <w:szCs w:val="28"/>
        </w:rPr>
        <w:t xml:space="preserve">капитального ремонта, выполняемого </w:t>
      </w:r>
    </w:p>
    <w:p w:rsidR="00E23038" w:rsidRPr="00EB5C22" w:rsidRDefault="00E23038" w:rsidP="00E23038">
      <w:pPr>
        <w:tabs>
          <w:tab w:val="left" w:pos="1276"/>
        </w:tabs>
        <w:spacing w:line="240" w:lineRule="auto"/>
        <w:jc w:val="left"/>
        <w:rPr>
          <w:rFonts w:ascii="Times New Roman" w:hAnsi="Times New Roman" w:cs="Times New Roman"/>
          <w:b/>
          <w:color w:val="000000"/>
          <w:sz w:val="28"/>
          <w:szCs w:val="28"/>
        </w:rPr>
      </w:pPr>
      <w:r w:rsidRPr="00EB5C22">
        <w:rPr>
          <w:rFonts w:ascii="Times New Roman" w:hAnsi="Times New Roman" w:cs="Times New Roman"/>
          <w:b/>
          <w:color w:val="000000"/>
          <w:sz w:val="28"/>
          <w:szCs w:val="28"/>
        </w:rPr>
        <w:t xml:space="preserve">на автомобильных дорогах, находящихся в ведении </w:t>
      </w:r>
    </w:p>
    <w:p w:rsidR="00E23038" w:rsidRPr="00EB5C22" w:rsidRDefault="00E23038" w:rsidP="00E23038">
      <w:pPr>
        <w:tabs>
          <w:tab w:val="left" w:pos="1276"/>
        </w:tabs>
        <w:spacing w:line="240" w:lineRule="auto"/>
        <w:jc w:val="left"/>
        <w:rPr>
          <w:rFonts w:ascii="Times New Roman" w:hAnsi="Times New Roman" w:cs="Times New Roman"/>
          <w:b/>
          <w:color w:val="000000"/>
          <w:sz w:val="28"/>
          <w:szCs w:val="28"/>
        </w:rPr>
      </w:pPr>
      <w:r w:rsidRPr="00EB5C22">
        <w:rPr>
          <w:rFonts w:ascii="Times New Roman" w:hAnsi="Times New Roman" w:cs="Times New Roman"/>
          <w:b/>
          <w:color w:val="000000"/>
          <w:sz w:val="28"/>
          <w:szCs w:val="28"/>
        </w:rPr>
        <w:t xml:space="preserve">администрации города Байконур, утвержденный </w:t>
      </w:r>
    </w:p>
    <w:p w:rsidR="00E23038" w:rsidRPr="00EB5C22" w:rsidRDefault="00E23038" w:rsidP="00E23038">
      <w:pPr>
        <w:tabs>
          <w:tab w:val="left" w:pos="1276"/>
        </w:tabs>
        <w:spacing w:line="240" w:lineRule="auto"/>
        <w:jc w:val="left"/>
        <w:rPr>
          <w:rFonts w:ascii="Times New Roman" w:hAnsi="Times New Roman" w:cs="Times New Roman"/>
          <w:b/>
          <w:color w:val="000000"/>
          <w:sz w:val="28"/>
          <w:szCs w:val="28"/>
        </w:rPr>
      </w:pPr>
      <w:r w:rsidRPr="00EB5C22">
        <w:rPr>
          <w:rFonts w:ascii="Times New Roman" w:hAnsi="Times New Roman" w:cs="Times New Roman"/>
          <w:b/>
          <w:color w:val="000000"/>
          <w:sz w:val="28"/>
          <w:szCs w:val="28"/>
        </w:rPr>
        <w:t xml:space="preserve">постановлением Главы администрации </w:t>
      </w:r>
    </w:p>
    <w:p w:rsidR="008E47A9" w:rsidRPr="00EB5C22" w:rsidRDefault="00E23038" w:rsidP="00E23038">
      <w:pPr>
        <w:tabs>
          <w:tab w:val="left" w:pos="1276"/>
        </w:tabs>
        <w:spacing w:line="240" w:lineRule="auto"/>
        <w:jc w:val="left"/>
        <w:rPr>
          <w:rFonts w:ascii="Times New Roman" w:hAnsi="Times New Roman" w:cs="Times New Roman"/>
          <w:b/>
          <w:color w:val="000000"/>
          <w:sz w:val="28"/>
          <w:szCs w:val="28"/>
        </w:rPr>
      </w:pPr>
      <w:r w:rsidRPr="00EB5C22">
        <w:rPr>
          <w:rFonts w:ascii="Times New Roman" w:hAnsi="Times New Roman" w:cs="Times New Roman"/>
          <w:b/>
          <w:color w:val="000000"/>
          <w:sz w:val="28"/>
          <w:szCs w:val="28"/>
        </w:rPr>
        <w:t>города Байконур от 15 ноября 2022 г. № 395</w:t>
      </w:r>
    </w:p>
    <w:p w:rsidR="003038F3" w:rsidRPr="00EB5C22" w:rsidRDefault="003038F3" w:rsidP="003038F3">
      <w:pPr>
        <w:tabs>
          <w:tab w:val="left" w:pos="1276"/>
        </w:tabs>
        <w:spacing w:line="240" w:lineRule="auto"/>
        <w:jc w:val="left"/>
        <w:rPr>
          <w:rFonts w:ascii="Times New Roman" w:hAnsi="Times New Roman" w:cs="Times New Roman"/>
          <w:b/>
          <w:color w:val="000000"/>
          <w:sz w:val="28"/>
          <w:szCs w:val="28"/>
        </w:rPr>
      </w:pPr>
    </w:p>
    <w:p w:rsidR="009634FB" w:rsidRPr="00EB5C22" w:rsidRDefault="009634FB" w:rsidP="003038F3">
      <w:pPr>
        <w:shd w:val="clear" w:color="auto" w:fill="FFFFFF"/>
        <w:spacing w:line="300" w:lineRule="auto"/>
        <w:ind w:right="6"/>
        <w:jc w:val="both"/>
        <w:rPr>
          <w:rFonts w:ascii="Times New Roman" w:hAnsi="Times New Roman" w:cs="Times New Roman"/>
          <w:sz w:val="28"/>
          <w:szCs w:val="28"/>
          <w:shd w:val="clear" w:color="auto" w:fill="FFFFFF"/>
        </w:rPr>
      </w:pPr>
    </w:p>
    <w:p w:rsidR="00B16362" w:rsidRPr="00EB5C22" w:rsidRDefault="003E0166" w:rsidP="008E47A9">
      <w:pPr>
        <w:shd w:val="clear" w:color="auto" w:fill="FFFFFF"/>
        <w:spacing w:line="312" w:lineRule="auto"/>
        <w:ind w:right="6" w:firstLine="851"/>
        <w:jc w:val="both"/>
        <w:rPr>
          <w:rFonts w:ascii="Times New Roman" w:hAnsi="Times New Roman" w:cs="Times New Roman"/>
          <w:sz w:val="28"/>
          <w:szCs w:val="28"/>
          <w:shd w:val="clear" w:color="auto" w:fill="FFFFFF"/>
        </w:rPr>
      </w:pPr>
      <w:r w:rsidRPr="00EB5C22">
        <w:rPr>
          <w:rFonts w:ascii="Times New Roman" w:hAnsi="Times New Roman" w:cs="Times New Roman"/>
          <w:sz w:val="28"/>
          <w:szCs w:val="28"/>
          <w:shd w:val="clear" w:color="auto" w:fill="FFFFFF"/>
        </w:rPr>
        <w:t xml:space="preserve">На основании Соглашения между Российской Федерацией </w:t>
      </w:r>
      <w:r w:rsidRPr="00EB5C22">
        <w:rPr>
          <w:rFonts w:ascii="Times New Roman" w:hAnsi="Times New Roman" w:cs="Times New Roman"/>
          <w:sz w:val="28"/>
          <w:szCs w:val="28"/>
          <w:shd w:val="clear" w:color="auto" w:fill="FFFFFF"/>
        </w:rPr>
        <w:br/>
        <w:t xml:space="preserve">и Республикой Казахстан о статусе города Байконур, порядке формирования </w:t>
      </w:r>
      <w:r w:rsidRPr="00EB5C22">
        <w:rPr>
          <w:rFonts w:ascii="Times New Roman" w:hAnsi="Times New Roman" w:cs="Times New Roman"/>
          <w:sz w:val="28"/>
          <w:szCs w:val="28"/>
          <w:shd w:val="clear" w:color="auto" w:fill="FFFFFF"/>
        </w:rPr>
        <w:br/>
        <w:t xml:space="preserve">и статусе его органов исполнительной власти от 23 декабря 1995 г., </w:t>
      </w:r>
      <w:r w:rsidR="008E47A9" w:rsidRPr="00EB5C22">
        <w:rPr>
          <w:rFonts w:ascii="Times New Roman" w:hAnsi="Times New Roman" w:cs="Times New Roman"/>
          <w:sz w:val="28"/>
          <w:szCs w:val="28"/>
          <w:shd w:val="clear" w:color="auto" w:fill="FFFFFF"/>
        </w:rPr>
        <w:t>в целях совершенствования нормативного правового регулирования, осуществляемого нормативными правовыми актами Главы администрации города Байконур,</w:t>
      </w:r>
    </w:p>
    <w:p w:rsidR="00B16362" w:rsidRPr="00EB5C22" w:rsidRDefault="00B16362" w:rsidP="00C20703">
      <w:pPr>
        <w:shd w:val="clear" w:color="auto" w:fill="FFFFFF"/>
        <w:tabs>
          <w:tab w:val="left" w:pos="993"/>
        </w:tabs>
        <w:spacing w:before="120" w:after="120" w:line="312" w:lineRule="auto"/>
        <w:rPr>
          <w:rFonts w:ascii="Times New Roman" w:hAnsi="Times New Roman" w:cs="Times New Roman"/>
          <w:b/>
          <w:spacing w:val="6"/>
          <w:sz w:val="28"/>
          <w:szCs w:val="28"/>
        </w:rPr>
      </w:pPr>
      <w:r w:rsidRPr="00EB5C22">
        <w:rPr>
          <w:rFonts w:ascii="Times New Roman" w:hAnsi="Times New Roman" w:cs="Times New Roman"/>
          <w:b/>
          <w:spacing w:val="6"/>
          <w:sz w:val="28"/>
          <w:szCs w:val="28"/>
        </w:rPr>
        <w:t>П О С Т А Н О В Л Я Ю:</w:t>
      </w:r>
    </w:p>
    <w:p w:rsidR="0089634B" w:rsidRPr="00EB5C22" w:rsidRDefault="00E23038" w:rsidP="00282887">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sidRPr="00EB5C22">
        <w:rPr>
          <w:rFonts w:ascii="Times New Roman" w:hAnsi="Times New Roman" w:cs="Times New Roman"/>
          <w:color w:val="000000"/>
          <w:sz w:val="28"/>
          <w:szCs w:val="28"/>
        </w:rPr>
        <w:t>1</w:t>
      </w:r>
      <w:r w:rsidR="0089634B" w:rsidRPr="00EB5C22">
        <w:rPr>
          <w:rFonts w:ascii="Times New Roman" w:hAnsi="Times New Roman" w:cs="Times New Roman"/>
          <w:color w:val="000000"/>
          <w:sz w:val="28"/>
          <w:szCs w:val="28"/>
        </w:rPr>
        <w:t xml:space="preserve">. Внести в </w:t>
      </w:r>
      <w:r w:rsidR="003908DB" w:rsidRPr="00EB5C22">
        <w:rPr>
          <w:rFonts w:ascii="Times New Roman" w:hAnsi="Times New Roman" w:cs="Times New Roman"/>
          <w:color w:val="000000"/>
          <w:sz w:val="28"/>
          <w:szCs w:val="28"/>
        </w:rPr>
        <w:t xml:space="preserve">Административный регламент предоставления государственной услуги по подготовке и выдаче заключений о достоверности определения сметной стоимости благоустройства, реконструкции, капитального ремонта объектов города Байконур, капитального ремонта, выполняемого на автомобильных дорогах, находящихся в ведении администрации города Байконур, утвержденный постановлением Главы администрации города Байконур </w:t>
      </w:r>
      <w:r w:rsidR="00282887" w:rsidRPr="00EB5C22">
        <w:rPr>
          <w:rFonts w:ascii="Times New Roman" w:hAnsi="Times New Roman" w:cs="Times New Roman"/>
          <w:color w:val="000000"/>
          <w:sz w:val="28"/>
          <w:szCs w:val="28"/>
        </w:rPr>
        <w:t xml:space="preserve">от 15 ноября 2022 г. № 395 «Об утверждении Административного регламента предоставления государственной услуги по подготовке и выдаче заключений о достоверности определения сметной стоимости благоустройства, реконструкции, капитального ремонта объектов города Байконур, капитального ремонта, </w:t>
      </w:r>
      <w:r w:rsidR="00282887" w:rsidRPr="00EB5C22">
        <w:rPr>
          <w:rFonts w:ascii="Times New Roman" w:hAnsi="Times New Roman" w:cs="Times New Roman"/>
          <w:color w:val="000000"/>
          <w:sz w:val="28"/>
          <w:szCs w:val="28"/>
        </w:rPr>
        <w:lastRenderedPageBreak/>
        <w:t>выполняемого на автомобильных дорогах, находящихся в ведении администрации города Байконур</w:t>
      </w:r>
      <w:r w:rsidR="0011275C" w:rsidRPr="00EB5C22">
        <w:rPr>
          <w:rFonts w:ascii="Times New Roman" w:hAnsi="Times New Roman" w:cs="Times New Roman"/>
          <w:color w:val="000000"/>
          <w:sz w:val="28"/>
          <w:szCs w:val="28"/>
        </w:rPr>
        <w:t>» (далее – Административный регламент) следующие изменения:</w:t>
      </w:r>
    </w:p>
    <w:p w:rsidR="0011275C" w:rsidRPr="00EB5C22" w:rsidRDefault="00E23038" w:rsidP="00282887">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sidRPr="00EB5C22">
        <w:rPr>
          <w:rFonts w:ascii="Times New Roman" w:hAnsi="Times New Roman" w:cs="Times New Roman"/>
          <w:color w:val="000000"/>
          <w:sz w:val="28"/>
          <w:szCs w:val="28"/>
        </w:rPr>
        <w:t>1</w:t>
      </w:r>
      <w:r w:rsidR="0011275C" w:rsidRPr="00EB5C22">
        <w:rPr>
          <w:rFonts w:ascii="Times New Roman" w:hAnsi="Times New Roman" w:cs="Times New Roman"/>
          <w:color w:val="000000"/>
          <w:sz w:val="28"/>
          <w:szCs w:val="28"/>
        </w:rPr>
        <w:t xml:space="preserve">.1. Подпункт 1.1.1 пункта 1.1 </w:t>
      </w:r>
      <w:r w:rsidR="00BE6EB1" w:rsidRPr="00EB5C22">
        <w:rPr>
          <w:rFonts w:ascii="Times New Roman" w:hAnsi="Times New Roman" w:cs="Times New Roman"/>
          <w:color w:val="000000"/>
          <w:sz w:val="28"/>
          <w:szCs w:val="28"/>
        </w:rPr>
        <w:t xml:space="preserve">раздела </w:t>
      </w:r>
      <w:r w:rsidR="00BE6EB1" w:rsidRPr="00EB5C22">
        <w:rPr>
          <w:rFonts w:ascii="Times New Roman" w:hAnsi="Times New Roman" w:cs="Times New Roman"/>
          <w:color w:val="000000"/>
          <w:sz w:val="28"/>
          <w:szCs w:val="28"/>
          <w:lang w:val="en-US"/>
        </w:rPr>
        <w:t>I</w:t>
      </w:r>
      <w:r w:rsidR="00BE6EB1" w:rsidRPr="00EB5C22">
        <w:rPr>
          <w:rFonts w:ascii="Times New Roman" w:hAnsi="Times New Roman" w:cs="Times New Roman"/>
          <w:color w:val="000000"/>
          <w:sz w:val="28"/>
          <w:szCs w:val="28"/>
        </w:rPr>
        <w:t xml:space="preserve"> </w:t>
      </w:r>
      <w:r w:rsidR="0011275C" w:rsidRPr="00EB5C22">
        <w:rPr>
          <w:rFonts w:ascii="Times New Roman" w:hAnsi="Times New Roman" w:cs="Times New Roman"/>
          <w:color w:val="000000"/>
          <w:sz w:val="28"/>
          <w:szCs w:val="28"/>
        </w:rPr>
        <w:t>Административного регламента изложить в следующей редакции:</w:t>
      </w:r>
    </w:p>
    <w:p w:rsidR="0011275C" w:rsidRPr="00EB5C22" w:rsidRDefault="0011275C" w:rsidP="0011275C">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sidRPr="00EB5C22">
        <w:rPr>
          <w:rFonts w:ascii="Times New Roman" w:hAnsi="Times New Roman" w:cs="Times New Roman"/>
          <w:color w:val="000000"/>
          <w:sz w:val="28"/>
          <w:szCs w:val="28"/>
        </w:rPr>
        <w:t>«1.1.1. Предметом регулирования Административного регламента предоставления государственной услуги по подготовке и выдаче заключений о достоверности определения сметной стоимости благоустройства, реконструкции, капитального ремонта объектов города Байконур, капитального ремонта, выполняемого на автомобильных дорогах, находящихся в ведении администрации города Байконур (далее – административный регламент)</w:t>
      </w:r>
      <w:r w:rsidR="00EB5C22">
        <w:rPr>
          <w:rFonts w:ascii="Times New Roman" w:hAnsi="Times New Roman" w:cs="Times New Roman"/>
          <w:color w:val="000000"/>
          <w:sz w:val="28"/>
          <w:szCs w:val="28"/>
        </w:rPr>
        <w:t>,</w:t>
      </w:r>
      <w:r w:rsidRPr="00EB5C22">
        <w:rPr>
          <w:rFonts w:ascii="Times New Roman" w:hAnsi="Times New Roman" w:cs="Times New Roman"/>
          <w:color w:val="000000"/>
          <w:sz w:val="28"/>
          <w:szCs w:val="28"/>
        </w:rPr>
        <w:t xml:space="preserve"> являются отношения, возникающие между отделом проверки достоверности определения сметной стоимости Управления городского хозяйства администрации города Байконур (далее – отдел проверки, УГХ</w:t>
      </w:r>
      <w:r w:rsidR="00EB5C22">
        <w:rPr>
          <w:rFonts w:ascii="Times New Roman" w:hAnsi="Times New Roman" w:cs="Times New Roman"/>
          <w:color w:val="000000"/>
          <w:sz w:val="28"/>
          <w:szCs w:val="28"/>
        </w:rPr>
        <w:t xml:space="preserve"> соответственно</w:t>
      </w:r>
      <w:r w:rsidRPr="00EB5C22">
        <w:rPr>
          <w:rFonts w:ascii="Times New Roman" w:hAnsi="Times New Roman" w:cs="Times New Roman"/>
          <w:color w:val="000000"/>
          <w:sz w:val="28"/>
          <w:szCs w:val="28"/>
        </w:rPr>
        <w:t>) и государственными унитарными предприятиями, находящимися в ведении администрации города Байконур, выполняющими благоустройство, реконструкцию, капитальный ремонт объектов города Байконур, капитальный ремонт, выполняемый на автомобильных дорогах, находящихся в ведении администрации города Байконур, финансируемых за счет средств государственных унитарных предприятий, находящихся в ведении администрации города Байконур, государственным (техническим) заказчиком - получателем бюджетных средств, выделяемых из бюджета города Байконур на реконструкцию, капитальный ремонт объектов города Байконур, капитальный ремонт, выполняемый на автомобильных дорогах, находящихся в ведении администрации города Байконур</w:t>
      </w:r>
      <w:r w:rsidR="00EB5C22">
        <w:rPr>
          <w:rFonts w:ascii="Times New Roman" w:hAnsi="Times New Roman" w:cs="Times New Roman"/>
          <w:color w:val="000000"/>
          <w:sz w:val="28"/>
          <w:szCs w:val="28"/>
        </w:rPr>
        <w:t>,</w:t>
      </w:r>
      <w:r w:rsidRPr="00EB5C22">
        <w:rPr>
          <w:rFonts w:ascii="Times New Roman" w:hAnsi="Times New Roman" w:cs="Times New Roman"/>
          <w:color w:val="000000"/>
          <w:sz w:val="28"/>
          <w:szCs w:val="28"/>
        </w:rPr>
        <w:t xml:space="preserve"> в соответствии с законодательством Российской Федерации и правовыми актами Главы администрации города Байконур,</w:t>
      </w:r>
      <w:r w:rsidR="00635163" w:rsidRPr="00EB5C22">
        <w:rPr>
          <w:rFonts w:ascii="Times New Roman" w:hAnsi="Times New Roman" w:cs="Times New Roman"/>
          <w:color w:val="000000"/>
          <w:sz w:val="28"/>
          <w:szCs w:val="28"/>
        </w:rPr>
        <w:t xml:space="preserve"> а также государственным учреждением, находящимся в ведении администрации города Байконур, структурным подразделением администрации города Байконур</w:t>
      </w:r>
      <w:r w:rsidR="00EB5C22">
        <w:rPr>
          <w:rFonts w:ascii="Times New Roman" w:hAnsi="Times New Roman" w:cs="Times New Roman"/>
          <w:color w:val="000000"/>
          <w:sz w:val="28"/>
          <w:szCs w:val="28"/>
        </w:rPr>
        <w:t>,</w:t>
      </w:r>
      <w:r w:rsidRPr="00EB5C22">
        <w:rPr>
          <w:rFonts w:ascii="Times New Roman" w:hAnsi="Times New Roman" w:cs="Times New Roman"/>
          <w:color w:val="000000"/>
          <w:sz w:val="28"/>
          <w:szCs w:val="28"/>
        </w:rPr>
        <w:t xml:space="preserve"> </w:t>
      </w:r>
      <w:r w:rsidR="00635163" w:rsidRPr="00EB5C22">
        <w:rPr>
          <w:rFonts w:ascii="Times New Roman" w:hAnsi="Times New Roman" w:cs="Times New Roman"/>
          <w:sz w:val="28"/>
          <w:szCs w:val="28"/>
          <w:lang w:eastAsia="x-none"/>
        </w:rPr>
        <w:t xml:space="preserve">эксплуатирующим объекты инфраструктуры комплекса «Байконур», </w:t>
      </w:r>
      <w:r w:rsidRPr="00EB5C22">
        <w:rPr>
          <w:rFonts w:ascii="Times New Roman" w:hAnsi="Times New Roman" w:cs="Times New Roman"/>
          <w:color w:val="000000"/>
          <w:sz w:val="28"/>
          <w:szCs w:val="28"/>
        </w:rPr>
        <w:t>связанные с предоставлением отделом проверки государственной услуги по подготовке и выдаче заключений о достоверности определения сметной стоимости благоустройства, реконструкции, капитального ремонта объектов города Байконур, капитального ремонта, выполняемого на автомобильных дорогах, находящихся в ведении администрации города Байконур (далее  – государственная услуга).</w:t>
      </w:r>
    </w:p>
    <w:p w:rsidR="0011275C" w:rsidRPr="00EB5C22" w:rsidRDefault="0011275C" w:rsidP="0011275C">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sidRPr="00EB5C22">
        <w:rPr>
          <w:rFonts w:ascii="Times New Roman" w:hAnsi="Times New Roman" w:cs="Times New Roman"/>
          <w:color w:val="000000"/>
          <w:sz w:val="28"/>
          <w:szCs w:val="28"/>
        </w:rPr>
        <w:lastRenderedPageBreak/>
        <w:t>Государственная услуга предоставляется отделом проверки.</w:t>
      </w:r>
      <w:r w:rsidR="00635163" w:rsidRPr="00EB5C22">
        <w:rPr>
          <w:rFonts w:ascii="Times New Roman" w:hAnsi="Times New Roman" w:cs="Times New Roman"/>
          <w:color w:val="000000"/>
          <w:sz w:val="28"/>
          <w:szCs w:val="28"/>
        </w:rPr>
        <w:t>»</w:t>
      </w:r>
      <w:r w:rsidR="00EE3BEA" w:rsidRPr="00EB5C22">
        <w:rPr>
          <w:rFonts w:ascii="Times New Roman" w:hAnsi="Times New Roman" w:cs="Times New Roman"/>
          <w:color w:val="000000"/>
          <w:sz w:val="28"/>
          <w:szCs w:val="28"/>
        </w:rPr>
        <w:t>.</w:t>
      </w:r>
    </w:p>
    <w:p w:rsidR="00635163" w:rsidRPr="00EB5C22" w:rsidRDefault="00E23038" w:rsidP="0011275C">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sidRPr="00EB5C22">
        <w:rPr>
          <w:rFonts w:ascii="Times New Roman" w:hAnsi="Times New Roman" w:cs="Times New Roman"/>
          <w:color w:val="000000"/>
          <w:sz w:val="28"/>
          <w:szCs w:val="28"/>
        </w:rPr>
        <w:t>1</w:t>
      </w:r>
      <w:r w:rsidR="00635163" w:rsidRPr="00EB5C22">
        <w:rPr>
          <w:rFonts w:ascii="Times New Roman" w:hAnsi="Times New Roman" w:cs="Times New Roman"/>
          <w:color w:val="000000"/>
          <w:sz w:val="28"/>
          <w:szCs w:val="28"/>
        </w:rPr>
        <w:t xml:space="preserve">.2. Пункт 1.2 </w:t>
      </w:r>
      <w:r w:rsidR="00BE6EB1" w:rsidRPr="00EB5C22">
        <w:rPr>
          <w:rFonts w:ascii="Times New Roman" w:hAnsi="Times New Roman" w:cs="Times New Roman"/>
          <w:color w:val="000000"/>
          <w:sz w:val="28"/>
          <w:szCs w:val="28"/>
        </w:rPr>
        <w:t xml:space="preserve">раздела </w:t>
      </w:r>
      <w:r w:rsidR="00BE6EB1" w:rsidRPr="00EB5C22">
        <w:rPr>
          <w:rFonts w:ascii="Times New Roman" w:hAnsi="Times New Roman" w:cs="Times New Roman"/>
          <w:color w:val="000000"/>
          <w:sz w:val="28"/>
          <w:szCs w:val="28"/>
          <w:lang w:val="en-US"/>
        </w:rPr>
        <w:t>I</w:t>
      </w:r>
      <w:r w:rsidR="00BE6EB1" w:rsidRPr="00EB5C22">
        <w:rPr>
          <w:rFonts w:ascii="Times New Roman" w:hAnsi="Times New Roman" w:cs="Times New Roman"/>
          <w:color w:val="000000"/>
          <w:sz w:val="28"/>
          <w:szCs w:val="28"/>
        </w:rPr>
        <w:t xml:space="preserve"> </w:t>
      </w:r>
      <w:r w:rsidR="00635163" w:rsidRPr="00EB5C22">
        <w:rPr>
          <w:rFonts w:ascii="Times New Roman" w:hAnsi="Times New Roman" w:cs="Times New Roman"/>
          <w:color w:val="000000"/>
          <w:sz w:val="28"/>
          <w:szCs w:val="28"/>
        </w:rPr>
        <w:t>Административного регламента</w:t>
      </w:r>
      <w:r w:rsidR="00EE3BEA" w:rsidRPr="00EB5C22">
        <w:rPr>
          <w:rFonts w:ascii="Times New Roman" w:hAnsi="Times New Roman" w:cs="Times New Roman"/>
          <w:color w:val="000000"/>
          <w:sz w:val="28"/>
          <w:szCs w:val="28"/>
        </w:rPr>
        <w:t xml:space="preserve"> изложить в следующей редакции</w:t>
      </w:r>
      <w:r w:rsidR="00635163" w:rsidRPr="00EB5C22">
        <w:rPr>
          <w:rFonts w:ascii="Times New Roman" w:hAnsi="Times New Roman" w:cs="Times New Roman"/>
          <w:color w:val="000000"/>
          <w:sz w:val="28"/>
          <w:szCs w:val="28"/>
        </w:rPr>
        <w:t>:</w:t>
      </w:r>
    </w:p>
    <w:p w:rsidR="00EE3BEA" w:rsidRPr="00EB5C22" w:rsidRDefault="00635163" w:rsidP="00EE3BEA">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sidRPr="00EB5C22">
        <w:rPr>
          <w:rFonts w:ascii="Times New Roman" w:hAnsi="Times New Roman" w:cs="Times New Roman"/>
          <w:color w:val="000000"/>
          <w:sz w:val="28"/>
          <w:szCs w:val="28"/>
        </w:rPr>
        <w:t>«</w:t>
      </w:r>
      <w:r w:rsidR="00EE3BEA" w:rsidRPr="00EB5C22">
        <w:rPr>
          <w:rFonts w:ascii="Times New Roman" w:hAnsi="Times New Roman" w:cs="Times New Roman"/>
          <w:b/>
          <w:color w:val="000000"/>
          <w:sz w:val="28"/>
          <w:szCs w:val="28"/>
        </w:rPr>
        <w:t>1.2. Круг заявителей</w:t>
      </w:r>
      <w:r w:rsidR="00EE3BEA" w:rsidRPr="00EB5C22">
        <w:rPr>
          <w:rFonts w:ascii="Times New Roman" w:hAnsi="Times New Roman" w:cs="Times New Roman"/>
          <w:color w:val="000000"/>
          <w:sz w:val="28"/>
          <w:szCs w:val="28"/>
        </w:rPr>
        <w:t xml:space="preserve"> </w:t>
      </w:r>
    </w:p>
    <w:p w:rsidR="00EE3BEA" w:rsidRPr="00EB5C22" w:rsidRDefault="00EE3BEA" w:rsidP="00EE3BEA">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sidRPr="00EB5C22">
        <w:rPr>
          <w:rFonts w:ascii="Times New Roman" w:hAnsi="Times New Roman" w:cs="Times New Roman"/>
          <w:color w:val="000000"/>
          <w:sz w:val="28"/>
          <w:szCs w:val="28"/>
        </w:rPr>
        <w:t>Заявителями проверки достоверности определения сметной стоимости (далее – проверка сметной стоимости) являются:</w:t>
      </w:r>
    </w:p>
    <w:p w:rsidR="00EE3BEA" w:rsidRPr="00EB5C22" w:rsidRDefault="00EE3BEA" w:rsidP="00EE3BEA">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sidRPr="00EB5C22">
        <w:rPr>
          <w:rFonts w:ascii="Times New Roman" w:hAnsi="Times New Roman" w:cs="Times New Roman"/>
          <w:color w:val="000000"/>
          <w:sz w:val="28"/>
          <w:szCs w:val="28"/>
        </w:rPr>
        <w:t>государственное унитарное предприятие, находящееся в ведении администрации;</w:t>
      </w:r>
    </w:p>
    <w:p w:rsidR="00635163" w:rsidRPr="00EB5C22" w:rsidRDefault="00EE3BEA" w:rsidP="00EE3BEA">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sidRPr="00EB5C22">
        <w:rPr>
          <w:rFonts w:ascii="Times New Roman" w:hAnsi="Times New Roman" w:cs="Times New Roman"/>
          <w:color w:val="000000"/>
          <w:sz w:val="28"/>
          <w:szCs w:val="28"/>
        </w:rPr>
        <w:t xml:space="preserve">государственный (технический) заказчик - получатель бюджетных средств, выделяемых из бюджета города Байконур на реконструкцию, капитальный ремонт объектов города Байконур, капитальный ремонт, выполняемый на автомобильных дорогах, находящихся в ведении администрации, в соответствии с законодательством Российской Федерации и правовыми актами Главы администрации города Байконур (далее – Глава администрации); </w:t>
      </w:r>
    </w:p>
    <w:p w:rsidR="00EE3BEA" w:rsidRPr="00EB5C22" w:rsidRDefault="00EE3BEA" w:rsidP="00EE3BEA">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sidRPr="00EB5C22">
        <w:rPr>
          <w:rFonts w:ascii="Times New Roman" w:hAnsi="Times New Roman" w:cs="Times New Roman"/>
          <w:color w:val="000000"/>
          <w:sz w:val="28"/>
          <w:szCs w:val="28"/>
        </w:rPr>
        <w:t>государственное учреждение, находящееся в ведении администрации города Байконур;</w:t>
      </w:r>
    </w:p>
    <w:p w:rsidR="00EE3BEA" w:rsidRPr="00EB5C22" w:rsidRDefault="00EE3BEA" w:rsidP="00EE3BEA">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sidRPr="00EB5C22">
        <w:rPr>
          <w:rFonts w:ascii="Times New Roman" w:hAnsi="Times New Roman" w:cs="Times New Roman"/>
          <w:color w:val="000000"/>
          <w:sz w:val="28"/>
          <w:szCs w:val="28"/>
        </w:rPr>
        <w:t>структурное подразделение администрации города Байконур.».</w:t>
      </w:r>
    </w:p>
    <w:p w:rsidR="00B16362" w:rsidRPr="00EB5C22" w:rsidRDefault="00E23038" w:rsidP="00C20703">
      <w:pPr>
        <w:shd w:val="clear" w:color="auto" w:fill="FFFFFF"/>
        <w:tabs>
          <w:tab w:val="left" w:pos="709"/>
        </w:tabs>
        <w:spacing w:line="312" w:lineRule="auto"/>
        <w:ind w:firstLine="851"/>
        <w:jc w:val="both"/>
        <w:rPr>
          <w:rFonts w:ascii="Times New Roman" w:hAnsi="Times New Roman" w:cs="Times New Roman"/>
          <w:color w:val="000000"/>
          <w:sz w:val="28"/>
          <w:szCs w:val="28"/>
        </w:rPr>
      </w:pPr>
      <w:r w:rsidRPr="00EB5C22">
        <w:rPr>
          <w:rFonts w:ascii="Times New Roman" w:hAnsi="Times New Roman" w:cs="Times New Roman"/>
          <w:color w:val="000000"/>
          <w:sz w:val="28"/>
          <w:szCs w:val="28"/>
          <w:shd w:val="clear" w:color="auto" w:fill="FFFFFF"/>
        </w:rPr>
        <w:t>2</w:t>
      </w:r>
      <w:r w:rsidR="00B16362" w:rsidRPr="00EB5C22">
        <w:rPr>
          <w:rFonts w:ascii="Times New Roman" w:hAnsi="Times New Roman" w:cs="Times New Roman"/>
          <w:color w:val="000000"/>
          <w:sz w:val="28"/>
          <w:szCs w:val="28"/>
          <w:shd w:val="clear" w:color="auto" w:fill="FFFFFF"/>
        </w:rPr>
        <w:t>.</w:t>
      </w:r>
      <w:r w:rsidR="00B16362" w:rsidRPr="00EB5C22">
        <w:rPr>
          <w:rStyle w:val="apple-converted-space"/>
          <w:rFonts w:ascii="Times New Roman" w:hAnsi="Times New Roman" w:cs="Times New Roman"/>
          <w:color w:val="000000"/>
          <w:sz w:val="28"/>
          <w:szCs w:val="28"/>
          <w:shd w:val="clear" w:color="auto" w:fill="FFFFFF"/>
        </w:rPr>
        <w:t xml:space="preserve"> </w:t>
      </w:r>
      <w:r w:rsidR="00B16362" w:rsidRPr="00EB5C22">
        <w:rPr>
          <w:rFonts w:ascii="Times New Roman" w:hAnsi="Times New Roman" w:cs="Times New Roman"/>
          <w:color w:val="000000"/>
          <w:sz w:val="28"/>
          <w:szCs w:val="28"/>
        </w:rPr>
        <w:t>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w:t>
      </w:r>
      <w:r w:rsidR="00B16362" w:rsidRPr="00EB5C22">
        <w:rPr>
          <w:rStyle w:val="apple-converted-space"/>
          <w:rFonts w:ascii="Times New Roman" w:hAnsi="Times New Roman" w:cs="Times New Roman"/>
          <w:color w:val="000000"/>
          <w:sz w:val="28"/>
          <w:szCs w:val="28"/>
        </w:rPr>
        <w:t xml:space="preserve"> </w:t>
      </w:r>
      <w:hyperlink r:id="rId9" w:history="1">
        <w:r w:rsidR="00B16362" w:rsidRPr="00EB5C22">
          <w:rPr>
            <w:rStyle w:val="af1"/>
            <w:rFonts w:ascii="Times New Roman" w:hAnsi="Times New Roman" w:cs="Times New Roman"/>
            <w:color w:val="000000"/>
            <w:sz w:val="28"/>
            <w:szCs w:val="28"/>
            <w:u w:val="none"/>
            <w:lang w:val="en-US"/>
          </w:rPr>
          <w:t>www</w:t>
        </w:r>
        <w:r w:rsidR="00B16362" w:rsidRPr="00EB5C22">
          <w:rPr>
            <w:rStyle w:val="af1"/>
            <w:rFonts w:ascii="Times New Roman" w:hAnsi="Times New Roman" w:cs="Times New Roman"/>
            <w:color w:val="000000"/>
            <w:sz w:val="28"/>
            <w:szCs w:val="28"/>
            <w:u w:val="none"/>
          </w:rPr>
          <w:t>.</w:t>
        </w:r>
        <w:proofErr w:type="spellStart"/>
        <w:r w:rsidR="00B16362" w:rsidRPr="00EB5C22">
          <w:rPr>
            <w:rStyle w:val="af1"/>
            <w:rFonts w:ascii="Times New Roman" w:hAnsi="Times New Roman" w:cs="Times New Roman"/>
            <w:color w:val="000000"/>
            <w:sz w:val="28"/>
            <w:szCs w:val="28"/>
            <w:u w:val="none"/>
            <w:lang w:val="en-US"/>
          </w:rPr>
          <w:t>baikonuradm</w:t>
        </w:r>
        <w:proofErr w:type="spellEnd"/>
        <w:r w:rsidR="00B16362" w:rsidRPr="00EB5C22">
          <w:rPr>
            <w:rStyle w:val="af1"/>
            <w:rFonts w:ascii="Times New Roman" w:hAnsi="Times New Roman" w:cs="Times New Roman"/>
            <w:color w:val="000000"/>
            <w:sz w:val="28"/>
            <w:szCs w:val="28"/>
            <w:u w:val="none"/>
          </w:rPr>
          <w:t>.</w:t>
        </w:r>
        <w:proofErr w:type="spellStart"/>
        <w:r w:rsidR="00B16362" w:rsidRPr="00EB5C22">
          <w:rPr>
            <w:rStyle w:val="af1"/>
            <w:rFonts w:ascii="Times New Roman" w:hAnsi="Times New Roman" w:cs="Times New Roman"/>
            <w:color w:val="000000"/>
            <w:sz w:val="28"/>
            <w:szCs w:val="28"/>
            <w:u w:val="none"/>
            <w:lang w:val="en-US"/>
          </w:rPr>
          <w:t>ru</w:t>
        </w:r>
        <w:proofErr w:type="spellEnd"/>
      </w:hyperlink>
      <w:r w:rsidR="00B16362" w:rsidRPr="00EB5C22">
        <w:rPr>
          <w:rFonts w:ascii="Times New Roman" w:hAnsi="Times New Roman" w:cs="Times New Roman"/>
          <w:color w:val="000000"/>
          <w:sz w:val="28"/>
          <w:szCs w:val="28"/>
        </w:rPr>
        <w:t>.</w:t>
      </w:r>
    </w:p>
    <w:p w:rsidR="00B16362" w:rsidRPr="00EB5C22" w:rsidRDefault="00E23038" w:rsidP="00C20703">
      <w:pPr>
        <w:pStyle w:val="21"/>
        <w:tabs>
          <w:tab w:val="left" w:pos="709"/>
        </w:tabs>
        <w:spacing w:line="312" w:lineRule="auto"/>
        <w:ind w:firstLine="851"/>
        <w:rPr>
          <w:rFonts w:ascii="Times New Roman" w:hAnsi="Times New Roman" w:cs="Times New Roman"/>
          <w:szCs w:val="28"/>
        </w:rPr>
      </w:pPr>
      <w:r w:rsidRPr="00EB5C22">
        <w:rPr>
          <w:rFonts w:ascii="Times New Roman" w:hAnsi="Times New Roman" w:cs="Times New Roman"/>
          <w:color w:val="000000"/>
          <w:szCs w:val="28"/>
        </w:rPr>
        <w:t>3</w:t>
      </w:r>
      <w:r w:rsidR="00B16362" w:rsidRPr="00EB5C22">
        <w:rPr>
          <w:rFonts w:ascii="Times New Roman" w:hAnsi="Times New Roman" w:cs="Times New Roman"/>
          <w:color w:val="000000"/>
          <w:szCs w:val="28"/>
        </w:rPr>
        <w:t>. Контроль за исполнением настоящего постановления возложить</w:t>
      </w:r>
      <w:r w:rsidR="00B16362" w:rsidRPr="00EB5C22">
        <w:rPr>
          <w:rFonts w:ascii="Times New Roman" w:hAnsi="Times New Roman" w:cs="Times New Roman"/>
          <w:color w:val="000000"/>
          <w:szCs w:val="28"/>
        </w:rPr>
        <w:br/>
        <w:t xml:space="preserve">на </w:t>
      </w:r>
      <w:r w:rsidR="00B16362" w:rsidRPr="00EB5C22">
        <w:rPr>
          <w:rFonts w:ascii="Times New Roman" w:hAnsi="Times New Roman" w:cs="Times New Roman"/>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Pr="00EB5C22" w:rsidRDefault="009D3291" w:rsidP="00C20703">
      <w:pPr>
        <w:spacing w:line="312" w:lineRule="auto"/>
        <w:ind w:left="709" w:hanging="709"/>
        <w:jc w:val="both"/>
        <w:rPr>
          <w:rFonts w:ascii="Times New Roman" w:hAnsi="Times New Roman" w:cs="Times New Roman"/>
          <w:sz w:val="28"/>
          <w:szCs w:val="28"/>
        </w:rPr>
      </w:pPr>
    </w:p>
    <w:p w:rsidR="00C20703" w:rsidRPr="00EB5C22" w:rsidRDefault="00C20703" w:rsidP="00C20703">
      <w:pPr>
        <w:spacing w:line="312" w:lineRule="auto"/>
        <w:ind w:left="709" w:hanging="709"/>
        <w:jc w:val="both"/>
        <w:rPr>
          <w:rFonts w:ascii="Times New Roman" w:hAnsi="Times New Roman" w:cs="Times New Roman"/>
          <w:sz w:val="28"/>
          <w:szCs w:val="28"/>
        </w:rPr>
      </w:pPr>
    </w:p>
    <w:p w:rsidR="008D68F1" w:rsidRPr="00EB5C22" w:rsidRDefault="000D6B3A" w:rsidP="000D6B3A">
      <w:pPr>
        <w:spacing w:line="312" w:lineRule="auto"/>
        <w:ind w:left="709" w:hanging="709"/>
        <w:jc w:val="both"/>
        <w:rPr>
          <w:rFonts w:ascii="Times New Roman" w:hAnsi="Times New Roman" w:cs="Times New Roman"/>
          <w:b/>
          <w:sz w:val="28"/>
          <w:szCs w:val="28"/>
        </w:rPr>
      </w:pPr>
      <w:proofErr w:type="spellStart"/>
      <w:r w:rsidRPr="000D6B3A">
        <w:rPr>
          <w:rFonts w:ascii="Times New Roman" w:hAnsi="Times New Roman" w:cs="Times New Roman"/>
          <w:b/>
          <w:sz w:val="28"/>
          <w:szCs w:val="28"/>
        </w:rPr>
        <w:t>И.о</w:t>
      </w:r>
      <w:proofErr w:type="spellEnd"/>
      <w:r w:rsidRPr="000D6B3A">
        <w:rPr>
          <w:rFonts w:ascii="Times New Roman" w:hAnsi="Times New Roman" w:cs="Times New Roman"/>
          <w:b/>
          <w:sz w:val="28"/>
          <w:szCs w:val="28"/>
        </w:rPr>
        <w:t>. Главы администрации</w:t>
      </w:r>
      <w:r w:rsidRPr="000D6B3A">
        <w:rPr>
          <w:rFonts w:ascii="Times New Roman" w:hAnsi="Times New Roman" w:cs="Times New Roman"/>
          <w:b/>
          <w:sz w:val="28"/>
          <w:szCs w:val="28"/>
        </w:rPr>
        <w:tab/>
      </w:r>
      <w:r>
        <w:rPr>
          <w:rFonts w:ascii="Times New Roman" w:hAnsi="Times New Roman" w:cs="Times New Roman"/>
          <w:b/>
          <w:sz w:val="28"/>
          <w:szCs w:val="28"/>
        </w:rPr>
        <w:t xml:space="preserve">                                                            </w:t>
      </w:r>
      <w:r w:rsidRPr="000D6B3A">
        <w:rPr>
          <w:rFonts w:ascii="Times New Roman" w:hAnsi="Times New Roman" w:cs="Times New Roman"/>
          <w:b/>
          <w:sz w:val="28"/>
          <w:szCs w:val="28"/>
        </w:rPr>
        <w:t>Т.И. Вербицкий</w:t>
      </w:r>
    </w:p>
    <w:sectPr w:rsidR="008D68F1" w:rsidRPr="00EB5C22"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F42" w:rsidRDefault="008B3F42">
      <w:r>
        <w:separator/>
      </w:r>
    </w:p>
  </w:endnote>
  <w:endnote w:type="continuationSeparator" w:id="0">
    <w:p w:rsidR="008B3F42" w:rsidRDefault="008B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F42" w:rsidRDefault="008B3F42">
      <w:r>
        <w:separator/>
      </w:r>
    </w:p>
  </w:footnote>
  <w:footnote w:type="continuationSeparator" w:id="0">
    <w:p w:rsidR="008B3F42" w:rsidRDefault="008B3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Pr="00EB5C22" w:rsidRDefault="00744311">
    <w:pPr>
      <w:pStyle w:val="aa"/>
      <w:rPr>
        <w:rFonts w:ascii="Times New Roman" w:hAnsi="Times New Roman" w:cs="Times New Roman"/>
      </w:rPr>
    </w:pPr>
    <w:r w:rsidRPr="00EB5C22">
      <w:rPr>
        <w:rFonts w:ascii="Times New Roman" w:hAnsi="Times New Roman" w:cs="Times New Roman"/>
      </w:rPr>
      <w:fldChar w:fldCharType="begin"/>
    </w:r>
    <w:r w:rsidRPr="00EB5C22">
      <w:rPr>
        <w:rFonts w:ascii="Times New Roman" w:hAnsi="Times New Roman" w:cs="Times New Roman"/>
      </w:rPr>
      <w:instrText xml:space="preserve"> PAGE   \* MERGEFORMAT </w:instrText>
    </w:r>
    <w:r w:rsidRPr="00EB5C22">
      <w:rPr>
        <w:rFonts w:ascii="Times New Roman" w:hAnsi="Times New Roman" w:cs="Times New Roman"/>
      </w:rPr>
      <w:fldChar w:fldCharType="separate"/>
    </w:r>
    <w:r w:rsidR="00EF2D16">
      <w:rPr>
        <w:rFonts w:ascii="Times New Roman" w:hAnsi="Times New Roman" w:cs="Times New Roman"/>
        <w:noProof/>
      </w:rPr>
      <w:t>3</w:t>
    </w:r>
    <w:r w:rsidRPr="00EB5C22">
      <w:rPr>
        <w:rFonts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3383"/>
    <w:rsid w:val="00064710"/>
    <w:rsid w:val="000659D0"/>
    <w:rsid w:val="00075E68"/>
    <w:rsid w:val="00090AFB"/>
    <w:rsid w:val="0009378A"/>
    <w:rsid w:val="00093E10"/>
    <w:rsid w:val="00097B80"/>
    <w:rsid w:val="000B12D5"/>
    <w:rsid w:val="000B4211"/>
    <w:rsid w:val="000C460F"/>
    <w:rsid w:val="000D2C6F"/>
    <w:rsid w:val="000D6B3A"/>
    <w:rsid w:val="000E36E1"/>
    <w:rsid w:val="000F51AB"/>
    <w:rsid w:val="0010475D"/>
    <w:rsid w:val="0011275C"/>
    <w:rsid w:val="00121447"/>
    <w:rsid w:val="00135473"/>
    <w:rsid w:val="001402A5"/>
    <w:rsid w:val="00154EAB"/>
    <w:rsid w:val="00164CD4"/>
    <w:rsid w:val="00181AA6"/>
    <w:rsid w:val="00183591"/>
    <w:rsid w:val="00183AB8"/>
    <w:rsid w:val="00192717"/>
    <w:rsid w:val="001A5A26"/>
    <w:rsid w:val="001B109C"/>
    <w:rsid w:val="001B7DA9"/>
    <w:rsid w:val="001C405C"/>
    <w:rsid w:val="001C499F"/>
    <w:rsid w:val="001D6047"/>
    <w:rsid w:val="001F7512"/>
    <w:rsid w:val="002041FB"/>
    <w:rsid w:val="00212AFE"/>
    <w:rsid w:val="002169A0"/>
    <w:rsid w:val="00217AF7"/>
    <w:rsid w:val="00220B7A"/>
    <w:rsid w:val="00247ABF"/>
    <w:rsid w:val="00251036"/>
    <w:rsid w:val="002532D1"/>
    <w:rsid w:val="00272D03"/>
    <w:rsid w:val="00274F83"/>
    <w:rsid w:val="00282887"/>
    <w:rsid w:val="002A0158"/>
    <w:rsid w:val="002B7A55"/>
    <w:rsid w:val="002C2722"/>
    <w:rsid w:val="002E0A7D"/>
    <w:rsid w:val="002E7AB9"/>
    <w:rsid w:val="00300F0E"/>
    <w:rsid w:val="003038F3"/>
    <w:rsid w:val="00333A6F"/>
    <w:rsid w:val="00340D1D"/>
    <w:rsid w:val="00347F92"/>
    <w:rsid w:val="0035007A"/>
    <w:rsid w:val="003674DF"/>
    <w:rsid w:val="003719EB"/>
    <w:rsid w:val="00373D38"/>
    <w:rsid w:val="00383976"/>
    <w:rsid w:val="003908DB"/>
    <w:rsid w:val="0039357C"/>
    <w:rsid w:val="003977A4"/>
    <w:rsid w:val="003B3418"/>
    <w:rsid w:val="003D7B22"/>
    <w:rsid w:val="003E0166"/>
    <w:rsid w:val="003E01D5"/>
    <w:rsid w:val="003E24B9"/>
    <w:rsid w:val="003E51C6"/>
    <w:rsid w:val="00406417"/>
    <w:rsid w:val="00411ACC"/>
    <w:rsid w:val="00411CFF"/>
    <w:rsid w:val="00423F31"/>
    <w:rsid w:val="004271D2"/>
    <w:rsid w:val="00441C4A"/>
    <w:rsid w:val="004421EF"/>
    <w:rsid w:val="00450693"/>
    <w:rsid w:val="00454E8B"/>
    <w:rsid w:val="004A01F0"/>
    <w:rsid w:val="004A2F99"/>
    <w:rsid w:val="004B73ED"/>
    <w:rsid w:val="004D0ADA"/>
    <w:rsid w:val="004E36C3"/>
    <w:rsid w:val="00511A80"/>
    <w:rsid w:val="005379AE"/>
    <w:rsid w:val="00544261"/>
    <w:rsid w:val="005508C7"/>
    <w:rsid w:val="00555C5D"/>
    <w:rsid w:val="00573B28"/>
    <w:rsid w:val="00582472"/>
    <w:rsid w:val="00584C41"/>
    <w:rsid w:val="00597EA6"/>
    <w:rsid w:val="005B1134"/>
    <w:rsid w:val="005D46F0"/>
    <w:rsid w:val="005D543E"/>
    <w:rsid w:val="00622AE2"/>
    <w:rsid w:val="006241A7"/>
    <w:rsid w:val="00635163"/>
    <w:rsid w:val="0064432A"/>
    <w:rsid w:val="00645B8C"/>
    <w:rsid w:val="00647F65"/>
    <w:rsid w:val="006608E0"/>
    <w:rsid w:val="00660B8F"/>
    <w:rsid w:val="00665EF7"/>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9407D"/>
    <w:rsid w:val="00796F63"/>
    <w:rsid w:val="007978EE"/>
    <w:rsid w:val="007A78A7"/>
    <w:rsid w:val="007A7DEC"/>
    <w:rsid w:val="007D6376"/>
    <w:rsid w:val="00800766"/>
    <w:rsid w:val="008064E7"/>
    <w:rsid w:val="00850035"/>
    <w:rsid w:val="00861985"/>
    <w:rsid w:val="00874BE6"/>
    <w:rsid w:val="00882013"/>
    <w:rsid w:val="00891945"/>
    <w:rsid w:val="008939A2"/>
    <w:rsid w:val="0089634B"/>
    <w:rsid w:val="008A6620"/>
    <w:rsid w:val="008B3F42"/>
    <w:rsid w:val="008B6A5E"/>
    <w:rsid w:val="008C45E3"/>
    <w:rsid w:val="008C4E7C"/>
    <w:rsid w:val="008C5B6C"/>
    <w:rsid w:val="008D68F1"/>
    <w:rsid w:val="008E2790"/>
    <w:rsid w:val="008E47A9"/>
    <w:rsid w:val="00907F70"/>
    <w:rsid w:val="00940972"/>
    <w:rsid w:val="009548EA"/>
    <w:rsid w:val="009634FB"/>
    <w:rsid w:val="009704C0"/>
    <w:rsid w:val="00971857"/>
    <w:rsid w:val="00975FC3"/>
    <w:rsid w:val="009852C1"/>
    <w:rsid w:val="009A2919"/>
    <w:rsid w:val="009A3AA2"/>
    <w:rsid w:val="009A6701"/>
    <w:rsid w:val="009C3F0D"/>
    <w:rsid w:val="009C5D62"/>
    <w:rsid w:val="009D3291"/>
    <w:rsid w:val="009E7572"/>
    <w:rsid w:val="009F3024"/>
    <w:rsid w:val="00A07D11"/>
    <w:rsid w:val="00A31253"/>
    <w:rsid w:val="00A35BE9"/>
    <w:rsid w:val="00A47689"/>
    <w:rsid w:val="00A55DEC"/>
    <w:rsid w:val="00A56274"/>
    <w:rsid w:val="00A63731"/>
    <w:rsid w:val="00A67494"/>
    <w:rsid w:val="00A873BF"/>
    <w:rsid w:val="00A906C8"/>
    <w:rsid w:val="00A95CF3"/>
    <w:rsid w:val="00AA30DC"/>
    <w:rsid w:val="00AA7B30"/>
    <w:rsid w:val="00AB3841"/>
    <w:rsid w:val="00AB7A46"/>
    <w:rsid w:val="00AC1070"/>
    <w:rsid w:val="00AD49D9"/>
    <w:rsid w:val="00AD5526"/>
    <w:rsid w:val="00AD5A82"/>
    <w:rsid w:val="00AF52B0"/>
    <w:rsid w:val="00B138DB"/>
    <w:rsid w:val="00B138DF"/>
    <w:rsid w:val="00B16362"/>
    <w:rsid w:val="00B24A21"/>
    <w:rsid w:val="00B34F30"/>
    <w:rsid w:val="00B36562"/>
    <w:rsid w:val="00B41968"/>
    <w:rsid w:val="00B6375E"/>
    <w:rsid w:val="00B66CBB"/>
    <w:rsid w:val="00B676F8"/>
    <w:rsid w:val="00B95244"/>
    <w:rsid w:val="00B966F3"/>
    <w:rsid w:val="00BA17CB"/>
    <w:rsid w:val="00BA5FCE"/>
    <w:rsid w:val="00BB2126"/>
    <w:rsid w:val="00BC09B5"/>
    <w:rsid w:val="00BD3123"/>
    <w:rsid w:val="00BE1BE9"/>
    <w:rsid w:val="00BE6EB1"/>
    <w:rsid w:val="00BF2031"/>
    <w:rsid w:val="00BF7C57"/>
    <w:rsid w:val="00C17E35"/>
    <w:rsid w:val="00C20703"/>
    <w:rsid w:val="00C24F0E"/>
    <w:rsid w:val="00C34959"/>
    <w:rsid w:val="00C76ED4"/>
    <w:rsid w:val="00C77456"/>
    <w:rsid w:val="00C87A6E"/>
    <w:rsid w:val="00C91894"/>
    <w:rsid w:val="00C952EA"/>
    <w:rsid w:val="00C97DB4"/>
    <w:rsid w:val="00CD55B7"/>
    <w:rsid w:val="00CF4A7D"/>
    <w:rsid w:val="00D05C53"/>
    <w:rsid w:val="00D10495"/>
    <w:rsid w:val="00D32C5B"/>
    <w:rsid w:val="00D33346"/>
    <w:rsid w:val="00D341ED"/>
    <w:rsid w:val="00D425C0"/>
    <w:rsid w:val="00D503AE"/>
    <w:rsid w:val="00D71965"/>
    <w:rsid w:val="00D730A6"/>
    <w:rsid w:val="00D740BE"/>
    <w:rsid w:val="00D7481C"/>
    <w:rsid w:val="00D91F21"/>
    <w:rsid w:val="00DA0060"/>
    <w:rsid w:val="00DA0FED"/>
    <w:rsid w:val="00DB312B"/>
    <w:rsid w:val="00DB6C1A"/>
    <w:rsid w:val="00DD7938"/>
    <w:rsid w:val="00DF331F"/>
    <w:rsid w:val="00E04408"/>
    <w:rsid w:val="00E053B0"/>
    <w:rsid w:val="00E100F5"/>
    <w:rsid w:val="00E156DA"/>
    <w:rsid w:val="00E23038"/>
    <w:rsid w:val="00E23121"/>
    <w:rsid w:val="00E36B4A"/>
    <w:rsid w:val="00E56B7F"/>
    <w:rsid w:val="00E7102B"/>
    <w:rsid w:val="00E81510"/>
    <w:rsid w:val="00E86F8F"/>
    <w:rsid w:val="00EA67E3"/>
    <w:rsid w:val="00EB5C22"/>
    <w:rsid w:val="00EC1C0E"/>
    <w:rsid w:val="00EE35EE"/>
    <w:rsid w:val="00EE3BEA"/>
    <w:rsid w:val="00EF0C49"/>
    <w:rsid w:val="00EF2D16"/>
    <w:rsid w:val="00EF64BF"/>
    <w:rsid w:val="00F018FB"/>
    <w:rsid w:val="00F0523F"/>
    <w:rsid w:val="00F243FD"/>
    <w:rsid w:val="00F33937"/>
    <w:rsid w:val="00F43198"/>
    <w:rsid w:val="00F4400A"/>
    <w:rsid w:val="00F477FD"/>
    <w:rsid w:val="00F51AF3"/>
    <w:rsid w:val="00F57272"/>
    <w:rsid w:val="00F92E74"/>
    <w:rsid w:val="00FA006F"/>
    <w:rsid w:val="00FB1E0F"/>
    <w:rsid w:val="00FB6213"/>
    <w:rsid w:val="00FC69DC"/>
    <w:rsid w:val="00FD12F0"/>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2CF6EF84-5159-4DE9-AAD5-24DE9C1E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DL" w:eastAsia="TimesDL" w:hAnsi="TimesDL" w:cs="Arial"/>
        <w:lang w:val="ru-RU"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Arial" w:eastAsia="Arial" w:hAnsi="Arial"/>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Arial" w:eastAsia="Arial" w:hAnsi="Arial" w:cs="Arial"/>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Arial" w:eastAsia="Arial" w:hAnsi="Arial" w:cs="Arial"/>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Arial" w:eastAsia="Arial" w:hAnsi="Arial" w:cs="Arial"/>
      <w:sz w:val="28"/>
      <w:szCs w:val="20"/>
      <w:lang w:eastAsia="ar-SA"/>
    </w:rPr>
  </w:style>
  <w:style w:type="paragraph" w:styleId="a8">
    <w:name w:val="List Paragraph"/>
    <w:basedOn w:val="a"/>
    <w:link w:val="a9"/>
    <w:uiPriority w:val="34"/>
    <w:qFormat/>
    <w:rsid w:val="008D68F1"/>
    <w:pPr>
      <w:widowControl w:val="0"/>
      <w:ind w:left="720"/>
    </w:pPr>
    <w:rPr>
      <w:rFonts w:ascii="Lucida Sans Unicode" w:eastAsia="Lucida Sans Unicode" w:hAnsi="Lucida Sans Unicode"/>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Arial" w:eastAsia="Arial" w:hAnsi="Arial" w:cs="Arial"/>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Arial" w:hAnsi="Cambria" w:cs="Arial"/>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Arial" w:hAnsi="Tahoma" w:cs="Tahoma"/>
      <w:sz w:val="16"/>
      <w:szCs w:val="16"/>
      <w:lang w:eastAsia="ar-SA"/>
    </w:rPr>
  </w:style>
  <w:style w:type="paragraph" w:styleId="af">
    <w:name w:val="footer"/>
    <w:basedOn w:val="a"/>
    <w:link w:val="af0"/>
    <w:uiPriority w:val="99"/>
    <w:unhideWhenUsed/>
    <w:rsid w:val="009A3AA2"/>
    <w:pPr>
      <w:tabs>
        <w:tab w:val="center" w:pos="4677"/>
        <w:tab w:val="right" w:pos="9355"/>
      </w:tabs>
    </w:pPr>
    <w:rPr>
      <w:lang w:val="x-none"/>
    </w:rPr>
  </w:style>
  <w:style w:type="character" w:customStyle="1" w:styleId="af0">
    <w:name w:val="Нижний колонтитул Знак"/>
    <w:link w:val="af"/>
    <w:uiPriority w:val="99"/>
    <w:rsid w:val="009A3AA2"/>
    <w:rPr>
      <w:rFonts w:ascii="Arial" w:eastAsia="Arial" w:hAnsi="Arial"/>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Lucida Sans Unicode" w:eastAsia="Lucida Sans Unicode" w:hAnsi="Lucida Sans Unicode"/>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 w:type="paragraph" w:styleId="22">
    <w:name w:val="Body Text 2"/>
    <w:basedOn w:val="a"/>
    <w:link w:val="23"/>
    <w:uiPriority w:val="99"/>
    <w:semiHidden/>
    <w:unhideWhenUsed/>
    <w:rsid w:val="000D6B3A"/>
    <w:pPr>
      <w:spacing w:after="120" w:line="480" w:lineRule="auto"/>
    </w:pPr>
  </w:style>
  <w:style w:type="character" w:customStyle="1" w:styleId="23">
    <w:name w:val="Основной текст 2 Знак"/>
    <w:link w:val="22"/>
    <w:uiPriority w:val="99"/>
    <w:semiHidden/>
    <w:rsid w:val="000D6B3A"/>
    <w:rPr>
      <w:rFonts w:ascii="Arial" w:eastAsia="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5378</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Лю Ю.Л.</cp:lastModifiedBy>
  <cp:revision>3</cp:revision>
  <cp:lastPrinted>2024-07-17T09:31:00Z</cp:lastPrinted>
  <dcterms:created xsi:type="dcterms:W3CDTF">2024-07-17T12:54:00Z</dcterms:created>
  <dcterms:modified xsi:type="dcterms:W3CDTF">2024-07-17T12:54:00Z</dcterms:modified>
</cp:coreProperties>
</file>