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F6" w:rsidRPr="00C639E1" w:rsidRDefault="00EB1FE4" w:rsidP="002C7DF6">
      <w:pPr>
        <w:pStyle w:val="210"/>
        <w:ind w:right="5413"/>
        <w:rPr>
          <w:b/>
        </w:rPr>
      </w:pPr>
      <w:r w:rsidRPr="00C639E1">
        <w:rPr>
          <w:b/>
          <w:sz w:val="14"/>
        </w:rPr>
        <w:t xml:space="preserve">  </w:t>
      </w:r>
    </w:p>
    <w:p w:rsidR="002C7DF6" w:rsidRPr="00C639E1" w:rsidRDefault="002C7DF6" w:rsidP="002C7DF6">
      <w:pPr>
        <w:pStyle w:val="210"/>
        <w:ind w:right="5413"/>
        <w:rPr>
          <w:b/>
        </w:rPr>
      </w:pPr>
    </w:p>
    <w:p w:rsidR="002C7DF6" w:rsidRPr="00C639E1" w:rsidRDefault="00E22D6F" w:rsidP="002C7DF6">
      <w:pPr>
        <w:pStyle w:val="afa"/>
        <w:spacing w:line="240" w:lineRule="auto"/>
        <w:rPr>
          <w:b w:val="0"/>
          <w:sz w:val="28"/>
          <w:lang w:val="ru-RU" w:eastAsia="ru-RU"/>
        </w:rPr>
      </w:pPr>
      <w:r w:rsidRPr="00C639E1">
        <w:rPr>
          <w:noProof/>
          <w:lang w:eastAsia="ru-RU"/>
        </w:rPr>
        <mc:AlternateContent>
          <mc:Choice Requires="wps">
            <w:drawing>
              <wp:anchor distT="0" distB="0" distL="114935" distR="114935" simplePos="0" relativeHeight="251657216" behindDoc="1" locked="0" layoutInCell="1" allowOverlap="1">
                <wp:simplePos x="0" y="0"/>
                <wp:positionH relativeFrom="column">
                  <wp:posOffset>2593975</wp:posOffset>
                </wp:positionH>
                <wp:positionV relativeFrom="paragraph">
                  <wp:posOffset>-628650</wp:posOffset>
                </wp:positionV>
                <wp:extent cx="830580" cy="82232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822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39E1" w:rsidRDefault="00C639E1" w:rsidP="002C7DF6">
                            <w:pPr>
                              <w:jc w:val="center"/>
                            </w:pPr>
                            <w:r>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ed="t">
                                  <v:fill color2="black"/>
                                  <v:imagedata r:id="rId8" o:title=""/>
                                </v:shape>
                                <o:OLEObject Type="Embed" ProgID="Word.Picture.8" ShapeID="_x0000_i1025" DrawAspect="Content" ObjectID="_1779775369"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04.25pt;margin-top:-49.5pt;width:65.4pt;height:64.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4kseQIAAP4E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" stroked="f">
                <v:textbox inset="0,0,0,0">
                  <w:txbxContent>
                    <w:p w:rsidR="00C639E1" w:rsidRDefault="00C639E1" w:rsidP="002C7DF6">
                      <w:pPr>
                        <w:jc w:val="center"/>
                      </w:pPr>
                      <w:r>
                        <w:object w:dxaOrig="941" w:dyaOrig="1060">
                          <v:shape id="_x0000_i1025" type="#_x0000_t75" style="width:51pt;height:57.75pt" o:ole="" filled="t">
                            <v:fill color2="black"/>
                            <v:imagedata r:id="rId8" o:title=""/>
                          </v:shape>
                          <o:OLEObject Type="Embed" ProgID="Word.Picture.8" ShapeID="_x0000_i1025" DrawAspect="Content" ObjectID="_1779775369" r:id="rId10"/>
                        </w:object>
                      </w:r>
                    </w:p>
                  </w:txbxContent>
                </v:textbox>
              </v:shape>
            </w:pict>
          </mc:Fallback>
        </mc:AlternateContent>
      </w:r>
    </w:p>
    <w:p w:rsidR="002C7DF6" w:rsidRPr="00C639E1" w:rsidRDefault="002C7DF6" w:rsidP="002C7DF6">
      <w:pPr>
        <w:pStyle w:val="afa"/>
        <w:spacing w:line="360" w:lineRule="auto"/>
      </w:pPr>
      <w:r w:rsidRPr="00C639E1">
        <w:rPr>
          <w:sz w:val="32"/>
        </w:rPr>
        <w:t>ГЛАВА АДМИНИСТРАЦИИ ГОРОДА БАЙКОНУР</w:t>
      </w:r>
    </w:p>
    <w:p w:rsidR="002C7DF6" w:rsidRPr="00C639E1" w:rsidRDefault="00E22D6F" w:rsidP="002C7DF6">
      <w:pPr>
        <w:pStyle w:val="2"/>
        <w:spacing w:line="360" w:lineRule="auto"/>
        <w:jc w:val="center"/>
      </w:pPr>
      <w:r w:rsidRPr="00C639E1">
        <w:rPr>
          <w:noProof/>
          <w:spacing w:val="100"/>
          <w:sz w:val="32"/>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230505</wp:posOffset>
                </wp:positionV>
                <wp:extent cx="61664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648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CDFC0A"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8.15pt" to="486.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" strokeweight=".26mm">
                <v:stroke joinstyle="miter" endcap="square"/>
              </v:line>
            </w:pict>
          </mc:Fallback>
        </mc:AlternateContent>
      </w:r>
      <w:r w:rsidR="002C7DF6" w:rsidRPr="00C639E1">
        <w:rPr>
          <w:spacing w:val="100"/>
          <w:sz w:val="32"/>
          <w:lang w:val="ru-RU" w:eastAsia="ru-RU"/>
        </w:rPr>
        <w:t>ПОСТАНОВЛЕНИЕ</w:t>
      </w:r>
    </w:p>
    <w:p w:rsidR="00EB1FE4" w:rsidRPr="00C639E1" w:rsidRDefault="00D90E33" w:rsidP="00D90E33">
      <w:pPr>
        <w:pStyle w:val="20"/>
        <w:spacing w:line="240" w:lineRule="auto"/>
        <w:jc w:val="left"/>
      </w:pPr>
      <w:r w:rsidRPr="00C639E1">
        <w:t xml:space="preserve"> </w:t>
      </w:r>
      <w:r w:rsidR="00F43434">
        <w:rPr>
          <w:lang w:val="ru-RU"/>
        </w:rPr>
        <w:t xml:space="preserve">11 июня 2024 г.                              </w:t>
      </w:r>
      <w:r w:rsidRPr="00C639E1">
        <w:t xml:space="preserve">                                                                  №</w:t>
      </w:r>
      <w:r w:rsidR="00F43434">
        <w:rPr>
          <w:lang w:val="ru-RU"/>
        </w:rPr>
        <w:t xml:space="preserve"> 201</w:t>
      </w:r>
      <w:r w:rsidR="00EB1FE4" w:rsidRPr="00C639E1">
        <w:t xml:space="preserve">          </w:t>
      </w:r>
      <w:r w:rsidR="002C7DF6" w:rsidRPr="00C639E1">
        <w:t xml:space="preserve">                           </w:t>
      </w:r>
    </w:p>
    <w:p w:rsidR="002C7DF6" w:rsidRPr="00C639E1" w:rsidRDefault="002C7DF6" w:rsidP="00EE668A">
      <w:pPr>
        <w:pStyle w:val="20"/>
        <w:spacing w:before="240" w:line="240" w:lineRule="auto"/>
        <w:ind w:right="5415"/>
        <w:rPr>
          <w:sz w:val="20"/>
        </w:rPr>
      </w:pPr>
    </w:p>
    <w:tbl>
      <w:tblPr>
        <w:tblpPr w:leftFromText="180" w:rightFromText="180" w:vertAnchor="text" w:tblpY="1"/>
        <w:tblOverlap w:val="never"/>
        <w:tblW w:w="0" w:type="auto"/>
        <w:tblLook w:val="01E0" w:firstRow="1" w:lastRow="1" w:firstColumn="1" w:lastColumn="1" w:noHBand="0" w:noVBand="0"/>
      </w:tblPr>
      <w:tblGrid>
        <w:gridCol w:w="5778"/>
      </w:tblGrid>
      <w:tr w:rsidR="00EE668A" w:rsidRPr="00C639E1" w:rsidTr="00F14E76">
        <w:trPr>
          <w:trHeight w:val="1135"/>
        </w:trPr>
        <w:tc>
          <w:tcPr>
            <w:tcW w:w="5778" w:type="dxa"/>
          </w:tcPr>
          <w:p w:rsidR="00EE668A" w:rsidRPr="00C639E1" w:rsidRDefault="00EE668A" w:rsidP="00D0049D">
            <w:pPr>
              <w:pStyle w:val="210"/>
              <w:ind w:right="317"/>
              <w:jc w:val="left"/>
              <w:rPr>
                <w:b/>
                <w:sz w:val="26"/>
                <w:szCs w:val="26"/>
                <w:lang w:eastAsia="ru-RU"/>
              </w:rPr>
            </w:pPr>
            <w:bookmarkStart w:id="0" w:name="_GoBack"/>
            <w:r w:rsidRPr="00C639E1">
              <w:rPr>
                <w:b/>
                <w:sz w:val="26"/>
                <w:szCs w:val="26"/>
              </w:rPr>
              <w:t>О внесении изменений в государственную программу «</w:t>
            </w:r>
            <w:r w:rsidRPr="00C639E1">
              <w:rPr>
                <w:b/>
                <w:sz w:val="26"/>
                <w:szCs w:val="26"/>
                <w:shd w:val="clear" w:color="auto" w:fill="FFFFFF"/>
              </w:rPr>
              <w:t>Жилищно-коммунальное хозяйство и обеспечение качественными жилищно-коммунальными услугами жителей города Байконур на 2018-202</w:t>
            </w:r>
            <w:r w:rsidR="00C349D8" w:rsidRPr="00C639E1">
              <w:rPr>
                <w:b/>
                <w:sz w:val="26"/>
                <w:szCs w:val="26"/>
                <w:shd w:val="clear" w:color="auto" w:fill="FFFFFF"/>
              </w:rPr>
              <w:t>4</w:t>
            </w:r>
            <w:r w:rsidRPr="00C639E1">
              <w:rPr>
                <w:b/>
                <w:sz w:val="26"/>
                <w:szCs w:val="26"/>
                <w:shd w:val="clear" w:color="auto" w:fill="FFFFFF"/>
              </w:rPr>
              <w:t xml:space="preserve"> г.г.</w:t>
            </w:r>
            <w:r w:rsidRPr="00C639E1">
              <w:rPr>
                <w:b/>
                <w:sz w:val="26"/>
                <w:szCs w:val="26"/>
                <w:lang w:eastAsia="ru-RU"/>
              </w:rPr>
              <w:t xml:space="preserve">», утвержденную постановлением </w:t>
            </w:r>
          </w:p>
          <w:p w:rsidR="00EE668A" w:rsidRPr="00C639E1" w:rsidRDefault="00EE668A" w:rsidP="00D0049D">
            <w:pPr>
              <w:pStyle w:val="210"/>
              <w:ind w:right="317"/>
              <w:jc w:val="left"/>
              <w:rPr>
                <w:b/>
                <w:sz w:val="26"/>
                <w:szCs w:val="26"/>
                <w:lang w:eastAsia="ru-RU"/>
              </w:rPr>
            </w:pPr>
            <w:r w:rsidRPr="00C639E1">
              <w:rPr>
                <w:b/>
                <w:sz w:val="26"/>
                <w:szCs w:val="26"/>
                <w:lang w:eastAsia="ru-RU"/>
              </w:rPr>
              <w:t xml:space="preserve">Главы администрации города Байконур </w:t>
            </w:r>
          </w:p>
          <w:p w:rsidR="00EE668A" w:rsidRPr="00C639E1" w:rsidRDefault="00EE668A" w:rsidP="00D0049D">
            <w:pPr>
              <w:pStyle w:val="210"/>
              <w:ind w:right="317"/>
              <w:jc w:val="left"/>
              <w:rPr>
                <w:b/>
                <w:szCs w:val="28"/>
              </w:rPr>
            </w:pPr>
            <w:r w:rsidRPr="00C639E1">
              <w:rPr>
                <w:rStyle w:val="af3"/>
                <w:sz w:val="26"/>
                <w:szCs w:val="26"/>
              </w:rPr>
              <w:t>от 25 декабря 2017 г. № 444</w:t>
            </w:r>
            <w:bookmarkEnd w:id="0"/>
          </w:p>
        </w:tc>
      </w:tr>
    </w:tbl>
    <w:p w:rsidR="00EE668A" w:rsidRPr="00C639E1" w:rsidRDefault="00EE668A" w:rsidP="00046508">
      <w:pPr>
        <w:spacing w:line="264" w:lineRule="auto"/>
        <w:ind w:firstLine="709"/>
        <w:jc w:val="both"/>
        <w:rPr>
          <w:b/>
          <w:szCs w:val="28"/>
        </w:rPr>
      </w:pPr>
    </w:p>
    <w:p w:rsidR="00884B2E" w:rsidRPr="00C639E1" w:rsidRDefault="00884B2E" w:rsidP="00BF37D8">
      <w:pPr>
        <w:pStyle w:val="af7"/>
        <w:spacing w:line="288" w:lineRule="auto"/>
        <w:ind w:firstLine="709"/>
        <w:jc w:val="both"/>
        <w:rPr>
          <w:sz w:val="26"/>
          <w:szCs w:val="26"/>
        </w:rPr>
      </w:pPr>
    </w:p>
    <w:p w:rsidR="00EE668A" w:rsidRPr="00C639E1" w:rsidRDefault="00EE668A" w:rsidP="00BF37D8">
      <w:pPr>
        <w:pStyle w:val="af7"/>
        <w:spacing w:line="288" w:lineRule="auto"/>
        <w:ind w:firstLine="709"/>
        <w:jc w:val="both"/>
        <w:rPr>
          <w:sz w:val="26"/>
          <w:szCs w:val="26"/>
        </w:rPr>
      </w:pPr>
    </w:p>
    <w:p w:rsidR="00EE668A" w:rsidRPr="00C639E1" w:rsidRDefault="00EE668A" w:rsidP="00BF37D8">
      <w:pPr>
        <w:pStyle w:val="af7"/>
        <w:spacing w:line="288" w:lineRule="auto"/>
        <w:ind w:firstLine="709"/>
        <w:jc w:val="both"/>
        <w:rPr>
          <w:sz w:val="26"/>
          <w:szCs w:val="26"/>
        </w:rPr>
      </w:pPr>
    </w:p>
    <w:p w:rsidR="00EE668A" w:rsidRPr="00C639E1" w:rsidRDefault="00EE668A" w:rsidP="00BF37D8">
      <w:pPr>
        <w:pStyle w:val="af7"/>
        <w:spacing w:line="288" w:lineRule="auto"/>
        <w:ind w:firstLine="709"/>
        <w:jc w:val="both"/>
        <w:rPr>
          <w:sz w:val="26"/>
          <w:szCs w:val="26"/>
        </w:rPr>
      </w:pPr>
    </w:p>
    <w:p w:rsidR="00EE668A" w:rsidRPr="00C639E1" w:rsidRDefault="00EE668A" w:rsidP="00BF37D8">
      <w:pPr>
        <w:pStyle w:val="af7"/>
        <w:spacing w:line="288" w:lineRule="auto"/>
        <w:ind w:firstLine="709"/>
        <w:jc w:val="both"/>
        <w:rPr>
          <w:sz w:val="26"/>
          <w:szCs w:val="26"/>
        </w:rPr>
      </w:pPr>
    </w:p>
    <w:p w:rsidR="00EE668A" w:rsidRPr="00C639E1" w:rsidRDefault="00EE668A" w:rsidP="00EE668A">
      <w:pPr>
        <w:pStyle w:val="af7"/>
        <w:spacing w:line="288" w:lineRule="auto"/>
        <w:jc w:val="both"/>
        <w:rPr>
          <w:sz w:val="26"/>
          <w:szCs w:val="26"/>
        </w:rPr>
      </w:pPr>
    </w:p>
    <w:p w:rsidR="00F6396A" w:rsidRDefault="00F6396A" w:rsidP="00B7762C">
      <w:pPr>
        <w:pStyle w:val="af7"/>
        <w:spacing w:line="276" w:lineRule="auto"/>
        <w:ind w:firstLine="709"/>
        <w:jc w:val="both"/>
        <w:rPr>
          <w:sz w:val="26"/>
          <w:szCs w:val="26"/>
        </w:rPr>
      </w:pPr>
    </w:p>
    <w:p w:rsidR="00884B2E" w:rsidRPr="00F52E95" w:rsidRDefault="00884B2E" w:rsidP="007E4E15">
      <w:pPr>
        <w:pStyle w:val="af7"/>
        <w:spacing w:line="360" w:lineRule="auto"/>
        <w:ind w:firstLine="709"/>
        <w:jc w:val="both"/>
        <w:rPr>
          <w:sz w:val="28"/>
          <w:szCs w:val="28"/>
        </w:rPr>
      </w:pPr>
      <w:r w:rsidRPr="008F150B">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в соответствии</w:t>
      </w:r>
      <w:r w:rsidR="003E6EE6">
        <w:rPr>
          <w:sz w:val="28"/>
          <w:szCs w:val="28"/>
        </w:rPr>
        <w:br/>
      </w:r>
      <w:r w:rsidRPr="008F150B">
        <w:rPr>
          <w:sz w:val="28"/>
          <w:szCs w:val="28"/>
        </w:rPr>
        <w:t xml:space="preserve">с </w:t>
      </w:r>
      <w:r w:rsidR="00F52E95">
        <w:rPr>
          <w:sz w:val="28"/>
          <w:szCs w:val="28"/>
        </w:rPr>
        <w:t>постановлениями</w:t>
      </w:r>
      <w:r w:rsidR="00F974CD" w:rsidRPr="008F150B">
        <w:rPr>
          <w:sz w:val="28"/>
          <w:szCs w:val="28"/>
        </w:rPr>
        <w:t xml:space="preserve"> Главы администрации города Байконур </w:t>
      </w:r>
      <w:r w:rsidR="00FC708D">
        <w:rPr>
          <w:sz w:val="28"/>
          <w:szCs w:val="28"/>
        </w:rPr>
        <w:t>от 28</w:t>
      </w:r>
      <w:r w:rsidR="00F52E95">
        <w:rPr>
          <w:sz w:val="28"/>
          <w:szCs w:val="28"/>
        </w:rPr>
        <w:t xml:space="preserve"> февраля 2</w:t>
      </w:r>
      <w:r w:rsidR="00FC708D">
        <w:rPr>
          <w:sz w:val="28"/>
          <w:szCs w:val="28"/>
        </w:rPr>
        <w:t>024 г. № 67</w:t>
      </w:r>
      <w:r w:rsidR="00F52E95">
        <w:rPr>
          <w:sz w:val="28"/>
          <w:szCs w:val="28"/>
        </w:rPr>
        <w:t xml:space="preserve"> «О внесении изменений в постановление Глав</w:t>
      </w:r>
      <w:r w:rsidR="006974CF">
        <w:rPr>
          <w:sz w:val="28"/>
          <w:szCs w:val="28"/>
        </w:rPr>
        <w:t xml:space="preserve">ы администрации города Байконур </w:t>
      </w:r>
      <w:r w:rsidR="00F52E95">
        <w:rPr>
          <w:sz w:val="28"/>
          <w:szCs w:val="28"/>
        </w:rPr>
        <w:t>от 17 ноября 2023 г. № 450»</w:t>
      </w:r>
      <w:r w:rsidR="00CC094C" w:rsidRPr="008F150B">
        <w:rPr>
          <w:sz w:val="28"/>
          <w:szCs w:val="28"/>
        </w:rPr>
        <w:t xml:space="preserve"> </w:t>
      </w:r>
      <w:r w:rsidRPr="008F150B">
        <w:rPr>
          <w:sz w:val="28"/>
          <w:szCs w:val="28"/>
        </w:rPr>
        <w:t>в целях уточнения</w:t>
      </w:r>
      <w:r w:rsidR="005523DD" w:rsidRPr="008F150B">
        <w:rPr>
          <w:sz w:val="28"/>
          <w:szCs w:val="28"/>
        </w:rPr>
        <w:t xml:space="preserve"> </w:t>
      </w:r>
      <w:r w:rsidR="00212905" w:rsidRPr="008F150B">
        <w:rPr>
          <w:sz w:val="28"/>
          <w:szCs w:val="28"/>
        </w:rPr>
        <w:t xml:space="preserve">объемов финансирования </w:t>
      </w:r>
      <w:r w:rsidRPr="008F150B">
        <w:rPr>
          <w:sz w:val="28"/>
          <w:szCs w:val="28"/>
        </w:rPr>
        <w:t xml:space="preserve">государственной программы </w:t>
      </w:r>
      <w:r w:rsidR="006974CF">
        <w:rPr>
          <w:sz w:val="28"/>
          <w:szCs w:val="28"/>
        </w:rPr>
        <w:t xml:space="preserve">«Жилищно-коммунальное хозяйство </w:t>
      </w:r>
      <w:r w:rsidRPr="008F150B">
        <w:rPr>
          <w:sz w:val="28"/>
          <w:szCs w:val="28"/>
        </w:rPr>
        <w:t>и обеспечение качественными жилищно-коммунальными услугами жителей города Байконур</w:t>
      </w:r>
      <w:r w:rsidR="00C40D0F" w:rsidRPr="008F150B">
        <w:rPr>
          <w:sz w:val="28"/>
          <w:szCs w:val="28"/>
        </w:rPr>
        <w:t xml:space="preserve"> </w:t>
      </w:r>
      <w:r w:rsidRPr="008F150B">
        <w:rPr>
          <w:sz w:val="28"/>
          <w:szCs w:val="28"/>
        </w:rPr>
        <w:t>на 2018-202</w:t>
      </w:r>
      <w:r w:rsidR="00C349D8" w:rsidRPr="008F150B">
        <w:rPr>
          <w:sz w:val="28"/>
          <w:szCs w:val="28"/>
        </w:rPr>
        <w:t>4</w:t>
      </w:r>
      <w:r w:rsidRPr="008F150B">
        <w:rPr>
          <w:sz w:val="28"/>
          <w:szCs w:val="28"/>
        </w:rPr>
        <w:t xml:space="preserve"> г.г.», утвержденной</w:t>
      </w:r>
      <w:r w:rsidRPr="008F150B">
        <w:rPr>
          <w:bCs/>
          <w:sz w:val="28"/>
          <w:szCs w:val="28"/>
        </w:rPr>
        <w:t xml:space="preserve"> постановлением Главы администрации города Байконур</w:t>
      </w:r>
      <w:r w:rsidR="00F52E95">
        <w:rPr>
          <w:bCs/>
          <w:sz w:val="28"/>
          <w:szCs w:val="28"/>
        </w:rPr>
        <w:t xml:space="preserve"> </w:t>
      </w:r>
      <w:r w:rsidR="003E6EE6">
        <w:rPr>
          <w:bCs/>
          <w:sz w:val="28"/>
          <w:szCs w:val="28"/>
        </w:rPr>
        <w:t xml:space="preserve">от 25 декабря 2017 г. № 444 </w:t>
      </w:r>
      <w:r w:rsidRPr="008F150B">
        <w:rPr>
          <w:sz w:val="28"/>
          <w:szCs w:val="28"/>
        </w:rPr>
        <w:t>«Об утверждении государственной программы «Жилищно-коммунальное хозяйство</w:t>
      </w:r>
      <w:r w:rsidR="00F52E95">
        <w:rPr>
          <w:sz w:val="28"/>
          <w:szCs w:val="28"/>
        </w:rPr>
        <w:br/>
        <w:t xml:space="preserve">и </w:t>
      </w:r>
      <w:r w:rsidRPr="008F150B">
        <w:rPr>
          <w:sz w:val="28"/>
          <w:szCs w:val="28"/>
        </w:rPr>
        <w:t>обеспечение качественными жилищно-коммун</w:t>
      </w:r>
      <w:r w:rsidR="00C40D0F" w:rsidRPr="008F150B">
        <w:rPr>
          <w:sz w:val="28"/>
          <w:szCs w:val="28"/>
        </w:rPr>
        <w:t xml:space="preserve">альными услугами жителей города </w:t>
      </w:r>
      <w:r w:rsidRPr="008F150B">
        <w:rPr>
          <w:sz w:val="28"/>
          <w:szCs w:val="28"/>
        </w:rPr>
        <w:t>Байконур</w:t>
      </w:r>
      <w:r w:rsidR="008C4E61" w:rsidRPr="008F150B">
        <w:rPr>
          <w:sz w:val="28"/>
          <w:szCs w:val="28"/>
        </w:rPr>
        <w:t xml:space="preserve"> </w:t>
      </w:r>
      <w:r w:rsidRPr="008F150B">
        <w:rPr>
          <w:sz w:val="28"/>
          <w:szCs w:val="28"/>
        </w:rPr>
        <w:t>на 2018-202</w:t>
      </w:r>
      <w:r w:rsidR="00C349D8" w:rsidRPr="008F150B">
        <w:rPr>
          <w:sz w:val="28"/>
          <w:szCs w:val="28"/>
        </w:rPr>
        <w:t>4</w:t>
      </w:r>
      <w:r w:rsidR="00BB55BC" w:rsidRPr="008F150B">
        <w:rPr>
          <w:sz w:val="28"/>
          <w:szCs w:val="28"/>
        </w:rPr>
        <w:t xml:space="preserve"> </w:t>
      </w:r>
      <w:r w:rsidRPr="008F150B">
        <w:rPr>
          <w:sz w:val="28"/>
          <w:szCs w:val="28"/>
        </w:rPr>
        <w:t>г.г.»</w:t>
      </w:r>
      <w:r w:rsidR="00F52E95">
        <w:rPr>
          <w:sz w:val="28"/>
          <w:szCs w:val="28"/>
        </w:rPr>
        <w:t xml:space="preserve"> </w:t>
      </w:r>
      <w:r w:rsidRPr="008F150B">
        <w:rPr>
          <w:bCs/>
          <w:sz w:val="28"/>
          <w:szCs w:val="28"/>
        </w:rPr>
        <w:t xml:space="preserve">(с изменениями) </w:t>
      </w:r>
      <w:r w:rsidRPr="008F150B">
        <w:rPr>
          <w:sz w:val="28"/>
          <w:szCs w:val="28"/>
        </w:rPr>
        <w:t xml:space="preserve">(далее </w:t>
      </w:r>
      <w:r w:rsidRPr="008F150B">
        <w:rPr>
          <w:bCs/>
          <w:sz w:val="28"/>
          <w:szCs w:val="28"/>
        </w:rPr>
        <w:t>–</w:t>
      </w:r>
      <w:r w:rsidR="00D0049D" w:rsidRPr="008F150B">
        <w:rPr>
          <w:bCs/>
          <w:sz w:val="28"/>
          <w:szCs w:val="28"/>
        </w:rPr>
        <w:t xml:space="preserve"> </w:t>
      </w:r>
      <w:r w:rsidRPr="008F150B">
        <w:rPr>
          <w:bCs/>
          <w:sz w:val="28"/>
          <w:szCs w:val="28"/>
        </w:rPr>
        <w:t>Программа</w:t>
      </w:r>
      <w:r w:rsidRPr="008F150B">
        <w:rPr>
          <w:sz w:val="28"/>
          <w:szCs w:val="28"/>
        </w:rPr>
        <w:t>)</w:t>
      </w:r>
      <w:r w:rsidR="006B10A7" w:rsidRPr="008F150B">
        <w:rPr>
          <w:sz w:val="28"/>
          <w:szCs w:val="28"/>
        </w:rPr>
        <w:t>,</w:t>
      </w:r>
    </w:p>
    <w:p w:rsidR="00E55D45" w:rsidRPr="008F150B" w:rsidRDefault="00E55D45" w:rsidP="00E55D45">
      <w:pPr>
        <w:pStyle w:val="af7"/>
        <w:spacing w:line="276" w:lineRule="auto"/>
        <w:ind w:firstLine="709"/>
        <w:jc w:val="both"/>
        <w:rPr>
          <w:sz w:val="28"/>
          <w:szCs w:val="28"/>
        </w:rPr>
      </w:pPr>
    </w:p>
    <w:p w:rsidR="00884B2E" w:rsidRPr="008F150B" w:rsidRDefault="00884B2E" w:rsidP="002464CF">
      <w:pPr>
        <w:shd w:val="clear" w:color="auto" w:fill="FFFFFF"/>
        <w:tabs>
          <w:tab w:val="left" w:pos="993"/>
        </w:tabs>
        <w:spacing w:line="276" w:lineRule="auto"/>
        <w:jc w:val="center"/>
        <w:rPr>
          <w:b/>
          <w:spacing w:val="6"/>
          <w:szCs w:val="28"/>
        </w:rPr>
      </w:pPr>
      <w:r w:rsidRPr="008F150B">
        <w:rPr>
          <w:b/>
          <w:spacing w:val="6"/>
          <w:szCs w:val="28"/>
        </w:rPr>
        <w:t>П О С Т А Н О В Л Я Ю:</w:t>
      </w:r>
    </w:p>
    <w:p w:rsidR="00884B2E" w:rsidRPr="008F150B" w:rsidRDefault="00884B2E" w:rsidP="00E55D45">
      <w:pPr>
        <w:pStyle w:val="af7"/>
        <w:spacing w:line="276" w:lineRule="auto"/>
        <w:ind w:firstLine="709"/>
        <w:jc w:val="both"/>
        <w:rPr>
          <w:sz w:val="28"/>
          <w:szCs w:val="28"/>
        </w:rPr>
      </w:pPr>
    </w:p>
    <w:p w:rsidR="00D0049D" w:rsidRPr="008F150B" w:rsidRDefault="00D0049D" w:rsidP="007E4E15">
      <w:pPr>
        <w:pStyle w:val="ac"/>
        <w:numPr>
          <w:ilvl w:val="0"/>
          <w:numId w:val="8"/>
        </w:numPr>
        <w:autoSpaceDE w:val="0"/>
        <w:autoSpaceDN w:val="0"/>
        <w:adjustRightInd w:val="0"/>
        <w:rPr>
          <w:szCs w:val="28"/>
        </w:rPr>
      </w:pPr>
      <w:r w:rsidRPr="008F150B">
        <w:rPr>
          <w:szCs w:val="28"/>
        </w:rPr>
        <w:t>Внести в Программу следующие изменения:</w:t>
      </w:r>
    </w:p>
    <w:p w:rsidR="00111A52" w:rsidRPr="0097634B" w:rsidRDefault="00111A52" w:rsidP="007E4E15">
      <w:pPr>
        <w:pStyle w:val="formattext"/>
        <w:numPr>
          <w:ilvl w:val="1"/>
          <w:numId w:val="8"/>
        </w:numPr>
        <w:shd w:val="clear" w:color="auto" w:fill="FFFFFF"/>
        <w:spacing w:before="0" w:beforeAutospacing="0" w:after="0" w:afterAutospacing="0" w:line="360" w:lineRule="auto"/>
        <w:jc w:val="both"/>
        <w:textAlignment w:val="baseline"/>
        <w:rPr>
          <w:sz w:val="28"/>
          <w:szCs w:val="28"/>
          <w:lang w:eastAsia="zh-CN"/>
        </w:rPr>
      </w:pPr>
      <w:r w:rsidRPr="0097634B">
        <w:rPr>
          <w:sz w:val="28"/>
          <w:szCs w:val="28"/>
        </w:rPr>
        <w:t>Таблицу № 1 раздела 7 Программы изложить в новой редакции:</w:t>
      </w:r>
    </w:p>
    <w:p w:rsidR="00111A52" w:rsidRDefault="00111A52" w:rsidP="007E4E15">
      <w:pPr>
        <w:pStyle w:val="ac"/>
        <w:autoSpaceDE w:val="0"/>
        <w:autoSpaceDN w:val="0"/>
        <w:adjustRightInd w:val="0"/>
        <w:ind w:firstLine="0"/>
        <w:rPr>
          <w:sz w:val="26"/>
          <w:szCs w:val="26"/>
          <w:lang w:val="ru-RU"/>
        </w:rPr>
      </w:pPr>
      <w:r>
        <w:rPr>
          <w:sz w:val="26"/>
          <w:szCs w:val="26"/>
          <w:lang w:val="ru-RU"/>
        </w:rPr>
        <w:t>«</w:t>
      </w: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84"/>
        <w:gridCol w:w="2693"/>
        <w:gridCol w:w="2268"/>
        <w:gridCol w:w="992"/>
        <w:gridCol w:w="1134"/>
        <w:gridCol w:w="2268"/>
      </w:tblGrid>
      <w:tr w:rsidR="00111A52" w:rsidRPr="00111A52" w:rsidTr="003E6EE6">
        <w:trPr>
          <w:trHeight w:val="401"/>
        </w:trPr>
        <w:tc>
          <w:tcPr>
            <w:tcW w:w="284"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left="-62" w:right="-62"/>
              <w:jc w:val="center"/>
              <w:rPr>
                <w:snapToGrid w:val="0"/>
                <w:color w:val="000000"/>
                <w:sz w:val="20"/>
              </w:rPr>
            </w:pPr>
            <w:r w:rsidRPr="00111A52">
              <w:rPr>
                <w:snapToGrid w:val="0"/>
                <w:color w:val="000000"/>
                <w:sz w:val="20"/>
              </w:rPr>
              <w:lastRenderedPageBreak/>
              <w:t>№ п/п</w:t>
            </w:r>
          </w:p>
        </w:tc>
        <w:tc>
          <w:tcPr>
            <w:tcW w:w="2693"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rPr>
                <w:snapToGrid w:val="0"/>
                <w:color w:val="000000"/>
                <w:sz w:val="20"/>
              </w:rPr>
            </w:pPr>
            <w:r w:rsidRPr="00111A52">
              <w:rPr>
                <w:snapToGrid w:val="0"/>
                <w:color w:val="000000"/>
                <w:sz w:val="20"/>
              </w:rPr>
              <w:t xml:space="preserve"> Наименование правового акта</w:t>
            </w:r>
          </w:p>
        </w:tc>
        <w:tc>
          <w:tcPr>
            <w:tcW w:w="2268"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rPr>
                <w:snapToGrid w:val="0"/>
                <w:color w:val="000000"/>
                <w:sz w:val="20"/>
              </w:rPr>
            </w:pPr>
            <w:r w:rsidRPr="00111A52">
              <w:rPr>
                <w:snapToGrid w:val="0"/>
                <w:color w:val="000000"/>
                <w:sz w:val="20"/>
              </w:rPr>
              <w:t>Основные положения правового акта</w:t>
            </w:r>
          </w:p>
        </w:tc>
        <w:tc>
          <w:tcPr>
            <w:tcW w:w="992"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rPr>
                <w:snapToGrid w:val="0"/>
                <w:color w:val="000000"/>
                <w:sz w:val="20"/>
              </w:rPr>
            </w:pPr>
            <w:r w:rsidRPr="00111A52">
              <w:rPr>
                <w:snapToGrid w:val="0"/>
                <w:color w:val="000000"/>
                <w:sz w:val="20"/>
              </w:rPr>
              <w:t>Срок представ</w:t>
            </w:r>
            <w:r w:rsidR="003E6EE6">
              <w:rPr>
                <w:snapToGrid w:val="0"/>
                <w:color w:val="000000"/>
                <w:sz w:val="20"/>
              </w:rPr>
              <w:t>-</w:t>
            </w:r>
            <w:r w:rsidRPr="00111A52">
              <w:rPr>
                <w:snapToGrid w:val="0"/>
                <w:color w:val="000000"/>
                <w:sz w:val="20"/>
              </w:rPr>
              <w:t>ления Главе админист</w:t>
            </w:r>
            <w:r w:rsidR="003E6EE6">
              <w:rPr>
                <w:snapToGrid w:val="0"/>
                <w:color w:val="000000"/>
                <w:sz w:val="20"/>
              </w:rPr>
              <w:t>-</w:t>
            </w:r>
            <w:r w:rsidRPr="00111A52">
              <w:rPr>
                <w:snapToGrid w:val="0"/>
                <w:color w:val="000000"/>
                <w:sz w:val="20"/>
              </w:rPr>
              <w:t>рации города Байконур (месяц)</w:t>
            </w:r>
          </w:p>
        </w:tc>
        <w:tc>
          <w:tcPr>
            <w:tcW w:w="1134"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rPr>
                <w:snapToGrid w:val="0"/>
                <w:color w:val="000000"/>
                <w:sz w:val="20"/>
              </w:rPr>
            </w:pPr>
            <w:r w:rsidRPr="00111A52">
              <w:rPr>
                <w:snapToGrid w:val="0"/>
                <w:color w:val="000000"/>
                <w:sz w:val="20"/>
              </w:rPr>
              <w:t>Ответственный за разработку правового акта</w:t>
            </w:r>
          </w:p>
        </w:tc>
        <w:tc>
          <w:tcPr>
            <w:tcW w:w="2268"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rPr>
                <w:snapToGrid w:val="0"/>
                <w:color w:val="000000"/>
                <w:sz w:val="20"/>
              </w:rPr>
            </w:pPr>
            <w:r w:rsidRPr="00111A52">
              <w:rPr>
                <w:snapToGrid w:val="0"/>
                <w:color w:val="000000"/>
                <w:sz w:val="20"/>
              </w:rPr>
              <w:t>Связь с основным мероприятием</w:t>
            </w:r>
          </w:p>
        </w:tc>
      </w:tr>
      <w:tr w:rsidR="00111A52" w:rsidRPr="00111A52" w:rsidTr="003E6EE6">
        <w:trPr>
          <w:trHeight w:val="155"/>
        </w:trPr>
        <w:tc>
          <w:tcPr>
            <w:tcW w:w="284"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left="-62" w:right="-62"/>
              <w:jc w:val="center"/>
              <w:rPr>
                <w:snapToGrid w:val="0"/>
                <w:color w:val="000000"/>
                <w:sz w:val="20"/>
              </w:rPr>
            </w:pPr>
            <w:r w:rsidRPr="00111A52">
              <w:rPr>
                <w:snapToGrid w:val="0"/>
                <w:color w:val="000000"/>
                <w:sz w:val="20"/>
              </w:rPr>
              <w:t>1</w:t>
            </w:r>
          </w:p>
        </w:tc>
        <w:tc>
          <w:tcPr>
            <w:tcW w:w="2693"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rPr>
                <w:snapToGrid w:val="0"/>
                <w:color w:val="000000"/>
                <w:sz w:val="20"/>
              </w:rPr>
            </w:pPr>
            <w:r w:rsidRPr="00111A52">
              <w:rPr>
                <w:snapToGrid w:val="0"/>
                <w:color w:val="000000"/>
                <w:sz w:val="20"/>
              </w:rPr>
              <w:t>2</w:t>
            </w:r>
          </w:p>
        </w:tc>
        <w:tc>
          <w:tcPr>
            <w:tcW w:w="2268"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rPr>
                <w:snapToGrid w:val="0"/>
                <w:color w:val="000000"/>
                <w:sz w:val="20"/>
              </w:rPr>
            </w:pPr>
            <w:r w:rsidRPr="00111A52">
              <w:rPr>
                <w:snapToGrid w:val="0"/>
                <w:color w:val="000000"/>
                <w:sz w:val="20"/>
              </w:rPr>
              <w:t>3</w:t>
            </w:r>
          </w:p>
        </w:tc>
        <w:tc>
          <w:tcPr>
            <w:tcW w:w="992"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rPr>
                <w:snapToGrid w:val="0"/>
                <w:color w:val="000000"/>
                <w:sz w:val="20"/>
              </w:rPr>
            </w:pPr>
            <w:r w:rsidRPr="00111A52">
              <w:rPr>
                <w:snapToGrid w:val="0"/>
                <w:color w:val="000000"/>
                <w:sz w:val="20"/>
              </w:rPr>
              <w:t>4</w:t>
            </w:r>
          </w:p>
        </w:tc>
        <w:tc>
          <w:tcPr>
            <w:tcW w:w="1134"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rPr>
                <w:snapToGrid w:val="0"/>
                <w:color w:val="000000"/>
                <w:sz w:val="20"/>
              </w:rPr>
            </w:pPr>
            <w:r w:rsidRPr="00111A52">
              <w:rPr>
                <w:snapToGrid w:val="0"/>
                <w:color w:val="000000"/>
                <w:sz w:val="20"/>
              </w:rPr>
              <w:t>5</w:t>
            </w:r>
          </w:p>
        </w:tc>
        <w:tc>
          <w:tcPr>
            <w:tcW w:w="2268" w:type="dxa"/>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rPr>
                <w:snapToGrid w:val="0"/>
                <w:color w:val="000000"/>
                <w:sz w:val="20"/>
              </w:rPr>
            </w:pPr>
            <w:r w:rsidRPr="00111A52">
              <w:rPr>
                <w:snapToGrid w:val="0"/>
                <w:color w:val="000000"/>
                <w:sz w:val="20"/>
              </w:rPr>
              <w:t>6</w:t>
            </w:r>
          </w:p>
        </w:tc>
      </w:tr>
      <w:tr w:rsidR="00111A52" w:rsidRPr="00111A52" w:rsidTr="00111A52">
        <w:tc>
          <w:tcPr>
            <w:tcW w:w="9639" w:type="dxa"/>
            <w:gridSpan w:val="6"/>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outlineLvl w:val="3"/>
              <w:rPr>
                <w:snapToGrid w:val="0"/>
                <w:color w:val="000000"/>
                <w:sz w:val="20"/>
              </w:rPr>
            </w:pPr>
            <w:r w:rsidRPr="00111A52">
              <w:rPr>
                <w:snapToGrid w:val="0"/>
                <w:color w:val="000000"/>
                <w:sz w:val="20"/>
              </w:rPr>
              <w:t xml:space="preserve">2018 г. </w:t>
            </w:r>
            <w:r w:rsidRPr="00111A52">
              <w:rPr>
                <w:snapToGrid w:val="0"/>
                <w:sz w:val="20"/>
              </w:rPr>
              <w:t>– 2024 г.</w:t>
            </w:r>
          </w:p>
        </w:tc>
      </w:tr>
      <w:tr w:rsidR="00111A52" w:rsidRPr="00111A52" w:rsidTr="00111A52">
        <w:tc>
          <w:tcPr>
            <w:tcW w:w="9639" w:type="dxa"/>
            <w:gridSpan w:val="6"/>
            <w:tcBorders>
              <w:top w:val="single" w:sz="4" w:space="0" w:color="auto"/>
              <w:left w:val="single" w:sz="4" w:space="0" w:color="auto"/>
              <w:bottom w:val="single" w:sz="4" w:space="0" w:color="auto"/>
              <w:right w:val="single" w:sz="4" w:space="0" w:color="auto"/>
            </w:tcBorders>
          </w:tcPr>
          <w:p w:rsidR="00111A52" w:rsidRPr="00111A52" w:rsidRDefault="00111A52" w:rsidP="00111A52">
            <w:pPr>
              <w:ind w:right="-62"/>
              <w:jc w:val="center"/>
              <w:outlineLvl w:val="4"/>
              <w:rPr>
                <w:snapToGrid w:val="0"/>
                <w:color w:val="000000"/>
                <w:sz w:val="20"/>
              </w:rPr>
            </w:pPr>
            <w:r w:rsidRPr="00111A52">
              <w:rPr>
                <w:snapToGrid w:val="0"/>
                <w:color w:val="000000"/>
                <w:sz w:val="20"/>
              </w:rPr>
              <w:t>Вид нормативного правового акта</w:t>
            </w:r>
          </w:p>
        </w:tc>
      </w:tr>
      <w:tr w:rsidR="00111A52"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left="-62" w:right="-62"/>
              <w:jc w:val="center"/>
              <w:rPr>
                <w:snapToGrid w:val="0"/>
                <w:color w:val="000000"/>
                <w:sz w:val="20"/>
              </w:rPr>
            </w:pPr>
            <w:r w:rsidRPr="007B1C3B">
              <w:rPr>
                <w:snapToGrid w:val="0"/>
                <w:color w:val="000000"/>
                <w:sz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right="-62"/>
              <w:rPr>
                <w:snapToGrid w:val="0"/>
                <w:color w:val="000000"/>
                <w:sz w:val="20"/>
              </w:rPr>
            </w:pPr>
            <w:r w:rsidRPr="007B1C3B">
              <w:rPr>
                <w:snapToGrid w:val="0"/>
                <w:color w:val="000000"/>
                <w:sz w:val="20"/>
              </w:rPr>
              <w:t>Постановление Главы администрации города Байконур «Об утверждении Перечня видов работ по содержанию и ремонту объектов внешнего благоустройства</w:t>
            </w:r>
          </w:p>
          <w:p w:rsidR="00111A52" w:rsidRPr="007B1C3B" w:rsidRDefault="00111A52" w:rsidP="00111A52">
            <w:pPr>
              <w:ind w:right="-62"/>
              <w:rPr>
                <w:snapToGrid w:val="0"/>
                <w:color w:val="000000"/>
                <w:sz w:val="20"/>
              </w:rPr>
            </w:pPr>
            <w:r w:rsidRPr="007B1C3B">
              <w:rPr>
                <w:snapToGrid w:val="0"/>
                <w:color w:val="000000"/>
                <w:sz w:val="20"/>
              </w:rPr>
              <w:t>города Байконур, финансируемых за счет средств бюджета города Байконур, и</w:t>
            </w:r>
          </w:p>
          <w:p w:rsidR="00111A52" w:rsidRPr="007B1C3B" w:rsidRDefault="00111A52" w:rsidP="00111A52">
            <w:pPr>
              <w:ind w:right="-62"/>
              <w:rPr>
                <w:snapToGrid w:val="0"/>
                <w:color w:val="000000"/>
                <w:sz w:val="20"/>
              </w:rPr>
            </w:pPr>
            <w:r w:rsidRPr="007B1C3B">
              <w:rPr>
                <w:snapToGrid w:val="0"/>
                <w:color w:val="000000"/>
                <w:sz w:val="20"/>
              </w:rPr>
              <w:t>порядке обеспечения их финансирования»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right="-62"/>
              <w:rPr>
                <w:snapToGrid w:val="0"/>
                <w:color w:val="000000"/>
                <w:sz w:val="20"/>
              </w:rPr>
            </w:pPr>
            <w:r w:rsidRPr="007B1C3B">
              <w:rPr>
                <w:snapToGrid w:val="0"/>
                <w:color w:val="000000"/>
                <w:sz w:val="20"/>
              </w:rPr>
              <w:t>Перечень видов работ по содержанию и ремонту объектов внешнего благоустройства</w:t>
            </w:r>
          </w:p>
          <w:p w:rsidR="00111A52" w:rsidRPr="007B1C3B" w:rsidRDefault="00111A52" w:rsidP="00111A52">
            <w:pPr>
              <w:ind w:right="-62"/>
              <w:rPr>
                <w:snapToGrid w:val="0"/>
                <w:color w:val="000000"/>
                <w:sz w:val="20"/>
              </w:rPr>
            </w:pPr>
            <w:r w:rsidRPr="007B1C3B">
              <w:rPr>
                <w:snapToGrid w:val="0"/>
                <w:color w:val="000000"/>
                <w:sz w:val="20"/>
              </w:rPr>
              <w:t>города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right="-62"/>
              <w:rPr>
                <w:snapToGrid w:val="0"/>
                <w:color w:val="000000"/>
                <w:sz w:val="20"/>
              </w:rPr>
            </w:pPr>
            <w:r w:rsidRPr="007B1C3B">
              <w:rPr>
                <w:snapToGrid w:val="0"/>
                <w:color w:val="000000"/>
                <w:sz w:val="20"/>
              </w:rPr>
              <w:t>Ежегодно в декабре месяце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w:t>
            </w:r>
            <w:r w:rsidR="00425C67" w:rsidRPr="007B1C3B">
              <w:rPr>
                <w:snapToGrid w:val="0"/>
                <w:color w:val="000000"/>
                <w:sz w:val="20"/>
              </w:rPr>
              <w:t xml:space="preserve"> </w:t>
            </w:r>
            <w:r w:rsidRPr="007B1C3B">
              <w:rPr>
                <w:snapToGrid w:val="0"/>
                <w:color w:val="000000"/>
                <w:sz w:val="20"/>
              </w:rPr>
              <w:t>-</w:t>
            </w:r>
            <w:r w:rsidRPr="007B1C3B">
              <w:rPr>
                <w:snapToGrid w:val="0"/>
                <w:sz w:val="20"/>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right="-62"/>
              <w:rPr>
                <w:snapToGrid w:val="0"/>
                <w:color w:val="000000"/>
                <w:sz w:val="20"/>
              </w:rPr>
            </w:pPr>
            <w:r w:rsidRPr="007B1C3B">
              <w:rPr>
                <w:snapToGrid w:val="0"/>
                <w:color w:val="000000"/>
                <w:sz w:val="20"/>
              </w:rPr>
              <w:t>Управление городского хозяйства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suppressAutoHyphens/>
              <w:ind w:right="-62"/>
              <w:contextualSpacing/>
              <w:rPr>
                <w:color w:val="000000"/>
                <w:sz w:val="20"/>
                <w:lang w:eastAsia="ar-SA"/>
              </w:rPr>
            </w:pPr>
            <w:r w:rsidRPr="007B1C3B">
              <w:rPr>
                <w:sz w:val="20"/>
                <w:lang w:eastAsia="ar-SA"/>
              </w:rPr>
              <w:t xml:space="preserve">Основное мероприятие 4 </w:t>
            </w:r>
            <w:r w:rsidRPr="007B1C3B">
              <w:rPr>
                <w:color w:val="000000"/>
                <w:sz w:val="20"/>
                <w:lang w:eastAsia="ar-SA"/>
              </w:rPr>
              <w:t xml:space="preserve"> Проведение комплексных мероприятий по благоустройству города Байконур.</w:t>
            </w:r>
          </w:p>
          <w:p w:rsidR="00111A52" w:rsidRPr="007B1C3B" w:rsidRDefault="00111A52" w:rsidP="00111A52">
            <w:pPr>
              <w:suppressAutoHyphens/>
              <w:ind w:right="-62"/>
              <w:contextualSpacing/>
              <w:rPr>
                <w:color w:val="000000"/>
                <w:sz w:val="20"/>
                <w:lang w:eastAsia="ar-SA"/>
              </w:rPr>
            </w:pPr>
          </w:p>
        </w:tc>
      </w:tr>
      <w:tr w:rsidR="00111A52"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left="-62" w:right="-62"/>
              <w:jc w:val="center"/>
              <w:rPr>
                <w:snapToGrid w:val="0"/>
                <w:color w:val="000000"/>
                <w:sz w:val="20"/>
              </w:rPr>
            </w:pPr>
            <w:r w:rsidRPr="007B1C3B">
              <w:rPr>
                <w:snapToGrid w:val="0"/>
                <w:color w:val="000000"/>
                <w:sz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right="-62"/>
              <w:rPr>
                <w:snapToGrid w:val="0"/>
                <w:color w:val="000000"/>
                <w:sz w:val="20"/>
              </w:rPr>
            </w:pPr>
            <w:r w:rsidRPr="007B1C3B">
              <w:rPr>
                <w:snapToGrid w:val="0"/>
                <w:color w:val="000000"/>
                <w:sz w:val="20"/>
              </w:rPr>
              <w:t>Распоряжение Главы администрации города Байконур «Об утверждении Перечня объектов реконструкции и капитального ремонта инфраструктуры комплекса  «Байконур», финансируемых за счет средств бюджета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right="-62"/>
              <w:rPr>
                <w:snapToGrid w:val="0"/>
                <w:color w:val="000000"/>
                <w:sz w:val="20"/>
              </w:rPr>
            </w:pPr>
            <w:r w:rsidRPr="007B1C3B">
              <w:rPr>
                <w:snapToGrid w:val="0"/>
                <w:color w:val="000000"/>
                <w:sz w:val="20"/>
              </w:rPr>
              <w:t>Перечень объектов реконструкции и капитального ремонта инфраструктуры комплекса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right="-62"/>
              <w:rPr>
                <w:snapToGrid w:val="0"/>
                <w:color w:val="000000"/>
                <w:sz w:val="20"/>
              </w:rPr>
            </w:pPr>
            <w:r w:rsidRPr="007B1C3B">
              <w:rPr>
                <w:snapToGrid w:val="0"/>
                <w:color w:val="000000"/>
                <w:sz w:val="20"/>
              </w:rPr>
              <w:t>Ежегодно в ноябре месяце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w:t>
            </w:r>
            <w:r w:rsidR="00425C67" w:rsidRPr="007B1C3B">
              <w:rPr>
                <w:snapToGrid w:val="0"/>
                <w:color w:val="000000"/>
                <w:sz w:val="20"/>
              </w:rPr>
              <w:t xml:space="preserve"> </w:t>
            </w:r>
            <w:r w:rsidRPr="007B1C3B">
              <w:rPr>
                <w:snapToGrid w:val="0"/>
                <w:color w:val="000000"/>
                <w:sz w:val="20"/>
              </w:rPr>
              <w:t>-</w:t>
            </w:r>
            <w:r w:rsidR="00C67284" w:rsidRPr="007B1C3B">
              <w:rPr>
                <w:snapToGrid w:val="0"/>
                <w:sz w:val="20"/>
              </w:rPr>
              <w:t>2023</w:t>
            </w:r>
            <w:r w:rsidRPr="007B1C3B">
              <w:rPr>
                <w:snapToGrid w:val="0"/>
                <w:sz w:val="20"/>
              </w:rPr>
              <w:t xml:space="preserve">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right="-62"/>
              <w:rPr>
                <w:snapToGrid w:val="0"/>
                <w:color w:val="000000"/>
                <w:sz w:val="20"/>
              </w:rPr>
            </w:pPr>
            <w:r w:rsidRPr="007B1C3B">
              <w:rPr>
                <w:snapToGrid w:val="0"/>
                <w:color w:val="000000"/>
                <w:sz w:val="20"/>
              </w:rPr>
              <w:t>Управление экономического развития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11A52" w:rsidRPr="007B1C3B" w:rsidRDefault="00111A52" w:rsidP="00111A52">
            <w:pPr>
              <w:ind w:right="-62"/>
              <w:rPr>
                <w:snapToGrid w:val="0"/>
                <w:sz w:val="20"/>
              </w:rPr>
            </w:pPr>
            <w:r w:rsidRPr="007B1C3B">
              <w:rPr>
                <w:snapToGrid w:val="0"/>
                <w:sz w:val="20"/>
              </w:rPr>
              <w:t>Основное мероприятие 1 Снабжение потребителей города Байконур природным газом.</w:t>
            </w:r>
          </w:p>
          <w:p w:rsidR="00111A52" w:rsidRPr="007B1C3B" w:rsidRDefault="00111A52" w:rsidP="00111A52">
            <w:pPr>
              <w:ind w:right="-62"/>
              <w:rPr>
                <w:snapToGrid w:val="0"/>
                <w:sz w:val="20"/>
              </w:rPr>
            </w:pPr>
            <w:r w:rsidRPr="007B1C3B">
              <w:rPr>
                <w:snapToGrid w:val="0"/>
                <w:sz w:val="20"/>
              </w:rPr>
              <w:t>Основное мероприятие 2 Капитальный ремонт, реконструкция и модернизация объектов энергетической инфраструктуры города Байконур.</w:t>
            </w:r>
          </w:p>
          <w:p w:rsidR="00111A52" w:rsidRPr="007B1C3B" w:rsidRDefault="00111A52" w:rsidP="00111A52">
            <w:pPr>
              <w:ind w:right="-62"/>
              <w:rPr>
                <w:snapToGrid w:val="0"/>
                <w:sz w:val="20"/>
              </w:rPr>
            </w:pPr>
            <w:r w:rsidRPr="007B1C3B">
              <w:rPr>
                <w:snapToGrid w:val="0"/>
                <w:sz w:val="20"/>
              </w:rPr>
              <w:t>Основное мероприятие 3 Капитальный ремонт, реконструкция и модернизация  систем водоснабжения и водоотведения.</w:t>
            </w:r>
          </w:p>
          <w:p w:rsidR="00111A52" w:rsidRPr="007B1C3B" w:rsidRDefault="00111A52" w:rsidP="00111A52">
            <w:pPr>
              <w:suppressAutoHyphens/>
              <w:ind w:right="-62"/>
              <w:contextualSpacing/>
              <w:rPr>
                <w:color w:val="000000"/>
                <w:sz w:val="20"/>
                <w:lang w:eastAsia="ar-SA"/>
              </w:rPr>
            </w:pPr>
            <w:r w:rsidRPr="007B1C3B">
              <w:rPr>
                <w:sz w:val="20"/>
                <w:lang w:eastAsia="ar-SA"/>
              </w:rPr>
              <w:t xml:space="preserve">Основное мероприятие 4 </w:t>
            </w:r>
            <w:r w:rsidRPr="007B1C3B">
              <w:rPr>
                <w:color w:val="000000"/>
                <w:sz w:val="20"/>
                <w:lang w:eastAsia="ar-SA"/>
              </w:rPr>
              <w:t xml:space="preserve"> Проведение комплексных мероприятий по благоустройству города Байконур.</w:t>
            </w:r>
          </w:p>
          <w:p w:rsidR="00111A52" w:rsidRPr="007B1C3B" w:rsidRDefault="00111A52" w:rsidP="00111A52">
            <w:pPr>
              <w:suppressAutoHyphens/>
              <w:ind w:right="-62"/>
              <w:contextualSpacing/>
              <w:rPr>
                <w:color w:val="000000"/>
                <w:sz w:val="20"/>
                <w:lang w:eastAsia="ar-SA"/>
              </w:rPr>
            </w:pPr>
            <w:r w:rsidRPr="007B1C3B">
              <w:rPr>
                <w:sz w:val="20"/>
                <w:lang w:eastAsia="ar-SA"/>
              </w:rPr>
              <w:t xml:space="preserve">Основное мероприятие 5 </w:t>
            </w:r>
            <w:r w:rsidRPr="007B1C3B">
              <w:rPr>
                <w:color w:val="000000"/>
                <w:sz w:val="20"/>
                <w:lang w:eastAsia="ar-SA"/>
              </w:rPr>
              <w:t>Проведение комплексных мероприятий по дорожному хозяйству.</w:t>
            </w:r>
          </w:p>
          <w:p w:rsidR="00111A52" w:rsidRPr="007B1C3B" w:rsidRDefault="00111A52" w:rsidP="00111A52">
            <w:pPr>
              <w:suppressAutoHyphens/>
              <w:ind w:right="-62"/>
              <w:contextualSpacing/>
              <w:rPr>
                <w:sz w:val="20"/>
                <w:lang w:eastAsia="ar-SA"/>
              </w:rPr>
            </w:pPr>
            <w:r w:rsidRPr="007B1C3B">
              <w:rPr>
                <w:sz w:val="20"/>
                <w:lang w:eastAsia="ar-SA"/>
              </w:rPr>
              <w:t>Основное мероприятие 6  Поддержание и развитие жилищного фонда города Байконур.</w:t>
            </w:r>
          </w:p>
        </w:tc>
      </w:tr>
      <w:tr w:rsidR="0054763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A26173" w:rsidP="00547634">
            <w:pPr>
              <w:ind w:left="-62" w:right="-62"/>
              <w:jc w:val="center"/>
              <w:rPr>
                <w:snapToGrid w:val="0"/>
                <w:color w:val="000000"/>
                <w:sz w:val="20"/>
              </w:rPr>
            </w:pPr>
            <w:r w:rsidRPr="007B1C3B">
              <w:rPr>
                <w:snapToGrid w:val="0"/>
                <w:color w:val="000000"/>
                <w:sz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b/>
                <w:color w:val="000000"/>
                <w:sz w:val="20"/>
                <w:lang w:eastAsia="ar-SA"/>
              </w:rPr>
            </w:pPr>
            <w:r w:rsidRPr="007B1C3B">
              <w:rPr>
                <w:color w:val="000000"/>
                <w:sz w:val="20"/>
                <w:lang w:eastAsia="ar-SA"/>
              </w:rPr>
              <w:t>Постановление Главы администрации города Байконур «</w:t>
            </w:r>
            <w:r w:rsidRPr="007B1C3B">
              <w:rPr>
                <w:bCs/>
                <w:color w:val="000000"/>
                <w:sz w:val="20"/>
                <w:lang w:eastAsia="ar-SA"/>
              </w:rPr>
              <w:t>О нормативах финансовых затрат на капитальный ремонт, ремонт и содержание автомобильных дорог необщего пользования города Байконур и космодрома «Байконур»</w:t>
            </w:r>
          </w:p>
          <w:p w:rsidR="00547634" w:rsidRPr="007B1C3B" w:rsidRDefault="00547634" w:rsidP="00547634">
            <w:pPr>
              <w:ind w:right="-62"/>
              <w:rPr>
                <w:snapToGrid w:val="0"/>
                <w:color w:val="000000"/>
                <w:sz w:val="20"/>
              </w:rPr>
            </w:pPr>
            <w:r w:rsidRPr="007B1C3B">
              <w:rPr>
                <w:bCs/>
                <w:snapToGrid w:val="0"/>
                <w:color w:val="000000"/>
                <w:sz w:val="20"/>
              </w:rPr>
              <w:t>и правилах расчета размера ассигнований бюджета города Байконур на указанные цели</w:t>
            </w:r>
            <w:r w:rsidRPr="007B1C3B">
              <w:rPr>
                <w:snapToGrid w:val="0"/>
                <w:color w:val="000000"/>
                <w:sz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autoSpaceDE w:val="0"/>
              <w:autoSpaceDN w:val="0"/>
              <w:adjustRightInd w:val="0"/>
              <w:ind w:right="-62"/>
              <w:rPr>
                <w:sz w:val="20"/>
              </w:rPr>
            </w:pPr>
            <w:r w:rsidRPr="007B1C3B">
              <w:rPr>
                <w:sz w:val="20"/>
              </w:rPr>
              <w:t>Нормативы финансовых затрат на капитальный ремонт, ремонт и содержание автомобильных дорог необщего пользования города Байконур и космодрома «Байконур»</w:t>
            </w:r>
          </w:p>
          <w:p w:rsidR="00547634" w:rsidRPr="007B1C3B" w:rsidRDefault="00547634" w:rsidP="00547634">
            <w:pPr>
              <w:autoSpaceDE w:val="0"/>
              <w:autoSpaceDN w:val="0"/>
              <w:adjustRightInd w:val="0"/>
              <w:ind w:right="-62"/>
              <w:rPr>
                <w:sz w:val="20"/>
              </w:rPr>
            </w:pPr>
            <w:r w:rsidRPr="007B1C3B">
              <w:rPr>
                <w:sz w:val="20"/>
                <w:lang w:val="en-US"/>
              </w:rPr>
              <w:t>V</w:t>
            </w:r>
            <w:r w:rsidRPr="007B1C3B">
              <w:rPr>
                <w:sz w:val="20"/>
              </w:rPr>
              <w:t xml:space="preserve"> категории (в уровне цен 2017 года). Правила</w:t>
            </w:r>
          </w:p>
          <w:p w:rsidR="00547634" w:rsidRPr="007B1C3B" w:rsidRDefault="00547634" w:rsidP="00547634">
            <w:pPr>
              <w:autoSpaceDE w:val="0"/>
              <w:autoSpaceDN w:val="0"/>
              <w:adjustRightInd w:val="0"/>
              <w:ind w:right="-62"/>
              <w:rPr>
                <w:sz w:val="20"/>
              </w:rPr>
            </w:pPr>
            <w:r w:rsidRPr="007B1C3B">
              <w:rPr>
                <w:sz w:val="20"/>
              </w:rPr>
              <w:t>расчета размера ассигнований бюджета города Байконур</w:t>
            </w:r>
          </w:p>
          <w:p w:rsidR="00547634" w:rsidRPr="007B1C3B" w:rsidRDefault="00547634" w:rsidP="00547634">
            <w:pPr>
              <w:ind w:right="-62"/>
              <w:rPr>
                <w:snapToGrid w:val="0"/>
                <w:color w:val="000000"/>
                <w:sz w:val="20"/>
              </w:rPr>
            </w:pPr>
            <w:r w:rsidRPr="007B1C3B">
              <w:rPr>
                <w:snapToGrid w:val="0"/>
                <w:sz w:val="20"/>
              </w:rPr>
              <w:t>на капитальный ремонт, ремонт и содержание автомобильных дорог необщего пользования города Байконур и космодрома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По мере необходимости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 -</w:t>
            </w:r>
            <w:r w:rsidRPr="007B1C3B">
              <w:rPr>
                <w:snapToGrid w:val="0"/>
                <w:sz w:val="20"/>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Управление экономического развития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FF0000"/>
                <w:sz w:val="20"/>
              </w:rPr>
            </w:pPr>
            <w:r w:rsidRPr="007B1C3B">
              <w:rPr>
                <w:snapToGrid w:val="0"/>
                <w:sz w:val="20"/>
              </w:rPr>
              <w:t xml:space="preserve">Основное мероприятие 5 </w:t>
            </w:r>
            <w:r w:rsidRPr="007B1C3B">
              <w:rPr>
                <w:snapToGrid w:val="0"/>
                <w:color w:val="000000"/>
                <w:sz w:val="20"/>
              </w:rPr>
              <w:t>Проведение комплексных мероприятий по дорожному хозяйству</w:t>
            </w:r>
            <w:r w:rsidRPr="007B1C3B">
              <w:rPr>
                <w:snapToGrid w:val="0"/>
                <w:color w:val="FF0000"/>
                <w:sz w:val="20"/>
              </w:rPr>
              <w:t>.</w:t>
            </w:r>
          </w:p>
        </w:tc>
      </w:tr>
      <w:tr w:rsidR="0054763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A26173" w:rsidP="00547634">
            <w:pPr>
              <w:ind w:left="-62" w:right="-62"/>
              <w:jc w:val="center"/>
              <w:rPr>
                <w:snapToGrid w:val="0"/>
                <w:color w:val="000000"/>
                <w:sz w:val="20"/>
              </w:rPr>
            </w:pPr>
            <w:r w:rsidRPr="007B1C3B">
              <w:rPr>
                <w:snapToGrid w:val="0"/>
                <w:color w:val="000000"/>
                <w:sz w:val="20"/>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FF0000"/>
                <w:sz w:val="20"/>
              </w:rPr>
            </w:pPr>
            <w:r w:rsidRPr="007B1C3B">
              <w:rPr>
                <w:snapToGrid w:val="0"/>
                <w:color w:val="000000"/>
                <w:sz w:val="20"/>
              </w:rPr>
              <w:t>Постановление Главы администрации города Байконур «О возмещении недополученных доходов в связи с оказанием населению города Байконур услуг по тарифам, не обеспечивающим возмещение издержек»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Планирование в бюджете города Байконур средств для возмещения недополученных доходов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Ежегодно в ноябре-декабре месяце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w:t>
            </w:r>
            <w:r w:rsidR="00425C67" w:rsidRPr="007B1C3B">
              <w:rPr>
                <w:snapToGrid w:val="0"/>
                <w:color w:val="000000"/>
                <w:sz w:val="20"/>
              </w:rPr>
              <w:t xml:space="preserve"> </w:t>
            </w:r>
            <w:r w:rsidRPr="007B1C3B">
              <w:rPr>
                <w:snapToGrid w:val="0"/>
                <w:color w:val="000000"/>
                <w:sz w:val="20"/>
              </w:rPr>
              <w:t>-</w:t>
            </w:r>
            <w:r w:rsidRPr="007B1C3B">
              <w:rPr>
                <w:snapToGrid w:val="0"/>
                <w:sz w:val="20"/>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Управление финансов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FF0000"/>
                <w:sz w:val="20"/>
              </w:rPr>
            </w:pPr>
            <w:r w:rsidRPr="007B1C3B">
              <w:rPr>
                <w:snapToGrid w:val="0"/>
                <w:color w:val="000000"/>
                <w:sz w:val="20"/>
              </w:rPr>
              <w:t>Основное мероприятие 9 Возмещение недополученных доходов в связи с оказанием населению города Байконур коммунальных услуг.</w:t>
            </w:r>
          </w:p>
        </w:tc>
      </w:tr>
      <w:tr w:rsidR="0054763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A26173" w:rsidP="00547634">
            <w:pPr>
              <w:ind w:left="-62" w:right="-62"/>
              <w:jc w:val="center"/>
              <w:rPr>
                <w:snapToGrid w:val="0"/>
                <w:color w:val="000000"/>
                <w:sz w:val="20"/>
              </w:rPr>
            </w:pPr>
            <w:r w:rsidRPr="007B1C3B">
              <w:rPr>
                <w:snapToGrid w:val="0"/>
                <w:color w:val="000000"/>
                <w:sz w:val="20"/>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 xml:space="preserve">Постановление Главы администрации города Байконур «Порядок предоставления субсидий </w:t>
            </w:r>
            <w:r w:rsidRPr="007B1C3B">
              <w:rPr>
                <w:snapToGrid w:val="0"/>
                <w:sz w:val="20"/>
              </w:rPr>
              <w:t xml:space="preserve">из бюджета города Байконур </w:t>
            </w:r>
            <w:r w:rsidRPr="007B1C3B">
              <w:rPr>
                <w:snapToGrid w:val="0"/>
                <w:color w:val="000000"/>
                <w:sz w:val="20"/>
              </w:rPr>
              <w:t xml:space="preserve">в </w:t>
            </w:r>
            <w:r w:rsidRPr="007B1C3B">
              <w:rPr>
                <w:snapToGrid w:val="0"/>
                <w:sz w:val="20"/>
              </w:rPr>
              <w:t>целях финансового обеспечения затрат, связанных с приобретением коммунальной техники, служебных и специальных транспортных средств,                 в том числе на погашение основного долга и процентов по кредиту</w:t>
            </w:r>
            <w:r w:rsidRPr="007B1C3B">
              <w:rPr>
                <w:snapToGrid w:val="0"/>
                <w:color w:val="000000"/>
                <w:sz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tabs>
                <w:tab w:val="left" w:pos="360"/>
              </w:tabs>
              <w:suppressAutoHyphens/>
              <w:ind w:right="-62"/>
              <w:rPr>
                <w:sz w:val="20"/>
                <w:lang w:eastAsia="ar-SA"/>
              </w:rPr>
            </w:pPr>
            <w:r w:rsidRPr="007B1C3B">
              <w:rPr>
                <w:sz w:val="20"/>
                <w:lang w:eastAsia="ar-SA"/>
              </w:rPr>
              <w:t>Порядок</w:t>
            </w:r>
          </w:p>
          <w:p w:rsidR="00547634" w:rsidRPr="007B1C3B" w:rsidRDefault="00547634" w:rsidP="00547634">
            <w:pPr>
              <w:ind w:right="-62"/>
              <w:rPr>
                <w:snapToGrid w:val="0"/>
                <w:color w:val="000000"/>
                <w:sz w:val="20"/>
              </w:rPr>
            </w:pPr>
            <w:r w:rsidRPr="007B1C3B">
              <w:rPr>
                <w:snapToGrid w:val="0"/>
                <w:sz w:val="20"/>
              </w:rPr>
              <w:t xml:space="preserve">предоставления субсидии из бюджета города Байконур в 2018 году в целях </w:t>
            </w:r>
            <w:r w:rsidRPr="007B1C3B">
              <w:rPr>
                <w:snapToGrid w:val="0"/>
                <w:color w:val="000000"/>
                <w:sz w:val="20"/>
              </w:rPr>
              <w:t xml:space="preserve">финансового обеспечения затрат, связанных с </w:t>
            </w:r>
            <w:r w:rsidRPr="007B1C3B">
              <w:rPr>
                <w:snapToGrid w:val="0"/>
                <w:sz w:val="20"/>
              </w:rPr>
              <w:t>приобретением коммунальной техники, служебных и специальных транспортных средств,                 в том числе на погашение основного долга и процентов по кредиту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B0F0"/>
                <w:sz w:val="20"/>
              </w:rPr>
            </w:pPr>
            <w:r w:rsidRPr="007B1C3B">
              <w:rPr>
                <w:snapToGrid w:val="0"/>
                <w:color w:val="000000"/>
                <w:sz w:val="20"/>
              </w:rPr>
              <w:t xml:space="preserve">В течение (2018 г. – </w:t>
            </w:r>
            <w:r w:rsidRPr="007B1C3B">
              <w:rPr>
                <w:snapToGrid w:val="0"/>
                <w:sz w:val="20"/>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Управление финансов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Основное мероприятие 7 Приобретение коммунальной техники.</w:t>
            </w:r>
          </w:p>
          <w:p w:rsidR="00547634" w:rsidRPr="007B1C3B" w:rsidRDefault="00547634" w:rsidP="00547634">
            <w:pPr>
              <w:ind w:right="-62"/>
              <w:rPr>
                <w:snapToGrid w:val="0"/>
                <w:color w:val="FF0000"/>
                <w:sz w:val="20"/>
              </w:rPr>
            </w:pPr>
            <w:r w:rsidRPr="007B1C3B">
              <w:rPr>
                <w:snapToGrid w:val="0"/>
                <w:sz w:val="20"/>
              </w:rPr>
              <w:t>Основное мероприятие 8 Приобретение техники по ГЦП</w:t>
            </w:r>
            <w:r w:rsidRPr="007B1C3B">
              <w:rPr>
                <w:b/>
                <w:snapToGrid w:val="0"/>
                <w:sz w:val="20"/>
              </w:rPr>
              <w:t xml:space="preserve"> </w:t>
            </w:r>
            <w:r w:rsidRPr="007B1C3B">
              <w:rPr>
                <w:bCs/>
                <w:snapToGrid w:val="0"/>
                <w:color w:val="000000"/>
                <w:sz w:val="20"/>
                <w:szCs w:val="28"/>
              </w:rPr>
              <w:t>«Обновление коммунальной техники, служебных и специальных транспортных средств предприятий и учреждений, находящихся</w:t>
            </w:r>
            <w:r w:rsidRPr="007B1C3B">
              <w:rPr>
                <w:bCs/>
                <w:snapToGrid w:val="0"/>
                <w:color w:val="000000"/>
                <w:sz w:val="20"/>
                <w:szCs w:val="28"/>
              </w:rPr>
              <w:br/>
              <w:t>в ведении администрации города Байконур, и структурных подразделений администрации города Байконур»</w:t>
            </w:r>
          </w:p>
        </w:tc>
      </w:tr>
      <w:tr w:rsidR="0054763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A26173" w:rsidP="00547634">
            <w:pPr>
              <w:ind w:left="-62" w:right="-62"/>
              <w:jc w:val="center"/>
              <w:rPr>
                <w:snapToGrid w:val="0"/>
                <w:color w:val="000000"/>
                <w:sz w:val="20"/>
              </w:rPr>
            </w:pPr>
            <w:r w:rsidRPr="007B1C3B">
              <w:rPr>
                <w:snapToGrid w:val="0"/>
                <w:color w:val="000000"/>
                <w:sz w:val="20"/>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sz w:val="20"/>
                <w:lang w:eastAsia="ar-SA"/>
              </w:rPr>
            </w:pPr>
            <w:r w:rsidRPr="007B1C3B">
              <w:rPr>
                <w:color w:val="000000"/>
                <w:sz w:val="20"/>
                <w:lang w:eastAsia="ar-SA"/>
              </w:rPr>
              <w:t xml:space="preserve">Постановление Главы администрации города Байконур «Об утверждении Порядков предоставления субсидий </w:t>
            </w:r>
            <w:r w:rsidRPr="007B1C3B">
              <w:rPr>
                <w:sz w:val="20"/>
                <w:lang w:eastAsia="ar-SA"/>
              </w:rPr>
              <w:t>из бюджета города Байконур</w:t>
            </w:r>
            <w:r w:rsidRPr="007B1C3B">
              <w:rPr>
                <w:color w:val="000000"/>
                <w:sz w:val="20"/>
                <w:lang w:eastAsia="ar-SA"/>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tabs>
                <w:tab w:val="left" w:pos="360"/>
              </w:tabs>
              <w:suppressAutoHyphens/>
              <w:ind w:right="-62"/>
              <w:rPr>
                <w:sz w:val="20"/>
                <w:lang w:eastAsia="ar-SA"/>
              </w:rPr>
            </w:pPr>
            <w:r w:rsidRPr="007B1C3B">
              <w:rPr>
                <w:sz w:val="20"/>
                <w:lang w:eastAsia="ar-SA"/>
              </w:rPr>
              <w:t>Порядки</w:t>
            </w:r>
          </w:p>
          <w:p w:rsidR="00547634" w:rsidRPr="007B1C3B" w:rsidRDefault="00547634" w:rsidP="00547634">
            <w:pPr>
              <w:suppressAutoHyphens/>
              <w:ind w:right="-62"/>
              <w:rPr>
                <w:snapToGrid w:val="0"/>
                <w:color w:val="000000"/>
                <w:sz w:val="20"/>
              </w:rPr>
            </w:pPr>
            <w:r w:rsidRPr="007B1C3B">
              <w:rPr>
                <w:sz w:val="20"/>
                <w:lang w:eastAsia="ar-SA"/>
              </w:rPr>
              <w:t>предоставления субсидии из бюджета города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Ежегодно в ноябре-декабре месяце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w:t>
            </w:r>
            <w:r w:rsidR="00425C67" w:rsidRPr="007B1C3B">
              <w:rPr>
                <w:snapToGrid w:val="0"/>
                <w:color w:val="000000"/>
                <w:sz w:val="20"/>
              </w:rPr>
              <w:t xml:space="preserve"> </w:t>
            </w:r>
            <w:r w:rsidRPr="007B1C3B">
              <w:rPr>
                <w:snapToGrid w:val="0"/>
                <w:color w:val="000000"/>
                <w:sz w:val="20"/>
              </w:rPr>
              <w:t>-</w:t>
            </w:r>
            <w:r w:rsidRPr="007B1C3B">
              <w:rPr>
                <w:snapToGrid w:val="0"/>
                <w:sz w:val="20"/>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Управление финансов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Основное мероприятие 9 Возмещение недополученных доходов в связи с оказанием населению города Байконур коммунальных услуг.</w:t>
            </w:r>
          </w:p>
          <w:p w:rsidR="00547634" w:rsidRPr="007B1C3B" w:rsidRDefault="00547634" w:rsidP="00547634">
            <w:pPr>
              <w:suppressAutoHyphens/>
              <w:ind w:right="-62"/>
              <w:contextualSpacing/>
              <w:rPr>
                <w:color w:val="000000"/>
                <w:sz w:val="20"/>
                <w:lang w:eastAsia="ar-SA"/>
              </w:rPr>
            </w:pPr>
            <w:r w:rsidRPr="007B1C3B">
              <w:rPr>
                <w:sz w:val="20"/>
                <w:lang w:eastAsia="ar-SA"/>
              </w:rPr>
              <w:t xml:space="preserve">Основное мероприятие 4 </w:t>
            </w:r>
            <w:r w:rsidRPr="007B1C3B">
              <w:rPr>
                <w:color w:val="000000"/>
                <w:sz w:val="20"/>
                <w:lang w:eastAsia="ar-SA"/>
              </w:rPr>
              <w:t xml:space="preserve"> Проведение комплексных мероприятий по благоустройству города Байконур.</w:t>
            </w:r>
          </w:p>
          <w:p w:rsidR="00547634" w:rsidRPr="007B1C3B" w:rsidRDefault="00547634" w:rsidP="00547634">
            <w:pPr>
              <w:ind w:right="-62"/>
              <w:rPr>
                <w:snapToGrid w:val="0"/>
                <w:color w:val="000000"/>
                <w:sz w:val="20"/>
              </w:rPr>
            </w:pPr>
            <w:r w:rsidRPr="007B1C3B">
              <w:rPr>
                <w:snapToGrid w:val="0"/>
                <w:sz w:val="20"/>
              </w:rPr>
              <w:t>Основное мероприятие 6  Поддержание и развитие жилищного фонда города Байконур.</w:t>
            </w:r>
          </w:p>
        </w:tc>
      </w:tr>
      <w:tr w:rsidR="0054763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A26173" w:rsidP="00547634">
            <w:pPr>
              <w:ind w:left="-62" w:right="-62"/>
              <w:jc w:val="center"/>
              <w:rPr>
                <w:snapToGrid w:val="0"/>
                <w:color w:val="000000"/>
                <w:sz w:val="20"/>
              </w:rPr>
            </w:pPr>
            <w:r w:rsidRPr="007B1C3B">
              <w:rPr>
                <w:snapToGrid w:val="0"/>
                <w:color w:val="000000"/>
                <w:sz w:val="20"/>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color w:val="FF0000"/>
                <w:sz w:val="20"/>
                <w:lang w:eastAsia="ar-SA"/>
              </w:rPr>
            </w:pPr>
            <w:r w:rsidRPr="007B1C3B">
              <w:rPr>
                <w:color w:val="000000"/>
                <w:sz w:val="20"/>
                <w:lang w:eastAsia="ar-SA"/>
              </w:rPr>
              <w:t>Постановление Главы администрации города Байконур «</w:t>
            </w:r>
            <w:r w:rsidRPr="007B1C3B">
              <w:rPr>
                <w:bCs/>
                <w:color w:val="000000"/>
                <w:sz w:val="20"/>
                <w:shd w:val="clear" w:color="auto" w:fill="FFFFFF"/>
                <w:lang w:eastAsia="ar-SA"/>
              </w:rPr>
              <w:t>Об утверждении городской целевой программы «Благоустройство</w:t>
            </w:r>
            <w:r w:rsidRPr="007B1C3B">
              <w:rPr>
                <w:b/>
                <w:bCs/>
                <w:color w:val="000000"/>
                <w:sz w:val="20"/>
                <w:shd w:val="clear" w:color="auto" w:fill="FFFFFF"/>
                <w:lang w:eastAsia="ar-SA"/>
              </w:rPr>
              <w:br/>
            </w:r>
            <w:r w:rsidRPr="007B1C3B">
              <w:rPr>
                <w:bCs/>
                <w:color w:val="000000"/>
                <w:sz w:val="20"/>
                <w:shd w:val="clear" w:color="auto" w:fill="FFFFFF"/>
                <w:lang w:eastAsia="ar-SA"/>
              </w:rPr>
              <w:t>придомовых территорий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tabs>
                <w:tab w:val="left" w:pos="360"/>
              </w:tabs>
              <w:suppressAutoHyphens/>
              <w:ind w:right="-62"/>
              <w:rPr>
                <w:sz w:val="20"/>
                <w:lang w:eastAsia="ar-SA"/>
              </w:rPr>
            </w:pPr>
            <w:r w:rsidRPr="007B1C3B">
              <w:rPr>
                <w:sz w:val="20"/>
                <w:lang w:eastAsia="ar-SA"/>
              </w:rPr>
              <w:t xml:space="preserve">Городская целевая программа </w:t>
            </w:r>
            <w:r w:rsidRPr="007B1C3B">
              <w:rPr>
                <w:bCs/>
                <w:color w:val="000000"/>
                <w:sz w:val="20"/>
                <w:shd w:val="clear" w:color="auto" w:fill="FFFFFF"/>
                <w:lang w:eastAsia="ar-SA"/>
              </w:rPr>
              <w:t>«Благоустройство</w:t>
            </w:r>
            <w:r w:rsidRPr="007B1C3B">
              <w:rPr>
                <w:b/>
                <w:bCs/>
                <w:color w:val="000000"/>
                <w:sz w:val="20"/>
                <w:shd w:val="clear" w:color="auto" w:fill="FFFFFF"/>
                <w:lang w:eastAsia="ar-SA"/>
              </w:rPr>
              <w:br/>
            </w:r>
            <w:r w:rsidRPr="007B1C3B">
              <w:rPr>
                <w:bCs/>
                <w:color w:val="000000"/>
                <w:sz w:val="20"/>
                <w:shd w:val="clear" w:color="auto" w:fill="FFFFFF"/>
                <w:lang w:eastAsia="ar-SA"/>
              </w:rPr>
              <w:t>придомовых территорий города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По мере необходимости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w:t>
            </w:r>
            <w:r w:rsidR="00425C67" w:rsidRPr="007B1C3B">
              <w:rPr>
                <w:snapToGrid w:val="0"/>
                <w:color w:val="000000"/>
                <w:sz w:val="20"/>
              </w:rPr>
              <w:t xml:space="preserve"> </w:t>
            </w:r>
            <w:r w:rsidRPr="007B1C3B">
              <w:rPr>
                <w:snapToGrid w:val="0"/>
                <w:color w:val="000000"/>
                <w:sz w:val="20"/>
              </w:rPr>
              <w:t>-</w:t>
            </w:r>
            <w:r w:rsidRPr="007B1C3B">
              <w:rPr>
                <w:snapToGrid w:val="0"/>
                <w:sz w:val="20"/>
              </w:rPr>
              <w:t>2020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right="-62"/>
              <w:rPr>
                <w:snapToGrid w:val="0"/>
                <w:color w:val="000000"/>
                <w:sz w:val="20"/>
              </w:rPr>
            </w:pPr>
            <w:r w:rsidRPr="007B1C3B">
              <w:rPr>
                <w:snapToGrid w:val="0"/>
                <w:color w:val="000000"/>
                <w:sz w:val="20"/>
              </w:rPr>
              <w:t>Управление городского хозяйства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contextualSpacing/>
              <w:rPr>
                <w:sz w:val="20"/>
                <w:lang w:eastAsia="ar-SA"/>
              </w:rPr>
            </w:pPr>
            <w:r w:rsidRPr="007B1C3B">
              <w:rPr>
                <w:sz w:val="20"/>
                <w:lang w:eastAsia="ar-SA"/>
              </w:rPr>
              <w:t xml:space="preserve">Основное мероприятие 10 Благоустройство придомовых территорий </w:t>
            </w:r>
            <w:r w:rsidRPr="007B1C3B">
              <w:rPr>
                <w:sz w:val="20"/>
                <w:lang w:eastAsia="en-US"/>
              </w:rPr>
              <w:t>города Байконур.</w:t>
            </w:r>
          </w:p>
        </w:tc>
      </w:tr>
      <w:tr w:rsidR="0054763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A26173" w:rsidP="00547634">
            <w:pPr>
              <w:suppressAutoHyphens/>
              <w:ind w:left="-62" w:right="-62"/>
              <w:jc w:val="center"/>
              <w:rPr>
                <w:color w:val="000000"/>
                <w:sz w:val="20"/>
                <w:lang w:eastAsia="ar-SA"/>
              </w:rPr>
            </w:pPr>
            <w:r w:rsidRPr="007B1C3B">
              <w:rPr>
                <w:color w:val="000000"/>
                <w:sz w:val="20"/>
                <w:lang w:eastAsia="ar-SA"/>
              </w:rPr>
              <w:t>8</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left="-62" w:right="-62"/>
              <w:rPr>
                <w:snapToGrid w:val="0"/>
                <w:color w:val="000000"/>
                <w:sz w:val="20"/>
                <w:shd w:val="clear" w:color="auto" w:fill="FFFFFF"/>
              </w:rPr>
            </w:pPr>
            <w:r w:rsidRPr="007B1C3B">
              <w:rPr>
                <w:snapToGrid w:val="0"/>
                <w:color w:val="000000"/>
                <w:sz w:val="20"/>
              </w:rPr>
              <w:t>Приказ Управления экономического развития администрации города Байконур «</w:t>
            </w:r>
            <w:r w:rsidRPr="007B1C3B">
              <w:rPr>
                <w:snapToGrid w:val="0"/>
                <w:color w:val="000000"/>
                <w:sz w:val="20"/>
                <w:shd w:val="clear" w:color="auto" w:fill="FFFFFF"/>
              </w:rPr>
              <w:t>Об установлении тарифов на электрическую энергию, отпускаемую</w:t>
            </w:r>
          </w:p>
          <w:p w:rsidR="00547634" w:rsidRPr="007B1C3B" w:rsidRDefault="00547634" w:rsidP="00547634">
            <w:pPr>
              <w:ind w:left="-62" w:right="-62"/>
              <w:rPr>
                <w:snapToGrid w:val="0"/>
                <w:color w:val="000000"/>
                <w:sz w:val="20"/>
                <w:shd w:val="clear" w:color="auto" w:fill="FFFFFF"/>
              </w:rPr>
            </w:pPr>
            <w:r w:rsidRPr="007B1C3B">
              <w:rPr>
                <w:snapToGrid w:val="0"/>
                <w:color w:val="000000"/>
                <w:sz w:val="20"/>
                <w:shd w:val="clear" w:color="auto" w:fill="FFFFFF"/>
              </w:rPr>
              <w:t>ГУП ПЭО «Байконурэнерго»</w:t>
            </w:r>
          </w:p>
          <w:p w:rsidR="00547634" w:rsidRPr="007B1C3B" w:rsidRDefault="00547634" w:rsidP="00547634">
            <w:pPr>
              <w:ind w:left="-62" w:right="-62"/>
              <w:rPr>
                <w:snapToGrid w:val="0"/>
                <w:color w:val="FF0000"/>
                <w:sz w:val="20"/>
              </w:rPr>
            </w:pPr>
            <w:r w:rsidRPr="007B1C3B">
              <w:rPr>
                <w:snapToGrid w:val="0"/>
                <w:color w:val="000000"/>
                <w:sz w:val="20"/>
                <w:shd w:val="clear" w:color="auto" w:fill="FFFFFF"/>
              </w:rPr>
              <w:t>г. Байконур населению города Байконур и приравненным к нему категориям потребителей</w:t>
            </w:r>
            <w:r w:rsidRPr="007B1C3B">
              <w:rPr>
                <w:bCs/>
                <w:snapToGrid w:val="0"/>
                <w:color w:val="000000"/>
                <w:sz w:val="20"/>
                <w:shd w:val="clear" w:color="auto" w:fill="FFFFFF"/>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color w:val="000000"/>
                <w:sz w:val="20"/>
                <w:lang w:eastAsia="ar-SA"/>
              </w:rPr>
            </w:pPr>
            <w:r w:rsidRPr="007B1C3B">
              <w:rPr>
                <w:color w:val="000000"/>
                <w:sz w:val="20"/>
                <w:lang w:eastAsia="ar-SA"/>
              </w:rPr>
              <w:t xml:space="preserve">Тарифы </w:t>
            </w:r>
            <w:r w:rsidRPr="007B1C3B">
              <w:rPr>
                <w:color w:val="000000"/>
                <w:sz w:val="20"/>
                <w:shd w:val="clear" w:color="auto" w:fill="FFFFFF"/>
                <w:lang w:eastAsia="ar-SA"/>
              </w:rPr>
              <w:t>на электрическую энергию для населения и приравненным к нему категориям потребителей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color w:val="000000"/>
                <w:sz w:val="20"/>
                <w:lang w:eastAsia="ar-SA"/>
              </w:rPr>
            </w:pPr>
            <w:r w:rsidRPr="007B1C3B">
              <w:rPr>
                <w:color w:val="000000"/>
                <w:sz w:val="20"/>
                <w:lang w:eastAsia="ar-SA"/>
              </w:rPr>
              <w:t>Ежегодно в декабре месяце (</w:t>
            </w:r>
            <w:smartTag w:uri="urn:schemas-microsoft-com:office:smarttags" w:element="metricconverter">
              <w:smartTagPr>
                <w:attr w:name="ProductID" w:val="2018 г"/>
              </w:smartTagPr>
              <w:r w:rsidRPr="007B1C3B">
                <w:rPr>
                  <w:color w:val="000000"/>
                  <w:sz w:val="20"/>
                  <w:lang w:eastAsia="ar-SA"/>
                </w:rPr>
                <w:t>2018 г</w:t>
              </w:r>
            </w:smartTag>
            <w:r w:rsidRPr="007B1C3B">
              <w:rPr>
                <w:color w:val="000000"/>
                <w:sz w:val="20"/>
                <w:lang w:eastAsia="ar-SA"/>
              </w:rPr>
              <w:t>.</w:t>
            </w:r>
            <w:r w:rsidR="00425C67" w:rsidRPr="007B1C3B">
              <w:rPr>
                <w:color w:val="000000"/>
                <w:sz w:val="20"/>
                <w:lang w:eastAsia="ar-SA"/>
              </w:rPr>
              <w:t xml:space="preserve"> </w:t>
            </w:r>
            <w:r w:rsidRPr="007B1C3B">
              <w:rPr>
                <w:color w:val="000000"/>
                <w:sz w:val="20"/>
                <w:lang w:eastAsia="ar-SA"/>
              </w:rPr>
              <w:t>-</w:t>
            </w:r>
            <w:r w:rsidRPr="007B1C3B">
              <w:rPr>
                <w:sz w:val="20"/>
                <w:lang w:eastAsia="ar-SA"/>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color w:val="000000"/>
                <w:sz w:val="20"/>
                <w:lang w:eastAsia="ar-SA"/>
              </w:rPr>
            </w:pPr>
            <w:r w:rsidRPr="007B1C3B">
              <w:rPr>
                <w:color w:val="000000"/>
                <w:sz w:val="20"/>
                <w:lang w:eastAsia="ar-SA"/>
              </w:rPr>
              <w:t>Управление экономического развития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color w:val="000000"/>
                <w:sz w:val="20"/>
                <w:lang w:eastAsia="ar-SA"/>
              </w:rPr>
            </w:pPr>
            <w:r w:rsidRPr="007B1C3B">
              <w:rPr>
                <w:color w:val="000000"/>
                <w:sz w:val="20"/>
                <w:lang w:eastAsia="ar-SA"/>
              </w:rPr>
              <w:t>Основное мероприятие 9 Возмещение недополученных доходов в связи с оказанием населению города Байконур коммунальных услуг.</w:t>
            </w:r>
          </w:p>
          <w:p w:rsidR="00547634" w:rsidRPr="007B1C3B" w:rsidRDefault="00547634" w:rsidP="00547634">
            <w:pPr>
              <w:suppressAutoHyphens/>
              <w:ind w:right="-62"/>
              <w:rPr>
                <w:color w:val="FF0000"/>
                <w:sz w:val="20"/>
                <w:lang w:eastAsia="ar-SA"/>
              </w:rPr>
            </w:pPr>
          </w:p>
        </w:tc>
      </w:tr>
      <w:tr w:rsidR="0054763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A26173" w:rsidP="00547634">
            <w:pPr>
              <w:suppressAutoHyphens/>
              <w:ind w:left="-62" w:right="-62"/>
              <w:jc w:val="center"/>
              <w:rPr>
                <w:color w:val="000000"/>
                <w:sz w:val="20"/>
                <w:lang w:eastAsia="ar-SA"/>
              </w:rPr>
            </w:pPr>
            <w:r w:rsidRPr="007B1C3B">
              <w:rPr>
                <w:color w:val="000000"/>
                <w:sz w:val="20"/>
                <w:lang w:eastAsia="ar-SA"/>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ind w:left="-62" w:right="-62"/>
              <w:rPr>
                <w:snapToGrid w:val="0"/>
                <w:color w:val="000000"/>
                <w:sz w:val="20"/>
                <w:shd w:val="clear" w:color="auto" w:fill="FFFFFF"/>
              </w:rPr>
            </w:pPr>
            <w:r w:rsidRPr="007B1C3B">
              <w:rPr>
                <w:snapToGrid w:val="0"/>
                <w:color w:val="000000"/>
                <w:sz w:val="20"/>
              </w:rPr>
              <w:t>Приказ Управления экономического развития администрации города Байконур «</w:t>
            </w:r>
            <w:r w:rsidRPr="007B1C3B">
              <w:rPr>
                <w:snapToGrid w:val="0"/>
                <w:color w:val="000000"/>
                <w:sz w:val="20"/>
                <w:shd w:val="clear" w:color="auto" w:fill="FFFFFF"/>
              </w:rPr>
              <w:t>Об установлении тарифов на тепловую энергию, отпускаемую</w:t>
            </w:r>
          </w:p>
          <w:p w:rsidR="00547634" w:rsidRPr="007B1C3B" w:rsidRDefault="00547634" w:rsidP="00547634">
            <w:pPr>
              <w:ind w:left="-62" w:right="-62"/>
              <w:rPr>
                <w:snapToGrid w:val="0"/>
                <w:color w:val="000000"/>
                <w:sz w:val="20"/>
                <w:shd w:val="clear" w:color="auto" w:fill="FFFFFF"/>
              </w:rPr>
            </w:pPr>
            <w:r w:rsidRPr="007B1C3B">
              <w:rPr>
                <w:snapToGrid w:val="0"/>
                <w:color w:val="000000"/>
                <w:sz w:val="20"/>
                <w:shd w:val="clear" w:color="auto" w:fill="FFFFFF"/>
              </w:rPr>
              <w:t>ГУП ПЭО «Байконурэнерго»</w:t>
            </w:r>
          </w:p>
          <w:p w:rsidR="00547634" w:rsidRPr="007B1C3B" w:rsidRDefault="00547634" w:rsidP="00547634">
            <w:pPr>
              <w:ind w:left="-62" w:right="-62"/>
              <w:rPr>
                <w:snapToGrid w:val="0"/>
                <w:color w:val="000000"/>
                <w:sz w:val="20"/>
              </w:rPr>
            </w:pPr>
            <w:r w:rsidRPr="007B1C3B">
              <w:rPr>
                <w:snapToGrid w:val="0"/>
                <w:color w:val="000000"/>
                <w:sz w:val="20"/>
                <w:shd w:val="clear" w:color="auto" w:fill="FFFFFF"/>
              </w:rPr>
              <w:t>г. Байконур потребителям города Байконур</w:t>
            </w:r>
            <w:r w:rsidRPr="007B1C3B">
              <w:rPr>
                <w:bCs/>
                <w:snapToGrid w:val="0"/>
                <w:color w:val="000000"/>
                <w:sz w:val="20"/>
                <w:shd w:val="clear" w:color="auto" w:fill="FFFFFF"/>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color w:val="000000"/>
                <w:sz w:val="20"/>
                <w:shd w:val="clear" w:color="auto" w:fill="FFFFFF"/>
                <w:lang w:eastAsia="ar-SA"/>
              </w:rPr>
            </w:pPr>
            <w:r w:rsidRPr="007B1C3B">
              <w:rPr>
                <w:color w:val="000000"/>
                <w:sz w:val="20"/>
                <w:shd w:val="clear" w:color="auto" w:fill="FFFFFF"/>
                <w:lang w:eastAsia="ar-SA"/>
              </w:rPr>
              <w:t>Тарифы на тепловую энергию, поставляемую потребителям  ГУП ПЭО «Байконурэнерго»</w:t>
            </w:r>
          </w:p>
          <w:p w:rsidR="00547634" w:rsidRPr="007B1C3B" w:rsidRDefault="00547634" w:rsidP="00547634">
            <w:pPr>
              <w:suppressAutoHyphens/>
              <w:ind w:right="-62"/>
              <w:rPr>
                <w:color w:val="000000"/>
                <w:sz w:val="20"/>
                <w:lang w:eastAsia="ar-SA"/>
              </w:rPr>
            </w:pPr>
            <w:r w:rsidRPr="007B1C3B">
              <w:rPr>
                <w:color w:val="000000"/>
                <w:sz w:val="20"/>
                <w:shd w:val="clear" w:color="auto" w:fill="FFFFFF"/>
                <w:lang w:eastAsia="ar-SA"/>
              </w:rPr>
              <w:t>г.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color w:val="000000"/>
                <w:sz w:val="20"/>
                <w:lang w:eastAsia="ar-SA"/>
              </w:rPr>
            </w:pPr>
            <w:r w:rsidRPr="007B1C3B">
              <w:rPr>
                <w:color w:val="000000"/>
                <w:sz w:val="20"/>
                <w:lang w:eastAsia="ar-SA"/>
              </w:rPr>
              <w:t>Ежегодно в декабре месяце (</w:t>
            </w:r>
            <w:smartTag w:uri="urn:schemas-microsoft-com:office:smarttags" w:element="metricconverter">
              <w:smartTagPr>
                <w:attr w:name="ProductID" w:val="2018 г"/>
              </w:smartTagPr>
              <w:r w:rsidRPr="007B1C3B">
                <w:rPr>
                  <w:color w:val="000000"/>
                  <w:sz w:val="20"/>
                  <w:lang w:eastAsia="ar-SA"/>
                </w:rPr>
                <w:t>2018 г</w:t>
              </w:r>
            </w:smartTag>
            <w:r w:rsidRPr="007B1C3B">
              <w:rPr>
                <w:color w:val="000000"/>
                <w:sz w:val="20"/>
                <w:lang w:eastAsia="ar-SA"/>
              </w:rPr>
              <w:t>.</w:t>
            </w:r>
            <w:r w:rsidR="00425C67" w:rsidRPr="007B1C3B">
              <w:rPr>
                <w:color w:val="000000"/>
                <w:sz w:val="20"/>
                <w:lang w:eastAsia="ar-SA"/>
              </w:rPr>
              <w:t xml:space="preserve"> </w:t>
            </w:r>
            <w:r w:rsidRPr="007B1C3B">
              <w:rPr>
                <w:color w:val="000000"/>
                <w:sz w:val="20"/>
                <w:lang w:eastAsia="ar-SA"/>
              </w:rPr>
              <w:t>-</w:t>
            </w:r>
            <w:r w:rsidRPr="007B1C3B">
              <w:rPr>
                <w:sz w:val="20"/>
                <w:lang w:eastAsia="ar-SA"/>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sz w:val="20"/>
                <w:lang w:eastAsia="ar-SA"/>
              </w:rPr>
            </w:pPr>
            <w:r w:rsidRPr="007B1C3B">
              <w:rPr>
                <w:color w:val="000000"/>
                <w:sz w:val="20"/>
                <w:lang w:eastAsia="ar-SA"/>
              </w:rPr>
              <w:t>Управление экономического развития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sz w:val="20"/>
                <w:lang w:eastAsia="ar-SA"/>
              </w:rPr>
            </w:pPr>
            <w:r w:rsidRPr="007B1C3B">
              <w:rPr>
                <w:color w:val="000000"/>
                <w:sz w:val="20"/>
                <w:lang w:eastAsia="ar-SA"/>
              </w:rPr>
              <w:t>Основное мероприятие 9 Возмещение недополученных доходов в связи с оказанием населению города Байконур коммунальных услуг.</w:t>
            </w:r>
          </w:p>
        </w:tc>
      </w:tr>
      <w:tr w:rsidR="0054763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694178" w:rsidP="00547634">
            <w:pPr>
              <w:suppressAutoHyphens/>
              <w:ind w:left="-62" w:right="-62"/>
              <w:jc w:val="center"/>
              <w:rPr>
                <w:color w:val="000000"/>
                <w:sz w:val="20"/>
                <w:lang w:eastAsia="ar-SA"/>
              </w:rPr>
            </w:pPr>
            <w:r w:rsidRPr="007B1C3B">
              <w:rPr>
                <w:color w:val="000000"/>
                <w:sz w:val="20"/>
                <w:lang w:eastAsia="ar-SA"/>
              </w:rPr>
              <w:t>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left="-62" w:right="-62"/>
              <w:rPr>
                <w:color w:val="000000"/>
                <w:sz w:val="20"/>
                <w:shd w:val="clear" w:color="auto" w:fill="FFFFFF"/>
                <w:lang w:eastAsia="ar-SA"/>
              </w:rPr>
            </w:pPr>
            <w:r w:rsidRPr="007B1C3B">
              <w:rPr>
                <w:color w:val="000000"/>
                <w:sz w:val="20"/>
                <w:lang w:eastAsia="ar-SA"/>
              </w:rPr>
              <w:t>Приказ Управления экономического развития администрации города Байконур «</w:t>
            </w:r>
            <w:r w:rsidRPr="007B1C3B">
              <w:rPr>
                <w:color w:val="000000"/>
                <w:sz w:val="20"/>
                <w:shd w:val="clear" w:color="auto" w:fill="FFFFFF"/>
                <w:lang w:eastAsia="ar-SA"/>
              </w:rPr>
              <w:t>Об установлении тарифов на питьевое водоснабжение, техническую воду и водоотведение для потребителей</w:t>
            </w:r>
          </w:p>
          <w:p w:rsidR="00547634" w:rsidRPr="007B1C3B" w:rsidRDefault="00547634" w:rsidP="00547634">
            <w:pPr>
              <w:suppressAutoHyphens/>
              <w:ind w:left="-62" w:right="-62"/>
              <w:rPr>
                <w:sz w:val="20"/>
                <w:lang w:eastAsia="ar-SA"/>
              </w:rPr>
            </w:pPr>
            <w:r w:rsidRPr="007B1C3B">
              <w:rPr>
                <w:color w:val="000000"/>
                <w:sz w:val="20"/>
                <w:shd w:val="clear" w:color="auto" w:fill="FFFFFF"/>
                <w:lang w:eastAsia="ar-SA"/>
              </w:rPr>
              <w:t xml:space="preserve">ГУП </w:t>
            </w:r>
            <w:r w:rsidR="001F6A59" w:rsidRPr="007B1C3B">
              <w:rPr>
                <w:color w:val="000000"/>
                <w:sz w:val="20"/>
                <w:shd w:val="clear" w:color="auto" w:fill="FFFFFF"/>
                <w:lang w:eastAsia="ar-SA"/>
              </w:rPr>
              <w:t>«</w:t>
            </w:r>
            <w:r w:rsidRPr="007B1C3B">
              <w:rPr>
                <w:sz w:val="20"/>
                <w:shd w:val="clear" w:color="auto" w:fill="FFFFFF"/>
                <w:lang w:eastAsia="ar-SA"/>
              </w:rPr>
              <w:t>П</w:t>
            </w:r>
            <w:r w:rsidR="001F6A59" w:rsidRPr="007B1C3B">
              <w:rPr>
                <w:sz w:val="20"/>
                <w:shd w:val="clear" w:color="auto" w:fill="FFFFFF"/>
                <w:lang w:eastAsia="ar-SA"/>
              </w:rPr>
              <w:t>О «Горводоканал</w:t>
            </w:r>
            <w:r w:rsidRPr="007B1C3B">
              <w:rPr>
                <w:sz w:val="20"/>
                <w:shd w:val="clear" w:color="auto" w:fill="FFFFFF"/>
                <w:lang w:eastAsia="ar-SA"/>
              </w:rPr>
              <w:t>»</w:t>
            </w:r>
            <w:r w:rsidRPr="007B1C3B">
              <w:rPr>
                <w:color w:val="ED7D31"/>
                <w:sz w:val="20"/>
                <w:shd w:val="clear" w:color="auto" w:fill="FFFFFF"/>
                <w:lang w:eastAsia="ar-S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color w:val="000000"/>
                <w:sz w:val="20"/>
                <w:lang w:eastAsia="ar-SA"/>
              </w:rPr>
            </w:pPr>
            <w:r w:rsidRPr="007B1C3B">
              <w:rPr>
                <w:color w:val="000000"/>
                <w:sz w:val="20"/>
                <w:shd w:val="clear" w:color="auto" w:fill="FFFFFF"/>
                <w:lang w:eastAsia="ar-SA"/>
              </w:rPr>
              <w:t xml:space="preserve">Тарифы на питьевое водоснабжение, техническую воду и водоотведение для потребителей ГУП </w:t>
            </w:r>
            <w:r w:rsidR="00194B72" w:rsidRPr="007B1C3B">
              <w:rPr>
                <w:color w:val="000000"/>
                <w:sz w:val="20"/>
                <w:shd w:val="clear" w:color="auto" w:fill="FFFFFF"/>
                <w:lang w:eastAsia="ar-SA"/>
              </w:rPr>
              <w:t>«</w:t>
            </w:r>
            <w:r w:rsidRPr="007B1C3B">
              <w:rPr>
                <w:sz w:val="20"/>
                <w:shd w:val="clear" w:color="auto" w:fill="FFFFFF"/>
                <w:lang w:eastAsia="ar-SA"/>
              </w:rPr>
              <w:t>П</w:t>
            </w:r>
            <w:r w:rsidR="00194B72" w:rsidRPr="007B1C3B">
              <w:rPr>
                <w:sz w:val="20"/>
                <w:shd w:val="clear" w:color="auto" w:fill="FFFFFF"/>
                <w:lang w:eastAsia="ar-SA"/>
              </w:rPr>
              <w:t>О «Горводоканал</w:t>
            </w:r>
            <w:r w:rsidRPr="007B1C3B">
              <w:rPr>
                <w:sz w:val="20"/>
                <w:shd w:val="clear" w:color="auto" w:fill="FFFFFF"/>
                <w:lang w:eastAsia="ar-S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sz w:val="20"/>
                <w:lang w:eastAsia="ar-SA"/>
              </w:rPr>
            </w:pPr>
            <w:r w:rsidRPr="007B1C3B">
              <w:rPr>
                <w:sz w:val="20"/>
                <w:lang w:eastAsia="ar-SA"/>
              </w:rPr>
              <w:t>Ежегодно в декабре месяце (</w:t>
            </w:r>
            <w:smartTag w:uri="urn:schemas-microsoft-com:office:smarttags" w:element="metricconverter">
              <w:smartTagPr>
                <w:attr w:name="ProductID" w:val="2018 г"/>
              </w:smartTagPr>
              <w:r w:rsidRPr="007B1C3B">
                <w:rPr>
                  <w:sz w:val="20"/>
                  <w:lang w:eastAsia="ar-SA"/>
                </w:rPr>
                <w:t>2018 г</w:t>
              </w:r>
            </w:smartTag>
            <w:r w:rsidRPr="007B1C3B">
              <w:rPr>
                <w:sz w:val="20"/>
                <w:lang w:eastAsia="ar-SA"/>
              </w:rPr>
              <w:t>.</w:t>
            </w:r>
            <w:r w:rsidR="00425C67" w:rsidRPr="007B1C3B">
              <w:rPr>
                <w:sz w:val="20"/>
                <w:lang w:eastAsia="ar-SA"/>
              </w:rPr>
              <w:t xml:space="preserve"> </w:t>
            </w:r>
            <w:r w:rsidRPr="007B1C3B">
              <w:rPr>
                <w:sz w:val="20"/>
                <w:lang w:eastAsia="ar-SA"/>
              </w:rPr>
              <w:t>-202</w:t>
            </w:r>
            <w:r w:rsidR="00194B72" w:rsidRPr="007B1C3B">
              <w:rPr>
                <w:sz w:val="20"/>
                <w:lang w:eastAsia="ar-SA"/>
              </w:rPr>
              <w:t>1</w:t>
            </w:r>
            <w:r w:rsidRPr="007B1C3B">
              <w:rPr>
                <w:sz w:val="20"/>
                <w:lang w:eastAsia="ar-SA"/>
              </w:rPr>
              <w:t xml:space="preserve">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sz w:val="20"/>
                <w:lang w:eastAsia="ar-SA"/>
              </w:rPr>
            </w:pPr>
            <w:r w:rsidRPr="007B1C3B">
              <w:rPr>
                <w:color w:val="000000"/>
                <w:sz w:val="20"/>
                <w:lang w:eastAsia="ar-SA"/>
              </w:rPr>
              <w:t>Управление экономического развития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7634" w:rsidRPr="007B1C3B" w:rsidRDefault="00547634" w:rsidP="00547634">
            <w:pPr>
              <w:suppressAutoHyphens/>
              <w:ind w:right="-62"/>
              <w:rPr>
                <w:sz w:val="20"/>
                <w:lang w:eastAsia="ar-SA"/>
              </w:rPr>
            </w:pPr>
            <w:r w:rsidRPr="007B1C3B">
              <w:rPr>
                <w:color w:val="000000"/>
                <w:sz w:val="20"/>
                <w:lang w:eastAsia="ar-SA"/>
              </w:rPr>
              <w:t>Основное мероприятие 9 Возмещение недополученных доходов в связи с оказанием населению города Байконур коммунальных услуг.</w:t>
            </w:r>
          </w:p>
        </w:tc>
      </w:tr>
      <w:tr w:rsidR="00061AAC"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left="-62" w:right="-62"/>
              <w:jc w:val="center"/>
              <w:rPr>
                <w:snapToGrid w:val="0"/>
                <w:color w:val="000000"/>
                <w:sz w:val="20"/>
              </w:rPr>
            </w:pPr>
            <w:r w:rsidRPr="007B1C3B">
              <w:rPr>
                <w:snapToGrid w:val="0"/>
                <w:color w:val="000000"/>
                <w:sz w:val="20"/>
              </w:rPr>
              <w:t>11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suppressAutoHyphens/>
              <w:ind w:right="-62"/>
              <w:rPr>
                <w:sz w:val="20"/>
                <w:lang w:eastAsia="ar-SA"/>
              </w:rPr>
            </w:pPr>
            <w:r w:rsidRPr="007B1C3B">
              <w:rPr>
                <w:sz w:val="20"/>
                <w:lang w:eastAsia="ar-SA"/>
              </w:rPr>
              <w:t>Постановление Главы администрации города Байконур «Об утверждении Правил создания, содержания и охраны зеленых насаждений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sz w:val="20"/>
              </w:rPr>
              <w:t>Правила создания, содержания и охраны зеленых насаждений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По мере необходимости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 -</w:t>
            </w:r>
            <w:r w:rsidRPr="007B1C3B">
              <w:rPr>
                <w:snapToGrid w:val="0"/>
                <w:sz w:val="20"/>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Управление городского хозяйства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suppressAutoHyphens/>
              <w:ind w:right="-62"/>
              <w:contextualSpacing/>
              <w:rPr>
                <w:color w:val="000000"/>
                <w:sz w:val="20"/>
                <w:lang w:eastAsia="ar-SA"/>
              </w:rPr>
            </w:pPr>
            <w:r w:rsidRPr="007B1C3B">
              <w:rPr>
                <w:sz w:val="20"/>
                <w:lang w:eastAsia="ar-SA"/>
              </w:rPr>
              <w:t>Основное мероприятие 4  Проведение комплексных мероприятий по благоустройству города Байконур.</w:t>
            </w:r>
          </w:p>
        </w:tc>
      </w:tr>
      <w:tr w:rsidR="00061AAC"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left="-62" w:right="-62"/>
              <w:jc w:val="center"/>
              <w:rPr>
                <w:snapToGrid w:val="0"/>
                <w:color w:val="000000"/>
                <w:sz w:val="20"/>
              </w:rPr>
            </w:pPr>
            <w:r w:rsidRPr="007B1C3B">
              <w:rPr>
                <w:snapToGrid w:val="0"/>
                <w:color w:val="000000"/>
                <w:sz w:val="20"/>
              </w:rPr>
              <w:t>12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FF0000"/>
                <w:sz w:val="20"/>
              </w:rPr>
            </w:pPr>
            <w:r w:rsidRPr="007B1C3B">
              <w:rPr>
                <w:snapToGrid w:val="0"/>
                <w:sz w:val="20"/>
              </w:rPr>
              <w:t>Постановление Главы</w:t>
            </w:r>
            <w:r w:rsidRPr="007B1C3B">
              <w:rPr>
                <w:rFonts w:ascii="Arial" w:hAnsi="Arial"/>
                <w:snapToGrid w:val="0"/>
                <w:sz w:val="20"/>
              </w:rPr>
              <w:t xml:space="preserve"> </w:t>
            </w:r>
            <w:r w:rsidRPr="007B1C3B">
              <w:rPr>
                <w:snapToGrid w:val="0"/>
                <w:sz w:val="20"/>
              </w:rPr>
              <w:t>администрации города Байконур «</w:t>
            </w:r>
            <w:r w:rsidRPr="007B1C3B">
              <w:rPr>
                <w:bCs/>
                <w:snapToGrid w:val="0"/>
                <w:color w:val="000000"/>
                <w:sz w:val="20"/>
                <w:shd w:val="clear" w:color="auto" w:fill="FFFFFF"/>
              </w:rPr>
              <w:t>Об утверждении Правил</w:t>
            </w:r>
            <w:r w:rsidRPr="007B1C3B">
              <w:rPr>
                <w:b/>
                <w:bCs/>
                <w:snapToGrid w:val="0"/>
                <w:color w:val="000000"/>
                <w:sz w:val="20"/>
                <w:shd w:val="clear" w:color="auto" w:fill="FFFFFF"/>
              </w:rPr>
              <w:t> </w:t>
            </w:r>
            <w:r w:rsidRPr="007B1C3B">
              <w:rPr>
                <w:bCs/>
                <w:snapToGrid w:val="0"/>
                <w:color w:val="000000"/>
                <w:sz w:val="20"/>
                <w:shd w:val="clear" w:color="auto" w:fill="FFFFFF"/>
              </w:rPr>
              <w:t>содержания и ремонта городских,</w:t>
            </w:r>
            <w:r w:rsidRPr="007B1C3B">
              <w:rPr>
                <w:b/>
                <w:bCs/>
                <w:snapToGrid w:val="0"/>
                <w:color w:val="000000"/>
                <w:sz w:val="20"/>
                <w:shd w:val="clear" w:color="auto" w:fill="FFFFFF"/>
              </w:rPr>
              <w:t> </w:t>
            </w:r>
            <w:r w:rsidRPr="007B1C3B">
              <w:rPr>
                <w:bCs/>
                <w:snapToGrid w:val="0"/>
                <w:color w:val="000000"/>
                <w:sz w:val="20"/>
                <w:shd w:val="clear" w:color="auto" w:fill="FFFFFF"/>
              </w:rPr>
              <w:t>магистральных автомобильных дорог,</w:t>
            </w:r>
            <w:r w:rsidRPr="007B1C3B">
              <w:rPr>
                <w:b/>
                <w:bCs/>
                <w:snapToGrid w:val="0"/>
                <w:color w:val="000000"/>
                <w:sz w:val="20"/>
                <w:shd w:val="clear" w:color="auto" w:fill="FFFFFF"/>
              </w:rPr>
              <w:t> </w:t>
            </w:r>
            <w:r w:rsidRPr="007B1C3B">
              <w:rPr>
                <w:b/>
                <w:bCs/>
                <w:snapToGrid w:val="0"/>
                <w:color w:val="000000"/>
                <w:sz w:val="20"/>
                <w:shd w:val="clear" w:color="auto" w:fill="FFFFFF"/>
              </w:rPr>
              <w:br/>
            </w:r>
            <w:r w:rsidRPr="007B1C3B">
              <w:rPr>
                <w:bCs/>
                <w:snapToGrid w:val="0"/>
                <w:color w:val="000000"/>
                <w:sz w:val="20"/>
                <w:shd w:val="clear" w:color="auto" w:fill="FFFFFF"/>
              </w:rPr>
              <w:t>оплачиваемых за</w:t>
            </w:r>
            <w:r w:rsidRPr="007B1C3B">
              <w:rPr>
                <w:b/>
                <w:bCs/>
                <w:snapToGrid w:val="0"/>
                <w:color w:val="000000"/>
                <w:sz w:val="20"/>
                <w:shd w:val="clear" w:color="auto" w:fill="FFFFFF"/>
              </w:rPr>
              <w:t> </w:t>
            </w:r>
            <w:r w:rsidRPr="007B1C3B">
              <w:rPr>
                <w:bCs/>
                <w:snapToGrid w:val="0"/>
                <w:color w:val="000000"/>
                <w:sz w:val="20"/>
                <w:shd w:val="clear" w:color="auto" w:fill="FFFFFF"/>
              </w:rPr>
              <w:t>счет</w:t>
            </w:r>
            <w:r w:rsidRPr="007B1C3B">
              <w:rPr>
                <w:b/>
                <w:bCs/>
                <w:snapToGrid w:val="0"/>
                <w:color w:val="000000"/>
                <w:sz w:val="20"/>
                <w:shd w:val="clear" w:color="auto" w:fill="FFFFFF"/>
              </w:rPr>
              <w:t xml:space="preserve"> </w:t>
            </w:r>
            <w:r w:rsidRPr="007B1C3B">
              <w:rPr>
                <w:bCs/>
                <w:snapToGrid w:val="0"/>
                <w:color w:val="000000"/>
                <w:sz w:val="20"/>
                <w:shd w:val="clear" w:color="auto" w:fill="FFFFFF"/>
              </w:rPr>
              <w:t>средств бюджета города Байконур</w:t>
            </w:r>
            <w:r w:rsidRPr="007B1C3B">
              <w:rPr>
                <w:snapToGrid w:val="0"/>
                <w:sz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Правила содержания и ремонта городских, магистральных автомобильных дорог, оплачиваемых за счет средств бюджета города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По мере необходимости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w:t>
            </w:r>
            <w:r w:rsidRPr="007B1C3B">
              <w:rPr>
                <w:snapToGrid w:val="0"/>
                <w:sz w:val="20"/>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Управление городского хозяйства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FF0000"/>
                <w:sz w:val="20"/>
              </w:rPr>
            </w:pPr>
            <w:r w:rsidRPr="007B1C3B">
              <w:rPr>
                <w:snapToGrid w:val="0"/>
                <w:sz w:val="20"/>
              </w:rPr>
              <w:t xml:space="preserve">Основное мероприятие 5 </w:t>
            </w:r>
            <w:r w:rsidRPr="007B1C3B">
              <w:rPr>
                <w:snapToGrid w:val="0"/>
                <w:color w:val="000000"/>
                <w:sz w:val="20"/>
              </w:rPr>
              <w:t>Проведение комплексных мероприятий по дорожному хозяйству.</w:t>
            </w:r>
          </w:p>
        </w:tc>
      </w:tr>
      <w:tr w:rsidR="00061AAC"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left="-62" w:right="-62"/>
              <w:jc w:val="center"/>
              <w:rPr>
                <w:snapToGrid w:val="0"/>
                <w:color w:val="000000"/>
                <w:sz w:val="20"/>
              </w:rPr>
            </w:pPr>
            <w:r w:rsidRPr="007B1C3B">
              <w:rPr>
                <w:snapToGrid w:val="0"/>
                <w:color w:val="000000"/>
                <w:sz w:val="20"/>
              </w:rPr>
              <w:t>13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FF0000"/>
                <w:sz w:val="20"/>
              </w:rPr>
            </w:pPr>
            <w:r w:rsidRPr="007B1C3B">
              <w:rPr>
                <w:snapToGrid w:val="0"/>
                <w:sz w:val="20"/>
              </w:rPr>
              <w:t>Постановление Главы администрации города Байконур «</w:t>
            </w:r>
            <w:r w:rsidRPr="007B1C3B">
              <w:rPr>
                <w:bCs/>
                <w:snapToGrid w:val="0"/>
                <w:color w:val="000000"/>
                <w:sz w:val="20"/>
                <w:shd w:val="clear" w:color="auto" w:fill="FFFFFF"/>
              </w:rPr>
              <w:t>Об утверждении Положения об организации </w:t>
            </w:r>
            <w:r w:rsidRPr="007B1C3B">
              <w:rPr>
                <w:b/>
                <w:bCs/>
                <w:snapToGrid w:val="0"/>
                <w:color w:val="000000"/>
                <w:sz w:val="20"/>
                <w:shd w:val="clear" w:color="auto" w:fill="FFFFFF"/>
              </w:rPr>
              <w:br/>
            </w:r>
            <w:r w:rsidRPr="007B1C3B">
              <w:rPr>
                <w:bCs/>
                <w:snapToGrid w:val="0"/>
                <w:color w:val="000000"/>
                <w:sz w:val="20"/>
                <w:shd w:val="clear" w:color="auto" w:fill="FFFFFF"/>
              </w:rPr>
              <w:t>содержания сетей наружного освещения улиц, парков, скверов, пляжных зон и территории городского кладбища, а также сетей внутриквартального </w:t>
            </w:r>
            <w:r w:rsidRPr="007B1C3B">
              <w:rPr>
                <w:b/>
                <w:bCs/>
                <w:snapToGrid w:val="0"/>
                <w:color w:val="000000"/>
                <w:sz w:val="20"/>
                <w:shd w:val="clear" w:color="auto" w:fill="FFFFFF"/>
              </w:rPr>
              <w:br/>
            </w:r>
            <w:r w:rsidRPr="007B1C3B">
              <w:rPr>
                <w:bCs/>
                <w:snapToGrid w:val="0"/>
                <w:color w:val="000000"/>
                <w:sz w:val="20"/>
                <w:shd w:val="clear" w:color="auto" w:fill="FFFFFF"/>
              </w:rPr>
              <w:t>освещения, оплачиваемых за счет средств бюджета города Байконур</w:t>
            </w:r>
            <w:r w:rsidRPr="007B1C3B">
              <w:rPr>
                <w:snapToGrid w:val="0"/>
                <w:sz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Положение об организации содержания сетей наружного освещения улиц, парков, скверов, пляжных зон и территории городского кладбища, а также сетей внутриквартального освещения, оплачиваемых за счет средств бюджета города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По мере необходимости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w:t>
            </w:r>
            <w:r w:rsidRPr="007B1C3B">
              <w:rPr>
                <w:snapToGrid w:val="0"/>
                <w:sz w:val="20"/>
              </w:rPr>
              <w:t>2024 г</w:t>
            </w:r>
            <w:r w:rsidRPr="007B1C3B">
              <w:rPr>
                <w:snapToGrid w:val="0"/>
                <w:color w:val="2F5496"/>
                <w:sz w:val="20"/>
              </w:rPr>
              <w:t>.</w:t>
            </w:r>
            <w:r w:rsidRPr="007B1C3B">
              <w:rPr>
                <w:snapToGrid w:val="0"/>
                <w:color w:val="000000"/>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Управление городского хозяйства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suppressAutoHyphens/>
              <w:ind w:right="-62"/>
              <w:contextualSpacing/>
              <w:rPr>
                <w:color w:val="000000"/>
                <w:sz w:val="20"/>
                <w:lang w:eastAsia="ar-SA"/>
              </w:rPr>
            </w:pPr>
            <w:r w:rsidRPr="007B1C3B">
              <w:rPr>
                <w:sz w:val="20"/>
                <w:lang w:eastAsia="ar-SA"/>
              </w:rPr>
              <w:t xml:space="preserve">Основное мероприятие 4 </w:t>
            </w:r>
            <w:r w:rsidRPr="007B1C3B">
              <w:rPr>
                <w:color w:val="000000"/>
                <w:sz w:val="20"/>
                <w:lang w:eastAsia="ar-SA"/>
              </w:rPr>
              <w:t xml:space="preserve"> Проведение комплексных мероприятий по благоустройству города Байконур.</w:t>
            </w:r>
          </w:p>
          <w:p w:rsidR="00061AAC" w:rsidRPr="007B1C3B" w:rsidRDefault="00061AAC" w:rsidP="00061AAC">
            <w:pPr>
              <w:ind w:right="-62"/>
              <w:rPr>
                <w:snapToGrid w:val="0"/>
                <w:color w:val="FF0000"/>
                <w:sz w:val="20"/>
              </w:rPr>
            </w:pPr>
          </w:p>
        </w:tc>
      </w:tr>
      <w:tr w:rsidR="003F4C8F"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3F4C8F" w:rsidRPr="007B1C3B" w:rsidRDefault="00AD54CF" w:rsidP="00061AAC">
            <w:pPr>
              <w:ind w:left="-62" w:right="-62"/>
              <w:jc w:val="center"/>
              <w:rPr>
                <w:snapToGrid w:val="0"/>
                <w:color w:val="000000"/>
                <w:sz w:val="20"/>
              </w:rPr>
            </w:pPr>
            <w:r>
              <w:rPr>
                <w:snapToGrid w:val="0"/>
                <w:color w:val="000000"/>
                <w:sz w:val="20"/>
              </w:rPr>
              <w:t>14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F4C8F" w:rsidRPr="007B1C3B" w:rsidRDefault="003F4C8F" w:rsidP="00061AAC">
            <w:pPr>
              <w:ind w:right="-62"/>
              <w:rPr>
                <w:snapToGrid w:val="0"/>
                <w:sz w:val="20"/>
              </w:rPr>
            </w:pPr>
            <w:r w:rsidRPr="003F4C8F">
              <w:rPr>
                <w:snapToGrid w:val="0"/>
                <w:sz w:val="20"/>
              </w:rPr>
              <w:t>Постановление Главы администрации города Байко</w:t>
            </w:r>
            <w:r>
              <w:rPr>
                <w:snapToGrid w:val="0"/>
                <w:sz w:val="20"/>
              </w:rPr>
              <w:t xml:space="preserve">нур </w:t>
            </w:r>
            <w:r w:rsidRPr="003F4C8F">
              <w:rPr>
                <w:snapToGrid w:val="0"/>
                <w:sz w:val="20"/>
              </w:rPr>
              <w:t>«Об утверждении Положения о порядке формирования, согласования и утверждения перечней объектов рекон</w:t>
            </w:r>
            <w:r>
              <w:rPr>
                <w:snapToGrid w:val="0"/>
                <w:sz w:val="20"/>
              </w:rPr>
              <w:t>струкции и капитального ремонта инфраструктуры комплекса «Байконур», финансируемых за счет средств бюджета города Байконур</w:t>
            </w:r>
            <w:r w:rsidR="00095080">
              <w:rPr>
                <w:snapToGrid w:val="0"/>
                <w:sz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4C8F" w:rsidRPr="007B1C3B" w:rsidRDefault="003F4C8F" w:rsidP="00061AAC">
            <w:pPr>
              <w:ind w:right="-62"/>
              <w:rPr>
                <w:bCs/>
                <w:snapToGrid w:val="0"/>
                <w:color w:val="000000"/>
                <w:sz w:val="20"/>
                <w:shd w:val="clear" w:color="auto" w:fill="FFFFFF"/>
              </w:rPr>
            </w:pPr>
            <w:r>
              <w:rPr>
                <w:bCs/>
                <w:snapToGrid w:val="0"/>
                <w:color w:val="000000"/>
                <w:sz w:val="20"/>
                <w:shd w:val="clear" w:color="auto" w:fill="FFFFFF"/>
              </w:rPr>
              <w:t>Положение</w:t>
            </w:r>
            <w:r w:rsidRPr="003F4C8F">
              <w:rPr>
                <w:bCs/>
                <w:snapToGrid w:val="0"/>
                <w:color w:val="000000"/>
                <w:sz w:val="20"/>
                <w:shd w:val="clear" w:color="auto" w:fill="FFFFFF"/>
              </w:rPr>
              <w:t xml:space="preserve"> о порядке формирования, согласования и утверждения перечней объектов реконструкции и капитального ремонта инфраструктуры комплекса «Байконур», финансируемых за счет средств бюджета города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4C8F" w:rsidRPr="007B1C3B" w:rsidRDefault="003F4C8F" w:rsidP="00061AAC">
            <w:pPr>
              <w:ind w:right="-62"/>
              <w:rPr>
                <w:snapToGrid w:val="0"/>
                <w:color w:val="000000"/>
                <w:sz w:val="20"/>
              </w:rPr>
            </w:pPr>
            <w:r w:rsidRPr="003F4C8F">
              <w:rPr>
                <w:snapToGrid w:val="0"/>
                <w:color w:val="000000"/>
                <w:sz w:val="20"/>
              </w:rPr>
              <w:t>По мере необходимости</w:t>
            </w:r>
            <w:r>
              <w:rPr>
                <w:snapToGrid w:val="0"/>
                <w:color w:val="000000"/>
                <w:sz w:val="20"/>
              </w:rPr>
              <w:t xml:space="preserve"> (2018 г. – 2022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8F" w:rsidRPr="007B1C3B" w:rsidRDefault="003F4C8F" w:rsidP="00061AAC">
            <w:pPr>
              <w:ind w:right="-62"/>
              <w:rPr>
                <w:snapToGrid w:val="0"/>
                <w:color w:val="000000"/>
                <w:sz w:val="20"/>
              </w:rPr>
            </w:pPr>
            <w:r>
              <w:rPr>
                <w:snapToGrid w:val="0"/>
                <w:color w:val="000000"/>
                <w:sz w:val="20"/>
              </w:rPr>
              <w:t>Управление экономичес-кого развития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4C8F" w:rsidRPr="003F4C8F" w:rsidRDefault="003F4C8F" w:rsidP="003F4C8F">
            <w:pPr>
              <w:suppressAutoHyphens/>
              <w:ind w:right="-62"/>
              <w:contextualSpacing/>
              <w:rPr>
                <w:sz w:val="20"/>
                <w:lang w:eastAsia="ar-SA"/>
              </w:rPr>
            </w:pPr>
            <w:r w:rsidRPr="003F4C8F">
              <w:rPr>
                <w:sz w:val="20"/>
                <w:lang w:eastAsia="ar-SA"/>
              </w:rPr>
              <w:t>Основное мероприятие 1 Снабжение потребителей города Байконур природным газом.</w:t>
            </w:r>
          </w:p>
          <w:p w:rsidR="003F4C8F" w:rsidRPr="003F4C8F" w:rsidRDefault="003F4C8F" w:rsidP="003F4C8F">
            <w:pPr>
              <w:suppressAutoHyphens/>
              <w:ind w:right="-62"/>
              <w:contextualSpacing/>
              <w:rPr>
                <w:sz w:val="20"/>
                <w:lang w:eastAsia="ar-SA"/>
              </w:rPr>
            </w:pPr>
            <w:r w:rsidRPr="003F4C8F">
              <w:rPr>
                <w:sz w:val="20"/>
                <w:lang w:eastAsia="ar-SA"/>
              </w:rPr>
              <w:t>Основное мероприятие 2 Капитальный ремонт, реконструкция и модернизация объектов энергетической инфраструктуры города Байконур.</w:t>
            </w:r>
          </w:p>
          <w:p w:rsidR="003F4C8F" w:rsidRPr="003F4C8F" w:rsidRDefault="003F4C8F" w:rsidP="003F4C8F">
            <w:pPr>
              <w:suppressAutoHyphens/>
              <w:ind w:right="-62"/>
              <w:contextualSpacing/>
              <w:rPr>
                <w:sz w:val="20"/>
                <w:lang w:eastAsia="ar-SA"/>
              </w:rPr>
            </w:pPr>
            <w:r w:rsidRPr="003F4C8F">
              <w:rPr>
                <w:sz w:val="20"/>
                <w:lang w:eastAsia="ar-SA"/>
              </w:rPr>
              <w:t>Основное мероприятие 3 Капитальный ремонт, реконструкция и модернизация  систем водоснабжения и водоотведения.</w:t>
            </w:r>
          </w:p>
          <w:p w:rsidR="003F4C8F" w:rsidRPr="003F4C8F" w:rsidRDefault="003F4C8F" w:rsidP="003F4C8F">
            <w:pPr>
              <w:suppressAutoHyphens/>
              <w:ind w:right="-62"/>
              <w:contextualSpacing/>
              <w:rPr>
                <w:sz w:val="20"/>
                <w:lang w:eastAsia="ar-SA"/>
              </w:rPr>
            </w:pPr>
            <w:r w:rsidRPr="003F4C8F">
              <w:rPr>
                <w:sz w:val="20"/>
                <w:lang w:eastAsia="ar-SA"/>
              </w:rPr>
              <w:t>Основное мероприятие 4  Проведение комплексных мероприятий по благоустройству города Байконур.</w:t>
            </w:r>
          </w:p>
          <w:p w:rsidR="003F4C8F" w:rsidRPr="003F4C8F" w:rsidRDefault="003F4C8F" w:rsidP="003F4C8F">
            <w:pPr>
              <w:suppressAutoHyphens/>
              <w:ind w:right="-62"/>
              <w:contextualSpacing/>
              <w:rPr>
                <w:sz w:val="20"/>
                <w:lang w:eastAsia="ar-SA"/>
              </w:rPr>
            </w:pPr>
            <w:r w:rsidRPr="003F4C8F">
              <w:rPr>
                <w:sz w:val="20"/>
                <w:lang w:eastAsia="ar-SA"/>
              </w:rPr>
              <w:t>Основное мероприятие 5 Проведение комплексных мероприятий по дорожному хозяйству.</w:t>
            </w:r>
          </w:p>
          <w:p w:rsidR="003F4C8F" w:rsidRPr="003F4C8F" w:rsidRDefault="003F4C8F" w:rsidP="003F4C8F">
            <w:pPr>
              <w:suppressAutoHyphens/>
              <w:ind w:right="-62"/>
              <w:contextualSpacing/>
              <w:rPr>
                <w:sz w:val="20"/>
                <w:lang w:eastAsia="ar-SA"/>
              </w:rPr>
            </w:pPr>
            <w:r w:rsidRPr="003F4C8F">
              <w:rPr>
                <w:sz w:val="20"/>
                <w:lang w:eastAsia="ar-SA"/>
              </w:rPr>
              <w:t>Основное мероприятие 6  Поддержание и развитие жилищного фонда города Байконур.</w:t>
            </w:r>
          </w:p>
          <w:p w:rsidR="003F4C8F" w:rsidRPr="003F4C8F" w:rsidRDefault="003F4C8F" w:rsidP="003F4C8F">
            <w:pPr>
              <w:suppressAutoHyphens/>
              <w:ind w:right="-62"/>
              <w:contextualSpacing/>
              <w:rPr>
                <w:sz w:val="20"/>
                <w:lang w:eastAsia="ar-SA"/>
              </w:rPr>
            </w:pPr>
            <w:r w:rsidRPr="003F4C8F">
              <w:rPr>
                <w:sz w:val="20"/>
                <w:lang w:eastAsia="ar-SA"/>
              </w:rPr>
              <w:t>Основное мероприятие 8</w:t>
            </w:r>
          </w:p>
          <w:p w:rsidR="003F4C8F" w:rsidRPr="003F4C8F" w:rsidRDefault="003F4C8F" w:rsidP="003F4C8F">
            <w:pPr>
              <w:suppressAutoHyphens/>
              <w:ind w:right="-62"/>
              <w:contextualSpacing/>
              <w:rPr>
                <w:sz w:val="20"/>
                <w:lang w:eastAsia="ar-SA"/>
              </w:rPr>
            </w:pPr>
            <w:r w:rsidRPr="003F4C8F">
              <w:rPr>
                <w:sz w:val="20"/>
                <w:lang w:eastAsia="ar-SA"/>
              </w:rPr>
              <w:t>Приобретение техники по ГЦП «Обновление коммунальной техники, служебных и специальных транспортных средств предприятий и учреждений, находящихся в ведении администрации города Байконур, и структурных</w:t>
            </w:r>
          </w:p>
          <w:p w:rsidR="003F4C8F" w:rsidRPr="007B1C3B" w:rsidRDefault="003F4C8F" w:rsidP="003F4C8F">
            <w:pPr>
              <w:suppressAutoHyphens/>
              <w:ind w:right="-62"/>
              <w:contextualSpacing/>
              <w:rPr>
                <w:sz w:val="20"/>
                <w:lang w:eastAsia="ar-SA"/>
              </w:rPr>
            </w:pPr>
            <w:r w:rsidRPr="003F4C8F">
              <w:rPr>
                <w:sz w:val="20"/>
                <w:lang w:eastAsia="ar-SA"/>
              </w:rPr>
              <w:t>подразделений администрации города Байконур».</w:t>
            </w:r>
          </w:p>
        </w:tc>
      </w:tr>
      <w:tr w:rsidR="00061AAC"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AD54CF" w:rsidP="00061AAC">
            <w:pPr>
              <w:ind w:left="-62" w:right="-62"/>
              <w:jc w:val="center"/>
              <w:rPr>
                <w:snapToGrid w:val="0"/>
                <w:color w:val="000000"/>
                <w:sz w:val="20"/>
                <w:lang w:val="en-US"/>
              </w:rPr>
            </w:pPr>
            <w:r>
              <w:rPr>
                <w:snapToGrid w:val="0"/>
                <w:color w:val="000000"/>
                <w:sz w:val="20"/>
                <w:lang w:val="en-US"/>
              </w:rPr>
              <w:t>15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sz w:val="20"/>
              </w:rPr>
            </w:pPr>
            <w:r w:rsidRPr="007B1C3B">
              <w:rPr>
                <w:snapToGrid w:val="0"/>
                <w:color w:val="000000"/>
                <w:sz w:val="20"/>
                <w:szCs w:val="28"/>
                <w:shd w:val="clear" w:color="auto" w:fill="FFFFFF"/>
              </w:rPr>
              <w:t>Постановление Главы администрации города Байконур от 16 февраля 2018г. № 44 «Об утверждении городской целевой программы «</w:t>
            </w:r>
            <w:r w:rsidRPr="007B1C3B">
              <w:rPr>
                <w:snapToGrid w:val="0"/>
                <w:color w:val="000000"/>
                <w:sz w:val="20"/>
                <w:szCs w:val="28"/>
              </w:rPr>
              <w:t>Обновление коммунальной техники, служебных и специальных транспортных средств предприятий и учреждений, находящихся в ведении администрации города Байконур, и структурных подразделений администрации города Байконур</w:t>
            </w:r>
            <w:r w:rsidRPr="007B1C3B">
              <w:rPr>
                <w:snapToGrid w:val="0"/>
                <w:color w:val="000000"/>
                <w:sz w:val="20"/>
                <w:szCs w:val="28"/>
                <w:shd w:val="clear" w:color="auto" w:fill="FFFFFF"/>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tabs>
                <w:tab w:val="left" w:pos="360"/>
              </w:tabs>
              <w:suppressAutoHyphens/>
              <w:ind w:right="-62"/>
              <w:rPr>
                <w:sz w:val="20"/>
                <w:lang w:eastAsia="ar-SA"/>
              </w:rPr>
            </w:pPr>
            <w:r w:rsidRPr="007B1C3B">
              <w:rPr>
                <w:sz w:val="20"/>
                <w:lang w:eastAsia="ar-SA"/>
              </w:rPr>
              <w:t xml:space="preserve">Городская целевая программа </w:t>
            </w:r>
            <w:r w:rsidRPr="007B1C3B">
              <w:rPr>
                <w:color w:val="000000"/>
                <w:sz w:val="20"/>
                <w:szCs w:val="28"/>
                <w:shd w:val="clear" w:color="auto" w:fill="FFFFFF"/>
                <w:lang w:eastAsia="ar-SA"/>
              </w:rPr>
              <w:t>«</w:t>
            </w:r>
            <w:r w:rsidRPr="007B1C3B">
              <w:rPr>
                <w:color w:val="000000"/>
                <w:sz w:val="20"/>
                <w:szCs w:val="28"/>
                <w:lang w:eastAsia="ar-SA"/>
              </w:rPr>
              <w:t>Обновление коммунальной техники, служебных и специальных транспортных средств предприятий и учреждений, находящихся в ведении администрации города Байконур, и структурных подразделений администрации города Байконур</w:t>
            </w:r>
            <w:r w:rsidRPr="007B1C3B">
              <w:rPr>
                <w:color w:val="000000"/>
                <w:sz w:val="20"/>
                <w:szCs w:val="28"/>
                <w:shd w:val="clear" w:color="auto" w:fill="FFFFFF"/>
                <w:lang w:eastAsia="ar-S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По мере необходимости (</w:t>
            </w:r>
            <w:smartTag w:uri="urn:schemas-microsoft-com:office:smarttags" w:element="metricconverter">
              <w:smartTagPr>
                <w:attr w:name="ProductID" w:val="2018 г"/>
              </w:smartTagPr>
              <w:r w:rsidRPr="007B1C3B">
                <w:rPr>
                  <w:snapToGrid w:val="0"/>
                  <w:color w:val="000000"/>
                  <w:sz w:val="20"/>
                </w:rPr>
                <w:t>2018 г</w:t>
              </w:r>
            </w:smartTag>
            <w:r w:rsidRPr="007B1C3B">
              <w:rPr>
                <w:snapToGrid w:val="0"/>
                <w:color w:val="000000"/>
                <w:sz w:val="20"/>
              </w:rPr>
              <w:t>.-</w:t>
            </w:r>
            <w:r w:rsidRPr="007B1C3B">
              <w:rPr>
                <w:snapToGrid w:val="0"/>
                <w:sz w:val="20"/>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color w:val="000000"/>
                <w:sz w:val="20"/>
              </w:rPr>
            </w:pPr>
            <w:r w:rsidRPr="007B1C3B">
              <w:rPr>
                <w:snapToGrid w:val="0"/>
                <w:color w:val="000000"/>
                <w:sz w:val="20"/>
              </w:rPr>
              <w:t>Управление городского хозяйства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suppressAutoHyphens/>
              <w:ind w:right="-62"/>
              <w:contextualSpacing/>
              <w:rPr>
                <w:sz w:val="20"/>
                <w:lang w:eastAsia="ar-SA"/>
              </w:rPr>
            </w:pPr>
            <w:r w:rsidRPr="007B1C3B">
              <w:rPr>
                <w:sz w:val="20"/>
                <w:lang w:eastAsia="ar-SA"/>
              </w:rPr>
              <w:t>Основное мероприятие 8</w:t>
            </w:r>
          </w:p>
          <w:p w:rsidR="00061AAC" w:rsidRPr="007B1C3B" w:rsidRDefault="00061AAC" w:rsidP="00061AAC">
            <w:pPr>
              <w:suppressAutoHyphens/>
              <w:ind w:right="-62"/>
              <w:rPr>
                <w:bCs/>
                <w:color w:val="000000"/>
                <w:sz w:val="20"/>
                <w:szCs w:val="28"/>
                <w:lang w:eastAsia="ar-SA"/>
              </w:rPr>
            </w:pPr>
            <w:r w:rsidRPr="007B1C3B">
              <w:rPr>
                <w:color w:val="000000"/>
                <w:sz w:val="20"/>
                <w:lang w:eastAsia="ar-SA"/>
              </w:rPr>
              <w:t>Приобретение техники по ГЦП</w:t>
            </w:r>
            <w:r w:rsidRPr="007B1C3B">
              <w:rPr>
                <w:b/>
                <w:color w:val="000000"/>
                <w:sz w:val="20"/>
                <w:lang w:eastAsia="ar-SA"/>
              </w:rPr>
              <w:t xml:space="preserve"> </w:t>
            </w:r>
            <w:r w:rsidRPr="007B1C3B">
              <w:rPr>
                <w:bCs/>
                <w:color w:val="000000"/>
                <w:sz w:val="20"/>
                <w:szCs w:val="28"/>
                <w:lang w:eastAsia="ar-SA"/>
              </w:rPr>
              <w:t>«Обновление коммунальной техники, служебных и специальных транспортных средств предприятий и учреждений, находящихся в ведении администрации города Байконур, и структурных</w:t>
            </w:r>
          </w:p>
          <w:p w:rsidR="00061AAC" w:rsidRPr="007B1C3B" w:rsidRDefault="00061AAC" w:rsidP="00061AAC">
            <w:pPr>
              <w:suppressAutoHyphens/>
              <w:ind w:right="-62"/>
              <w:contextualSpacing/>
              <w:rPr>
                <w:sz w:val="20"/>
                <w:lang w:eastAsia="ar-SA"/>
              </w:rPr>
            </w:pPr>
            <w:r w:rsidRPr="007B1C3B">
              <w:rPr>
                <w:bCs/>
                <w:color w:val="000000"/>
                <w:sz w:val="20"/>
                <w:szCs w:val="28"/>
                <w:lang w:eastAsia="ar-SA"/>
              </w:rPr>
              <w:t>подразделений администрации города Байконур».</w:t>
            </w:r>
          </w:p>
        </w:tc>
      </w:tr>
      <w:tr w:rsidR="00061AAC"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AD54CF" w:rsidP="00061AAC">
            <w:pPr>
              <w:ind w:left="-62" w:right="-62"/>
              <w:jc w:val="center"/>
              <w:rPr>
                <w:snapToGrid w:val="0"/>
                <w:color w:val="000000"/>
                <w:sz w:val="20"/>
                <w:lang w:val="en-US"/>
              </w:rPr>
            </w:pPr>
            <w:r>
              <w:rPr>
                <w:snapToGrid w:val="0"/>
                <w:color w:val="000000"/>
                <w:sz w:val="20"/>
                <w:lang w:val="en-US"/>
              </w:rPr>
              <w:t>16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sz w:val="20"/>
                <w:szCs w:val="28"/>
                <w:shd w:val="clear" w:color="auto" w:fill="FFFFFF"/>
              </w:rPr>
            </w:pPr>
            <w:r w:rsidRPr="007B1C3B">
              <w:rPr>
                <w:snapToGrid w:val="0"/>
                <w:sz w:val="20"/>
                <w:szCs w:val="28"/>
                <w:shd w:val="clear" w:color="auto" w:fill="FFFFFF"/>
              </w:rPr>
              <w:t>Постановление Главы администрации города Байконур от 28 июля 2021 г. № 351 «О ежегодном городском конкурсе «Оазис Байконура»</w:t>
            </w:r>
            <w:r w:rsidR="007E4E15">
              <w:rPr>
                <w:snapToGrid w:val="0"/>
                <w:sz w:val="20"/>
                <w:szCs w:val="28"/>
                <w:shd w:val="clear" w:color="auto" w:fill="FFFFFF"/>
              </w:rPr>
              <w:t xml:space="preserve"> (с изменениями)</w:t>
            </w:r>
            <w:r w:rsidRPr="007B1C3B">
              <w:rPr>
                <w:snapToGrid w:val="0"/>
                <w:sz w:val="20"/>
                <w:szCs w:val="28"/>
                <w:shd w:val="clear" w:color="auto" w:fill="FFFFFF"/>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tabs>
                <w:tab w:val="left" w:pos="360"/>
              </w:tabs>
              <w:suppressAutoHyphens/>
              <w:ind w:right="-62"/>
              <w:rPr>
                <w:sz w:val="20"/>
                <w:lang w:eastAsia="ar-SA"/>
              </w:rPr>
            </w:pPr>
            <w:r w:rsidRPr="007B1C3B">
              <w:rPr>
                <w:sz w:val="20"/>
                <w:lang w:eastAsia="ar-SA"/>
              </w:rPr>
              <w:t xml:space="preserve">Положение о проведении ежегодного городского конкурса </w:t>
            </w:r>
            <w:r w:rsidRPr="007B1C3B">
              <w:rPr>
                <w:sz w:val="20"/>
                <w:szCs w:val="28"/>
                <w:shd w:val="clear" w:color="auto" w:fill="FFFFFF"/>
                <w:lang w:eastAsia="ar-SA"/>
              </w:rPr>
              <w:t>«Оазис Байконура».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ind w:right="-62"/>
              <w:rPr>
                <w:snapToGrid w:val="0"/>
                <w:sz w:val="20"/>
              </w:rPr>
            </w:pPr>
            <w:r w:rsidRPr="007B1C3B">
              <w:rPr>
                <w:snapToGrid w:val="0"/>
                <w:sz w:val="20"/>
              </w:rPr>
              <w:t>Ежегодно в июне (2022 г.</w:t>
            </w:r>
            <w:r w:rsidRPr="007B1C3B">
              <w:rPr>
                <w:snapToGrid w:val="0"/>
                <w:color w:val="ED7D31"/>
                <w:sz w:val="20"/>
              </w:rPr>
              <w:t xml:space="preserve"> </w:t>
            </w:r>
            <w:r w:rsidRPr="007B1C3B">
              <w:rPr>
                <w:snapToGrid w:val="0"/>
                <w:sz w:val="20"/>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suppressAutoHyphens/>
              <w:ind w:right="-62"/>
              <w:contextualSpacing/>
              <w:rPr>
                <w:sz w:val="20"/>
                <w:lang w:eastAsia="ar-SA"/>
              </w:rPr>
            </w:pPr>
            <w:r w:rsidRPr="007B1C3B">
              <w:rPr>
                <w:sz w:val="20"/>
                <w:lang w:eastAsia="ar-SA"/>
              </w:rPr>
              <w:t>Управление по работе с государственными органами и общественными объединениями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1AAC" w:rsidRPr="007B1C3B" w:rsidRDefault="00061AAC" w:rsidP="00061AAC">
            <w:pPr>
              <w:suppressAutoHyphens/>
              <w:ind w:right="-62"/>
              <w:contextualSpacing/>
              <w:rPr>
                <w:sz w:val="20"/>
                <w:lang w:eastAsia="ar-SA"/>
              </w:rPr>
            </w:pPr>
            <w:r w:rsidRPr="007B1C3B">
              <w:rPr>
                <w:sz w:val="20"/>
                <w:lang w:eastAsia="ar-SA"/>
              </w:rPr>
              <w:t>Основное мероприятие 11</w:t>
            </w:r>
          </w:p>
          <w:p w:rsidR="00061AAC" w:rsidRPr="007B1C3B" w:rsidRDefault="00061AAC" w:rsidP="00061AAC">
            <w:pPr>
              <w:suppressAutoHyphens/>
              <w:ind w:right="-62"/>
              <w:contextualSpacing/>
              <w:rPr>
                <w:sz w:val="20"/>
                <w:lang w:eastAsia="ar-SA"/>
              </w:rPr>
            </w:pPr>
            <w:r w:rsidRPr="007B1C3B">
              <w:rPr>
                <w:sz w:val="20"/>
                <w:lang w:eastAsia="ar-SA"/>
              </w:rPr>
              <w:t xml:space="preserve">Проведение ежегодного городского конкурса </w:t>
            </w:r>
            <w:r w:rsidRPr="007B1C3B">
              <w:rPr>
                <w:sz w:val="20"/>
                <w:szCs w:val="28"/>
                <w:shd w:val="clear" w:color="auto" w:fill="FFFFFF"/>
                <w:lang w:eastAsia="ar-SA"/>
              </w:rPr>
              <w:t>«Оазис Байконура».</w:t>
            </w:r>
          </w:p>
        </w:tc>
      </w:tr>
      <w:tr w:rsidR="00161DF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AD54CF" w:rsidP="00161DF4">
            <w:pPr>
              <w:suppressAutoHyphens/>
              <w:ind w:left="-62" w:right="-62"/>
              <w:jc w:val="center"/>
              <w:rPr>
                <w:color w:val="000000"/>
                <w:sz w:val="20"/>
                <w:lang w:eastAsia="ar-SA"/>
              </w:rPr>
            </w:pPr>
            <w:r>
              <w:rPr>
                <w:color w:val="000000"/>
                <w:sz w:val="20"/>
                <w:lang w:eastAsia="ar-SA"/>
              </w:rPr>
              <w:t>17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suppressAutoHyphens/>
              <w:ind w:left="-62" w:right="-62"/>
              <w:rPr>
                <w:color w:val="000000"/>
                <w:sz w:val="20"/>
                <w:shd w:val="clear" w:color="auto" w:fill="FFFFFF"/>
                <w:lang w:eastAsia="ar-SA"/>
              </w:rPr>
            </w:pPr>
            <w:r w:rsidRPr="007B1C3B">
              <w:rPr>
                <w:color w:val="000000"/>
                <w:sz w:val="20"/>
                <w:lang w:eastAsia="ar-SA"/>
              </w:rPr>
              <w:t>Приказ Управления экономического развития администрации города Байконур «</w:t>
            </w:r>
            <w:r w:rsidRPr="007B1C3B">
              <w:rPr>
                <w:color w:val="000000"/>
                <w:sz w:val="20"/>
                <w:shd w:val="clear" w:color="auto" w:fill="FFFFFF"/>
                <w:lang w:eastAsia="ar-SA"/>
              </w:rPr>
              <w:t>Об установлении тарифов на питьевое водоснабжение, техническую воду и водоотведение для потребителей</w:t>
            </w:r>
          </w:p>
          <w:p w:rsidR="00161DF4" w:rsidRPr="007B1C3B" w:rsidRDefault="00161DF4" w:rsidP="00161DF4">
            <w:pPr>
              <w:suppressAutoHyphens/>
              <w:ind w:left="-62" w:right="-62"/>
              <w:rPr>
                <w:sz w:val="20"/>
                <w:lang w:eastAsia="ar-SA"/>
              </w:rPr>
            </w:pPr>
            <w:r w:rsidRPr="007B1C3B">
              <w:rPr>
                <w:color w:val="000000"/>
                <w:sz w:val="20"/>
                <w:shd w:val="clear" w:color="auto" w:fill="FFFFFF"/>
                <w:lang w:eastAsia="ar-SA"/>
              </w:rPr>
              <w:t xml:space="preserve">ГУП </w:t>
            </w:r>
            <w:r w:rsidRPr="007B1C3B">
              <w:rPr>
                <w:sz w:val="20"/>
                <w:shd w:val="clear" w:color="auto" w:fill="FFFFFF"/>
                <w:lang w:eastAsia="ar-SA"/>
              </w:rPr>
              <w:t>ПЭО «Байконурэнерго» г. Байконур</w:t>
            </w:r>
            <w:r w:rsidRPr="007B1C3B">
              <w:rPr>
                <w:color w:val="ED7D31"/>
                <w:sz w:val="20"/>
                <w:shd w:val="clear" w:color="auto" w:fill="FFFFFF"/>
                <w:lang w:eastAsia="ar-S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suppressAutoHyphens/>
              <w:ind w:right="-62"/>
              <w:rPr>
                <w:color w:val="000000"/>
                <w:sz w:val="20"/>
                <w:lang w:eastAsia="ar-SA"/>
              </w:rPr>
            </w:pPr>
            <w:r w:rsidRPr="007B1C3B">
              <w:rPr>
                <w:color w:val="000000"/>
                <w:sz w:val="20"/>
                <w:shd w:val="clear" w:color="auto" w:fill="FFFFFF"/>
                <w:lang w:eastAsia="ar-SA"/>
              </w:rPr>
              <w:t xml:space="preserve">Тарифы на питьевое водоснабжение, техническую воду и водоотведение для потребителей ГУП </w:t>
            </w:r>
            <w:r w:rsidRPr="007B1C3B">
              <w:rPr>
                <w:sz w:val="20"/>
                <w:shd w:val="clear" w:color="auto" w:fill="FFFFFF"/>
                <w:lang w:eastAsia="ar-SA"/>
              </w:rPr>
              <w:t>ПЭО «Байконурэнерго» г.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suppressAutoHyphens/>
              <w:ind w:right="-62"/>
              <w:rPr>
                <w:color w:val="000000"/>
                <w:sz w:val="20"/>
                <w:lang w:eastAsia="ar-SA"/>
              </w:rPr>
            </w:pPr>
            <w:r w:rsidRPr="007B1C3B">
              <w:rPr>
                <w:color w:val="000000"/>
                <w:sz w:val="20"/>
                <w:lang w:eastAsia="ar-SA"/>
              </w:rPr>
              <w:t>Ежегодно в декабре месяце (20</w:t>
            </w:r>
            <w:r w:rsidRPr="007B1C3B">
              <w:rPr>
                <w:sz w:val="20"/>
                <w:lang w:eastAsia="ar-SA"/>
              </w:rPr>
              <w:t>21</w:t>
            </w:r>
            <w:r w:rsidRPr="007B1C3B">
              <w:rPr>
                <w:color w:val="000000"/>
                <w:sz w:val="20"/>
                <w:lang w:eastAsia="ar-SA"/>
              </w:rPr>
              <w:t xml:space="preserve"> г. -</w:t>
            </w:r>
            <w:r w:rsidRPr="007B1C3B">
              <w:rPr>
                <w:sz w:val="20"/>
                <w:lang w:eastAsia="ar-SA"/>
              </w:rPr>
              <w:t>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suppressAutoHyphens/>
              <w:ind w:right="-62"/>
              <w:rPr>
                <w:sz w:val="20"/>
                <w:lang w:eastAsia="ar-SA"/>
              </w:rPr>
            </w:pPr>
            <w:r w:rsidRPr="007B1C3B">
              <w:rPr>
                <w:color w:val="000000"/>
                <w:sz w:val="20"/>
                <w:lang w:eastAsia="ar-SA"/>
              </w:rPr>
              <w:t>Управление экономического развития администрации 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suppressAutoHyphens/>
              <w:ind w:right="-62"/>
              <w:rPr>
                <w:sz w:val="20"/>
                <w:lang w:eastAsia="ar-SA"/>
              </w:rPr>
            </w:pPr>
            <w:r w:rsidRPr="007B1C3B">
              <w:rPr>
                <w:color w:val="000000"/>
                <w:sz w:val="20"/>
                <w:lang w:eastAsia="ar-SA"/>
              </w:rPr>
              <w:t>Основное мероприятие 9 Возмещение недополученных доходов в связи с оказанием населению города Байконур коммунальных услуг.</w:t>
            </w:r>
          </w:p>
        </w:tc>
      </w:tr>
      <w:tr w:rsidR="00161DF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AD54CF" w:rsidP="00161DF4">
            <w:pPr>
              <w:ind w:left="-62" w:right="-62"/>
              <w:jc w:val="center"/>
              <w:rPr>
                <w:snapToGrid w:val="0"/>
                <w:color w:val="000000"/>
                <w:sz w:val="20"/>
              </w:rPr>
            </w:pPr>
            <w:r>
              <w:rPr>
                <w:snapToGrid w:val="0"/>
                <w:color w:val="000000"/>
                <w:sz w:val="20"/>
              </w:rPr>
              <w:t>18</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ind w:right="-62"/>
              <w:rPr>
                <w:snapToGrid w:val="0"/>
                <w:sz w:val="20"/>
              </w:rPr>
            </w:pPr>
            <w:r w:rsidRPr="007B1C3B">
              <w:rPr>
                <w:snapToGrid w:val="0"/>
                <w:sz w:val="20"/>
              </w:rPr>
              <w:t>Постановление Главы</w:t>
            </w:r>
            <w:r w:rsidRPr="007B1C3B">
              <w:rPr>
                <w:rFonts w:ascii="Arial" w:hAnsi="Arial"/>
                <w:snapToGrid w:val="0"/>
                <w:sz w:val="20"/>
              </w:rPr>
              <w:t xml:space="preserve"> </w:t>
            </w:r>
            <w:r w:rsidRPr="007B1C3B">
              <w:rPr>
                <w:snapToGrid w:val="0"/>
                <w:sz w:val="20"/>
              </w:rPr>
              <w:t>администрации города Байконур «</w:t>
            </w:r>
            <w:r w:rsidRPr="007B1C3B">
              <w:rPr>
                <w:bCs/>
                <w:snapToGrid w:val="0"/>
                <w:color w:val="000000"/>
                <w:sz w:val="20"/>
                <w:shd w:val="clear" w:color="auto" w:fill="FFFFFF"/>
              </w:rPr>
              <w:t>Об утверждении Правил благоустройства территории города Байконур</w:t>
            </w:r>
            <w:r w:rsidRPr="007B1C3B">
              <w:rPr>
                <w:snapToGrid w:val="0"/>
                <w:sz w:val="20"/>
              </w:rPr>
              <w:t>»</w:t>
            </w:r>
          </w:p>
          <w:p w:rsidR="00161DF4" w:rsidRPr="007B1C3B" w:rsidRDefault="00161DF4" w:rsidP="00161DF4">
            <w:pPr>
              <w:ind w:right="-62"/>
              <w:rPr>
                <w:snapToGrid w:val="0"/>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ind w:right="-62"/>
              <w:rPr>
                <w:snapToGrid w:val="0"/>
                <w:color w:val="000000"/>
                <w:sz w:val="20"/>
              </w:rPr>
            </w:pPr>
            <w:r w:rsidRPr="007B1C3B">
              <w:rPr>
                <w:snapToGrid w:val="0"/>
                <w:color w:val="000000"/>
                <w:sz w:val="20"/>
              </w:rPr>
              <w:t>Правила благоустройства территории города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ind w:right="-62"/>
              <w:rPr>
                <w:snapToGrid w:val="0"/>
                <w:color w:val="000000"/>
                <w:sz w:val="20"/>
              </w:rPr>
            </w:pPr>
            <w:r w:rsidRPr="007B1C3B">
              <w:rPr>
                <w:snapToGrid w:val="0"/>
                <w:color w:val="000000"/>
                <w:sz w:val="20"/>
              </w:rPr>
              <w:t>По мере необходимости (</w:t>
            </w:r>
            <w:r w:rsidRPr="007B1C3B">
              <w:rPr>
                <w:snapToGrid w:val="0"/>
                <w:sz w:val="20"/>
              </w:rPr>
              <w:t>2018 г. -2024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ind w:right="-62"/>
              <w:rPr>
                <w:snapToGrid w:val="0"/>
                <w:color w:val="000000"/>
                <w:sz w:val="20"/>
              </w:rPr>
            </w:pPr>
            <w:r w:rsidRPr="007B1C3B">
              <w:rPr>
                <w:snapToGrid w:val="0"/>
                <w:color w:val="000000"/>
                <w:sz w:val="20"/>
              </w:rPr>
              <w:t>Управление городского хозяйства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suppressAutoHyphens/>
              <w:ind w:right="-62"/>
              <w:contextualSpacing/>
              <w:rPr>
                <w:color w:val="000000"/>
                <w:sz w:val="20"/>
                <w:lang w:eastAsia="ar-SA"/>
              </w:rPr>
            </w:pPr>
            <w:r w:rsidRPr="007B1C3B">
              <w:rPr>
                <w:sz w:val="20"/>
                <w:lang w:eastAsia="ar-SA"/>
              </w:rPr>
              <w:t xml:space="preserve">Основное мероприятие 4 </w:t>
            </w:r>
            <w:r w:rsidRPr="007B1C3B">
              <w:rPr>
                <w:color w:val="000000"/>
                <w:sz w:val="20"/>
                <w:lang w:eastAsia="ar-SA"/>
              </w:rPr>
              <w:t xml:space="preserve"> Проведение комплексных мероприятий по благоустройству города Байконур.</w:t>
            </w:r>
          </w:p>
        </w:tc>
      </w:tr>
      <w:tr w:rsidR="00161DF4" w:rsidRPr="00111A52" w:rsidTr="007B1C3B">
        <w:tc>
          <w:tcPr>
            <w:tcW w:w="284"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3F4C8F" w:rsidP="00161DF4">
            <w:pPr>
              <w:ind w:left="-62" w:right="-62"/>
              <w:jc w:val="center"/>
              <w:rPr>
                <w:snapToGrid w:val="0"/>
                <w:color w:val="000000"/>
                <w:sz w:val="20"/>
              </w:rPr>
            </w:pPr>
            <w:r>
              <w:rPr>
                <w:snapToGrid w:val="0"/>
                <w:color w:val="000000"/>
                <w:sz w:val="20"/>
              </w:rPr>
              <w:t>1</w:t>
            </w:r>
            <w:r w:rsidR="00AD54CF">
              <w:rPr>
                <w:snapToGrid w:val="0"/>
                <w:color w:val="000000"/>
                <w:sz w:val="20"/>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pStyle w:val="ConsPlusNormal"/>
              <w:ind w:right="-62" w:firstLine="0"/>
              <w:rPr>
                <w:rFonts w:ascii="Times New Roman" w:hAnsi="Times New Roman"/>
              </w:rPr>
            </w:pPr>
            <w:r w:rsidRPr="007B1C3B">
              <w:rPr>
                <w:rFonts w:ascii="Times New Roman" w:hAnsi="Times New Roman"/>
              </w:rPr>
              <w:t>Распоряжение Главы администрации города Байконур «Об утверждении Перечня объектов реконструкции,</w:t>
            </w:r>
          </w:p>
          <w:p w:rsidR="00161DF4" w:rsidRPr="007B1C3B" w:rsidRDefault="00161DF4" w:rsidP="00161DF4">
            <w:pPr>
              <w:pStyle w:val="ConsPlusNormal"/>
              <w:ind w:right="-62" w:firstLine="0"/>
              <w:rPr>
                <w:rFonts w:ascii="Times New Roman" w:hAnsi="Times New Roman"/>
              </w:rPr>
            </w:pPr>
            <w:r w:rsidRPr="007B1C3B">
              <w:rPr>
                <w:rFonts w:ascii="Times New Roman" w:hAnsi="Times New Roman"/>
              </w:rPr>
              <w:t>капитального ремонта, благоустройства инфраструктуры комплекса «Байконур», финансируемых за счет средств бюджета</w:t>
            </w:r>
          </w:p>
          <w:p w:rsidR="00161DF4" w:rsidRPr="007B1C3B" w:rsidRDefault="00161DF4" w:rsidP="00161DF4">
            <w:pPr>
              <w:suppressAutoHyphens/>
              <w:ind w:right="-62"/>
              <w:rPr>
                <w:sz w:val="20"/>
                <w:lang w:eastAsia="ar-SA"/>
              </w:rPr>
            </w:pPr>
            <w:r w:rsidRPr="007B1C3B">
              <w:rPr>
                <w:sz w:val="20"/>
              </w:rPr>
              <w:t>города Байконур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widowControl w:val="0"/>
              <w:ind w:right="-62"/>
              <w:rPr>
                <w:snapToGrid w:val="0"/>
                <w:sz w:val="20"/>
              </w:rPr>
            </w:pPr>
            <w:r w:rsidRPr="007B1C3B">
              <w:rPr>
                <w:snapToGrid w:val="0"/>
                <w:sz w:val="20"/>
              </w:rPr>
              <w:t>Перечень объектов реконструкции,</w:t>
            </w:r>
          </w:p>
          <w:p w:rsidR="00161DF4" w:rsidRPr="007B1C3B" w:rsidRDefault="00161DF4" w:rsidP="00161DF4">
            <w:pPr>
              <w:widowControl w:val="0"/>
              <w:ind w:right="-62"/>
              <w:rPr>
                <w:snapToGrid w:val="0"/>
                <w:sz w:val="20"/>
              </w:rPr>
            </w:pPr>
            <w:r w:rsidRPr="007B1C3B">
              <w:rPr>
                <w:snapToGrid w:val="0"/>
                <w:sz w:val="20"/>
              </w:rPr>
              <w:t>капитального ремонта, благоустройства инфраструктуры комплекса «Байконур», финансируемых за счет средств бюджета</w:t>
            </w:r>
          </w:p>
          <w:p w:rsidR="00161DF4" w:rsidRPr="007B1C3B" w:rsidRDefault="00161DF4" w:rsidP="00161DF4">
            <w:pPr>
              <w:autoSpaceDE w:val="0"/>
              <w:autoSpaceDN w:val="0"/>
              <w:adjustRightInd w:val="0"/>
              <w:ind w:right="-62"/>
              <w:rPr>
                <w:sz w:val="20"/>
              </w:rPr>
            </w:pPr>
            <w:r w:rsidRPr="007B1C3B">
              <w:rPr>
                <w:sz w:val="20"/>
              </w:rPr>
              <w:t>города Байконур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ind w:right="-62"/>
              <w:rPr>
                <w:snapToGrid w:val="0"/>
                <w:sz w:val="20"/>
              </w:rPr>
            </w:pPr>
            <w:r w:rsidRPr="007B1C3B">
              <w:rPr>
                <w:snapToGrid w:val="0"/>
                <w:sz w:val="20"/>
              </w:rPr>
              <w:t>Ежегодно в октябре (2024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ind w:right="-62"/>
              <w:rPr>
                <w:snapToGrid w:val="0"/>
                <w:sz w:val="20"/>
              </w:rPr>
            </w:pPr>
            <w:r w:rsidRPr="007B1C3B">
              <w:rPr>
                <w:snapToGrid w:val="0"/>
                <w:sz w:val="20"/>
              </w:rPr>
              <w:t>Управление городского хозяйства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ind w:right="-62"/>
              <w:rPr>
                <w:snapToGrid w:val="0"/>
                <w:sz w:val="20"/>
              </w:rPr>
            </w:pPr>
            <w:r w:rsidRPr="007B1C3B">
              <w:rPr>
                <w:snapToGrid w:val="0"/>
                <w:sz w:val="20"/>
              </w:rPr>
              <w:t>Основное мероприятие 1 Снабжение потребителей города Байконур природным газом.</w:t>
            </w:r>
          </w:p>
          <w:p w:rsidR="00161DF4" w:rsidRPr="007B1C3B" w:rsidRDefault="00161DF4" w:rsidP="00161DF4">
            <w:pPr>
              <w:ind w:right="-62"/>
              <w:rPr>
                <w:snapToGrid w:val="0"/>
                <w:sz w:val="20"/>
              </w:rPr>
            </w:pPr>
            <w:r w:rsidRPr="007B1C3B">
              <w:rPr>
                <w:snapToGrid w:val="0"/>
                <w:sz w:val="20"/>
              </w:rPr>
              <w:t>Основное мероприятие 2 Капитальный ремонт, реконструкция и модернизация объектов энергетической инфраструктуры города Байконур.</w:t>
            </w:r>
          </w:p>
          <w:p w:rsidR="00161DF4" w:rsidRPr="007B1C3B" w:rsidRDefault="00161DF4" w:rsidP="00161DF4">
            <w:pPr>
              <w:ind w:right="-62"/>
              <w:rPr>
                <w:snapToGrid w:val="0"/>
                <w:sz w:val="20"/>
              </w:rPr>
            </w:pPr>
            <w:r w:rsidRPr="007B1C3B">
              <w:rPr>
                <w:snapToGrid w:val="0"/>
                <w:sz w:val="20"/>
              </w:rPr>
              <w:t>Основное мероприятие 3 Капитальный ремонт, реконструкция и модернизация  систем водоснабжения и водоотведения.</w:t>
            </w:r>
          </w:p>
          <w:p w:rsidR="00161DF4" w:rsidRPr="007B1C3B" w:rsidRDefault="00161DF4" w:rsidP="00161DF4">
            <w:pPr>
              <w:suppressAutoHyphens/>
              <w:ind w:right="-62"/>
              <w:contextualSpacing/>
              <w:rPr>
                <w:sz w:val="20"/>
                <w:lang w:eastAsia="ar-SA"/>
              </w:rPr>
            </w:pPr>
            <w:r w:rsidRPr="007B1C3B">
              <w:rPr>
                <w:sz w:val="20"/>
                <w:lang w:eastAsia="ar-SA"/>
              </w:rPr>
              <w:t>Основное мероприятие 4  Проведение комплексных мероприятий по благоустройству города Байконур.</w:t>
            </w:r>
          </w:p>
          <w:p w:rsidR="00161DF4" w:rsidRPr="007B1C3B" w:rsidRDefault="00161DF4" w:rsidP="00161DF4">
            <w:pPr>
              <w:suppressAutoHyphens/>
              <w:ind w:right="-62"/>
              <w:contextualSpacing/>
              <w:rPr>
                <w:sz w:val="20"/>
                <w:lang w:eastAsia="ar-SA"/>
              </w:rPr>
            </w:pPr>
            <w:r w:rsidRPr="007B1C3B">
              <w:rPr>
                <w:sz w:val="20"/>
                <w:lang w:eastAsia="ar-SA"/>
              </w:rPr>
              <w:t>Основное мероприятие 5 Проведение комплексных мероприятий по дорожному хозяйству.</w:t>
            </w:r>
          </w:p>
          <w:p w:rsidR="00161DF4" w:rsidRPr="007B1C3B" w:rsidRDefault="00161DF4" w:rsidP="00161DF4">
            <w:pPr>
              <w:suppressAutoHyphens/>
              <w:ind w:right="-62"/>
              <w:contextualSpacing/>
              <w:rPr>
                <w:sz w:val="20"/>
                <w:lang w:eastAsia="ar-SA"/>
              </w:rPr>
            </w:pPr>
            <w:r w:rsidRPr="007B1C3B">
              <w:rPr>
                <w:sz w:val="20"/>
                <w:lang w:eastAsia="ar-SA"/>
              </w:rPr>
              <w:t>Основное мероприятие 6  Поддержание и развитие жилищного фонда города Байконур.</w:t>
            </w:r>
          </w:p>
        </w:tc>
      </w:tr>
      <w:tr w:rsidR="00161DF4" w:rsidRPr="00111A52" w:rsidTr="007B1C3B">
        <w:trPr>
          <w:trHeight w:val="455"/>
        </w:trPr>
        <w:tc>
          <w:tcPr>
            <w:tcW w:w="284"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AD54CF" w:rsidP="00161DF4">
            <w:pPr>
              <w:ind w:left="-62" w:right="-62"/>
              <w:jc w:val="center"/>
              <w:rPr>
                <w:snapToGrid w:val="0"/>
                <w:sz w:val="20"/>
              </w:rPr>
            </w:pPr>
            <w:r>
              <w:rPr>
                <w:snapToGrid w:val="0"/>
                <w:sz w:val="20"/>
              </w:rPr>
              <w:t>20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pStyle w:val="ConsPlusNormal"/>
              <w:ind w:right="-62" w:firstLine="0"/>
              <w:rPr>
                <w:rFonts w:ascii="Times New Roman" w:hAnsi="Times New Roman"/>
              </w:rPr>
            </w:pPr>
            <w:r w:rsidRPr="007B1C3B">
              <w:rPr>
                <w:rFonts w:ascii="Times New Roman" w:hAnsi="Times New Roman"/>
              </w:rPr>
              <w:t>Постановление Главы администрации города Байконур от 27 декабря 2023 г. № 555 «Об утверждении Положения о порядке формирования, согласования</w:t>
            </w:r>
          </w:p>
          <w:p w:rsidR="00161DF4" w:rsidRPr="007B1C3B" w:rsidRDefault="00161DF4" w:rsidP="00161DF4">
            <w:pPr>
              <w:pStyle w:val="ConsPlusNormal"/>
              <w:ind w:right="-62" w:firstLine="0"/>
              <w:rPr>
                <w:rFonts w:ascii="Times New Roman" w:hAnsi="Times New Roman"/>
              </w:rPr>
            </w:pPr>
            <w:r w:rsidRPr="007B1C3B">
              <w:rPr>
                <w:rFonts w:ascii="Times New Roman" w:hAnsi="Times New Roman"/>
              </w:rPr>
              <w:t>и утверждения перечня объектов реконструкции,</w:t>
            </w:r>
          </w:p>
          <w:p w:rsidR="00161DF4" w:rsidRPr="007B1C3B" w:rsidRDefault="00161DF4" w:rsidP="00161DF4">
            <w:pPr>
              <w:pStyle w:val="ConsPlusNormal"/>
              <w:ind w:right="-62" w:firstLine="0"/>
              <w:rPr>
                <w:rFonts w:ascii="Times New Roman" w:hAnsi="Times New Roman"/>
              </w:rPr>
            </w:pPr>
            <w:r w:rsidRPr="007B1C3B">
              <w:rPr>
                <w:rFonts w:ascii="Times New Roman" w:hAnsi="Times New Roman"/>
              </w:rPr>
              <w:t>капитального ремонта, благоустройства инфраструктуры комплекса «Байконур», финансируемых за счет средств бюджета</w:t>
            </w:r>
          </w:p>
          <w:p w:rsidR="00161DF4" w:rsidRPr="007B1C3B" w:rsidRDefault="00161DF4" w:rsidP="00161DF4">
            <w:pPr>
              <w:pStyle w:val="ConsPlusNormal"/>
              <w:ind w:right="-62" w:firstLine="0"/>
              <w:rPr>
                <w:rFonts w:ascii="Times New Roman" w:hAnsi="Times New Roman"/>
              </w:rPr>
            </w:pPr>
            <w:r w:rsidRPr="007B1C3B">
              <w:rPr>
                <w:rFonts w:ascii="Times New Roman" w:hAnsi="Times New Roman"/>
              </w:rPr>
              <w:t>города Байконур, перечня объектов реконструкции, капитального ремонта, текущего ремонта, благоустройства инфраструктуры комплекса «Байконур», финансируемых за счет средств бюджета города Байконур с привлечением средств</w:t>
            </w:r>
          </w:p>
          <w:p w:rsidR="00161DF4" w:rsidRPr="007B1C3B" w:rsidRDefault="00161DF4" w:rsidP="00161DF4">
            <w:pPr>
              <w:pStyle w:val="ConsPlusNormal"/>
              <w:ind w:right="-62" w:firstLine="0"/>
              <w:rPr>
                <w:rFonts w:ascii="Times New Roman" w:hAnsi="Times New Roman"/>
              </w:rPr>
            </w:pPr>
            <w:r w:rsidRPr="007B1C3B">
              <w:rPr>
                <w:rFonts w:ascii="Times New Roman" w:hAnsi="Times New Roman"/>
              </w:rPr>
              <w:t>федерального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pStyle w:val="ConsPlusNormal"/>
              <w:ind w:right="-62" w:firstLine="0"/>
              <w:rPr>
                <w:rStyle w:val="af3"/>
                <w:rFonts w:ascii="Times New Roman" w:hAnsi="Times New Roman"/>
                <w:b w:val="0"/>
                <w:shd w:val="clear" w:color="auto" w:fill="FFFFFF"/>
              </w:rPr>
            </w:pPr>
            <w:r w:rsidRPr="007B1C3B">
              <w:rPr>
                <w:rStyle w:val="af3"/>
                <w:rFonts w:ascii="Times New Roman" w:hAnsi="Times New Roman"/>
                <w:b w:val="0"/>
                <w:shd w:val="clear" w:color="auto" w:fill="FFFFFF"/>
              </w:rPr>
              <w:t>Положение</w:t>
            </w:r>
          </w:p>
          <w:p w:rsidR="00161DF4" w:rsidRPr="007B1C3B" w:rsidRDefault="00161DF4" w:rsidP="00161DF4">
            <w:pPr>
              <w:pStyle w:val="ConsPlusNormal"/>
              <w:ind w:right="-62" w:firstLine="0"/>
              <w:rPr>
                <w:rStyle w:val="af3"/>
                <w:rFonts w:ascii="Times New Roman" w:hAnsi="Times New Roman"/>
                <w:b w:val="0"/>
                <w:shd w:val="clear" w:color="auto" w:fill="FFFFFF"/>
              </w:rPr>
            </w:pPr>
            <w:r w:rsidRPr="007B1C3B">
              <w:rPr>
                <w:rStyle w:val="af3"/>
                <w:rFonts w:ascii="Times New Roman" w:hAnsi="Times New Roman"/>
                <w:b w:val="0"/>
                <w:shd w:val="clear" w:color="auto" w:fill="FFFFFF"/>
              </w:rPr>
              <w:t>о порядке формирования, согласования и утверждения перечня объектов реконструкции, капитального ремонта, благоустройства инфраструктуры комплекса «Байконур», финансируемых за счет средств бюджета города Байконур, перечня объектов реконструкции, капитального ремонта, текущего ремонта, благоустройства инфраструктуры комплекса «Байконур», финансируемых за счет средств бюджета города Байконур с привлечением средств федерального бюджета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pStyle w:val="ConsPlusNormal"/>
              <w:ind w:right="-62" w:firstLine="0"/>
              <w:rPr>
                <w:rFonts w:ascii="Times New Roman" w:hAnsi="Times New Roman"/>
              </w:rPr>
            </w:pPr>
            <w:r w:rsidRPr="007B1C3B">
              <w:rPr>
                <w:rFonts w:ascii="Times New Roman" w:hAnsi="Times New Roman"/>
              </w:rPr>
              <w:t>По мере необходимости (2023 г. -2024 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pStyle w:val="ConsPlusNormal"/>
              <w:ind w:right="-62" w:firstLine="0"/>
              <w:rPr>
                <w:rFonts w:ascii="Times New Roman" w:hAnsi="Times New Roman"/>
              </w:rPr>
            </w:pPr>
            <w:r w:rsidRPr="007B1C3B">
              <w:rPr>
                <w:rFonts w:ascii="Times New Roman" w:hAnsi="Times New Roman"/>
              </w:rPr>
              <w:t xml:space="preserve">Управление городского хозяйства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1DF4" w:rsidRPr="007B1C3B" w:rsidRDefault="00161DF4" w:rsidP="00161DF4">
            <w:pPr>
              <w:ind w:right="-62"/>
              <w:rPr>
                <w:snapToGrid w:val="0"/>
                <w:sz w:val="20"/>
              </w:rPr>
            </w:pPr>
            <w:r w:rsidRPr="007B1C3B">
              <w:rPr>
                <w:snapToGrid w:val="0"/>
                <w:sz w:val="20"/>
              </w:rPr>
              <w:t>Основное мероприятие 1</w:t>
            </w:r>
          </w:p>
          <w:p w:rsidR="00161DF4" w:rsidRPr="007B1C3B" w:rsidRDefault="00161DF4" w:rsidP="00161DF4">
            <w:pPr>
              <w:ind w:right="-62"/>
              <w:rPr>
                <w:snapToGrid w:val="0"/>
                <w:sz w:val="20"/>
              </w:rPr>
            </w:pPr>
            <w:r w:rsidRPr="007B1C3B">
              <w:rPr>
                <w:snapToGrid w:val="0"/>
                <w:sz w:val="20"/>
              </w:rPr>
              <w:t>Снабжение потребителей города Байконур природным газом.</w:t>
            </w:r>
          </w:p>
          <w:p w:rsidR="00161DF4" w:rsidRPr="007B1C3B" w:rsidRDefault="00161DF4" w:rsidP="00161DF4">
            <w:pPr>
              <w:ind w:right="-62"/>
              <w:rPr>
                <w:snapToGrid w:val="0"/>
                <w:sz w:val="20"/>
              </w:rPr>
            </w:pPr>
            <w:r w:rsidRPr="007B1C3B">
              <w:rPr>
                <w:snapToGrid w:val="0"/>
                <w:sz w:val="20"/>
              </w:rPr>
              <w:t>Основное мероприятие 2 Капитальный ремонт, реконструкция и модернизация объектов энергетической инфраструктуры города Байконур.</w:t>
            </w:r>
          </w:p>
          <w:p w:rsidR="00161DF4" w:rsidRPr="007B1C3B" w:rsidRDefault="00161DF4" w:rsidP="00161DF4">
            <w:pPr>
              <w:ind w:right="-62"/>
              <w:rPr>
                <w:snapToGrid w:val="0"/>
                <w:sz w:val="20"/>
              </w:rPr>
            </w:pPr>
            <w:r w:rsidRPr="007B1C3B">
              <w:rPr>
                <w:snapToGrid w:val="0"/>
                <w:sz w:val="20"/>
              </w:rPr>
              <w:t>Основное мероприятие 3 Капитальный ремонт, реконструкция и модернизация  систем водоснабжения и водоотведения.</w:t>
            </w:r>
          </w:p>
          <w:p w:rsidR="00161DF4" w:rsidRPr="007B1C3B" w:rsidRDefault="00161DF4" w:rsidP="00161DF4">
            <w:pPr>
              <w:ind w:right="-62"/>
              <w:contextualSpacing/>
              <w:rPr>
                <w:sz w:val="20"/>
              </w:rPr>
            </w:pPr>
            <w:r w:rsidRPr="007B1C3B">
              <w:rPr>
                <w:sz w:val="20"/>
              </w:rPr>
              <w:t>Основное мероприятие 4  Проведение комплексных мероприятий по благоустройству города Байконур.</w:t>
            </w:r>
          </w:p>
          <w:p w:rsidR="00161DF4" w:rsidRPr="007B1C3B" w:rsidRDefault="00161DF4" w:rsidP="00161DF4">
            <w:pPr>
              <w:ind w:right="-62"/>
              <w:contextualSpacing/>
              <w:rPr>
                <w:sz w:val="20"/>
              </w:rPr>
            </w:pPr>
            <w:r w:rsidRPr="007B1C3B">
              <w:rPr>
                <w:sz w:val="20"/>
              </w:rPr>
              <w:t>Основное мероприятие 5 Проведение комплексных мероприятий по дорожному хозяйству.</w:t>
            </w:r>
          </w:p>
          <w:p w:rsidR="00161DF4" w:rsidRPr="007B1C3B" w:rsidRDefault="00161DF4" w:rsidP="00161DF4">
            <w:pPr>
              <w:pStyle w:val="ConsPlusNormal"/>
              <w:ind w:right="-62" w:firstLine="0"/>
              <w:rPr>
                <w:rFonts w:ascii="Times New Roman" w:hAnsi="Times New Roman"/>
              </w:rPr>
            </w:pPr>
            <w:r w:rsidRPr="007B1C3B">
              <w:rPr>
                <w:rFonts w:ascii="Times New Roman" w:hAnsi="Times New Roman"/>
                <w:snapToGrid/>
                <w:lang w:eastAsia="ar-SA"/>
              </w:rPr>
              <w:t>Основное мероприятие 6  Поддержание и развитие жилищного фонда города Байконур.</w:t>
            </w:r>
          </w:p>
        </w:tc>
      </w:tr>
    </w:tbl>
    <w:p w:rsidR="00111A52" w:rsidRPr="008F150B" w:rsidRDefault="00E26AF0" w:rsidP="00111A52">
      <w:pPr>
        <w:pStyle w:val="ac"/>
        <w:autoSpaceDE w:val="0"/>
        <w:autoSpaceDN w:val="0"/>
        <w:adjustRightInd w:val="0"/>
        <w:spacing w:line="276" w:lineRule="auto"/>
        <w:ind w:left="1789" w:firstLine="0"/>
        <w:rPr>
          <w:szCs w:val="28"/>
          <w:lang w:val="ru-RU"/>
        </w:rPr>
      </w:pPr>
      <w:r w:rsidRPr="008F150B">
        <w:rPr>
          <w:szCs w:val="28"/>
          <w:lang w:val="ru-RU"/>
        </w:rPr>
        <w:t xml:space="preserve">                                                                                     </w:t>
      </w:r>
      <w:r w:rsidR="008F150B">
        <w:rPr>
          <w:szCs w:val="28"/>
          <w:lang w:val="ru-RU"/>
        </w:rPr>
        <w:t xml:space="preserve">                        </w:t>
      </w:r>
      <w:r w:rsidRPr="008F150B">
        <w:rPr>
          <w:szCs w:val="28"/>
          <w:lang w:val="ru-RU"/>
        </w:rPr>
        <w:t>».</w:t>
      </w:r>
    </w:p>
    <w:p w:rsidR="003E6EE6" w:rsidRDefault="00CC3146" w:rsidP="003E6EE6">
      <w:pPr>
        <w:pStyle w:val="ac"/>
        <w:numPr>
          <w:ilvl w:val="1"/>
          <w:numId w:val="8"/>
        </w:numPr>
        <w:autoSpaceDE w:val="0"/>
        <w:autoSpaceDN w:val="0"/>
        <w:adjustRightInd w:val="0"/>
        <w:spacing w:line="276" w:lineRule="auto"/>
        <w:ind w:left="0" w:firstLine="709"/>
        <w:rPr>
          <w:szCs w:val="28"/>
          <w:lang w:val="ru-RU"/>
        </w:rPr>
      </w:pPr>
      <w:r w:rsidRPr="008F150B">
        <w:rPr>
          <w:szCs w:val="28"/>
          <w:lang w:val="ru-RU"/>
        </w:rPr>
        <w:t>В абзаце пятом раздела 8 Прог</w:t>
      </w:r>
      <w:r w:rsidR="003E6EE6">
        <w:rPr>
          <w:szCs w:val="28"/>
          <w:lang w:val="ru-RU"/>
        </w:rPr>
        <w:t>раммы даты «2019-2022» заменить</w:t>
      </w:r>
    </w:p>
    <w:p w:rsidR="00CC3146" w:rsidRPr="008F150B" w:rsidRDefault="00CC3146" w:rsidP="003E6EE6">
      <w:pPr>
        <w:pStyle w:val="ac"/>
        <w:autoSpaceDE w:val="0"/>
        <w:autoSpaceDN w:val="0"/>
        <w:adjustRightInd w:val="0"/>
        <w:spacing w:line="276" w:lineRule="auto"/>
        <w:ind w:firstLine="0"/>
        <w:rPr>
          <w:szCs w:val="28"/>
          <w:lang w:val="ru-RU"/>
        </w:rPr>
      </w:pPr>
      <w:r w:rsidRPr="008F150B">
        <w:rPr>
          <w:szCs w:val="28"/>
          <w:lang w:val="ru-RU"/>
        </w:rPr>
        <w:t>на даты «2019-2024», даты «2017, 2018, 2019» заменить на даты «</w:t>
      </w:r>
      <w:r w:rsidR="00102A5F" w:rsidRPr="008F150B">
        <w:rPr>
          <w:szCs w:val="28"/>
          <w:lang w:val="ru-RU"/>
        </w:rPr>
        <w:t>2022, 2023, 2024»</w:t>
      </w:r>
      <w:r w:rsidR="002445D9" w:rsidRPr="008F150B">
        <w:rPr>
          <w:szCs w:val="28"/>
          <w:lang w:val="ru-RU"/>
        </w:rPr>
        <w:t xml:space="preserve"> соответственно</w:t>
      </w:r>
      <w:r w:rsidRPr="008F150B">
        <w:rPr>
          <w:szCs w:val="28"/>
          <w:lang w:val="ru-RU"/>
        </w:rPr>
        <w:t>.</w:t>
      </w:r>
    </w:p>
    <w:p w:rsidR="00CB76A4" w:rsidRDefault="00222142" w:rsidP="00CB76A4">
      <w:pPr>
        <w:pStyle w:val="ac"/>
        <w:autoSpaceDE w:val="0"/>
        <w:autoSpaceDN w:val="0"/>
        <w:adjustRightInd w:val="0"/>
        <w:spacing w:line="276" w:lineRule="auto"/>
        <w:ind w:firstLine="0"/>
        <w:rPr>
          <w:sz w:val="26"/>
          <w:szCs w:val="26"/>
          <w:lang w:val="ru-RU"/>
        </w:rPr>
      </w:pPr>
      <w:r>
        <w:rPr>
          <w:sz w:val="26"/>
          <w:szCs w:val="26"/>
          <w:lang w:val="ru-RU"/>
        </w:rPr>
        <w:t xml:space="preserve">                                                                                                                                                ».</w:t>
      </w:r>
    </w:p>
    <w:p w:rsidR="00A10432" w:rsidRPr="003F412D" w:rsidRDefault="00A10432" w:rsidP="00322E68">
      <w:pPr>
        <w:pStyle w:val="ac"/>
        <w:numPr>
          <w:ilvl w:val="1"/>
          <w:numId w:val="8"/>
        </w:numPr>
        <w:autoSpaceDE w:val="0"/>
        <w:autoSpaceDN w:val="0"/>
        <w:adjustRightInd w:val="0"/>
        <w:spacing w:line="276" w:lineRule="auto"/>
        <w:ind w:left="0" w:firstLine="1069"/>
        <w:rPr>
          <w:szCs w:val="28"/>
          <w:lang w:val="ru-RU"/>
        </w:rPr>
      </w:pPr>
      <w:r w:rsidRPr="003F412D">
        <w:rPr>
          <w:szCs w:val="28"/>
          <w:lang w:val="ru-RU"/>
        </w:rPr>
        <w:t>После раздела</w:t>
      </w:r>
      <w:r w:rsidR="00CB76A4" w:rsidRPr="003F412D">
        <w:rPr>
          <w:szCs w:val="28"/>
        </w:rPr>
        <w:t xml:space="preserve"> 11 по тексту настоящей государственной программы </w:t>
      </w:r>
      <w:r w:rsidRPr="003F412D">
        <w:rPr>
          <w:snapToGrid w:val="0"/>
          <w:szCs w:val="28"/>
        </w:rPr>
        <w:t>Приложение № 1</w:t>
      </w:r>
      <w:r w:rsidR="00CB76A4" w:rsidRPr="003F412D">
        <w:rPr>
          <w:szCs w:val="28"/>
        </w:rPr>
        <w:t xml:space="preserve"> (паспорт городской целевой программы</w:t>
      </w:r>
      <w:r w:rsidR="007B1C3B" w:rsidRPr="003F412D">
        <w:rPr>
          <w:szCs w:val="28"/>
        </w:rPr>
        <w:t xml:space="preserve"> </w:t>
      </w:r>
      <w:r w:rsidR="00CB76A4" w:rsidRPr="003F412D">
        <w:rPr>
          <w:szCs w:val="28"/>
        </w:rPr>
        <w:t>«Благоустройство придомовых территорий</w:t>
      </w:r>
      <w:r w:rsidR="00CB76A4" w:rsidRPr="003F412D">
        <w:rPr>
          <w:szCs w:val="28"/>
          <w:lang w:val="ru-RU"/>
        </w:rPr>
        <w:t xml:space="preserve"> </w:t>
      </w:r>
      <w:r w:rsidR="00CB76A4" w:rsidRPr="003F412D">
        <w:rPr>
          <w:szCs w:val="28"/>
        </w:rPr>
        <w:t>города Байконур»</w:t>
      </w:r>
      <w:r w:rsidR="00837E48" w:rsidRPr="003F412D">
        <w:rPr>
          <w:szCs w:val="28"/>
          <w:lang w:val="ru-RU"/>
        </w:rPr>
        <w:t>)</w:t>
      </w:r>
      <w:r w:rsidR="00CB76A4" w:rsidRPr="003F412D">
        <w:rPr>
          <w:szCs w:val="28"/>
        </w:rPr>
        <w:t xml:space="preserve">, утвержденного </w:t>
      </w:r>
      <w:r w:rsidRPr="003F412D">
        <w:rPr>
          <w:rFonts w:eastAsia="Lucida Sans Unicode"/>
          <w:szCs w:val="28"/>
          <w:lang w:eastAsia="ar-SA"/>
        </w:rPr>
        <w:t>постановлением Главы администрации</w:t>
      </w:r>
      <w:r w:rsidR="00CB76A4" w:rsidRPr="003F412D">
        <w:rPr>
          <w:rFonts w:eastAsia="Lucida Sans Unicode"/>
          <w:szCs w:val="28"/>
          <w:lang w:eastAsia="ar-SA"/>
        </w:rPr>
        <w:t xml:space="preserve"> </w:t>
      </w:r>
      <w:r w:rsidRPr="003F412D">
        <w:rPr>
          <w:rFonts w:eastAsia="Lucida Sans Unicode"/>
          <w:szCs w:val="28"/>
          <w:lang w:eastAsia="ar-SA"/>
        </w:rPr>
        <w:t>города Байконур</w:t>
      </w:r>
      <w:r w:rsidR="00CB76A4" w:rsidRPr="003F412D">
        <w:rPr>
          <w:rFonts w:eastAsia="Lucida Sans Unicode"/>
          <w:szCs w:val="28"/>
          <w:lang w:eastAsia="ar-SA"/>
        </w:rPr>
        <w:t xml:space="preserve"> </w:t>
      </w:r>
      <w:r w:rsidR="007B1C3B" w:rsidRPr="003F412D">
        <w:rPr>
          <w:rFonts w:eastAsia="Lucida Sans Unicode"/>
          <w:szCs w:val="28"/>
          <w:lang w:eastAsia="ar-SA"/>
        </w:rPr>
        <w:t>от «15» января</w:t>
      </w:r>
      <w:r w:rsidRPr="003F412D">
        <w:rPr>
          <w:rFonts w:eastAsia="Lucida Sans Unicode"/>
          <w:szCs w:val="28"/>
          <w:lang w:eastAsia="ar-SA"/>
        </w:rPr>
        <w:t xml:space="preserve"> </w:t>
      </w:r>
      <w:smartTag w:uri="urn:schemas-microsoft-com:office:smarttags" w:element="metricconverter">
        <w:smartTagPr>
          <w:attr w:name="ProductID" w:val="2014 г"/>
        </w:smartTagPr>
        <w:r w:rsidRPr="003F412D">
          <w:rPr>
            <w:rFonts w:eastAsia="Lucida Sans Unicode"/>
            <w:szCs w:val="28"/>
            <w:lang w:eastAsia="ar-SA"/>
          </w:rPr>
          <w:t>2014 г</w:t>
        </w:r>
      </w:smartTag>
      <w:r w:rsidR="00322E68">
        <w:rPr>
          <w:rFonts w:eastAsia="Lucida Sans Unicode"/>
          <w:szCs w:val="28"/>
          <w:lang w:eastAsia="ar-SA"/>
        </w:rPr>
        <w:t xml:space="preserve">.  № </w:t>
      </w:r>
      <w:r w:rsidRPr="003F412D">
        <w:rPr>
          <w:rFonts w:eastAsia="Lucida Sans Unicode"/>
          <w:szCs w:val="28"/>
          <w:lang w:eastAsia="ar-SA"/>
        </w:rPr>
        <w:t>05</w:t>
      </w:r>
      <w:r w:rsidR="00322E68">
        <w:rPr>
          <w:rFonts w:eastAsia="Lucida Sans Unicode"/>
          <w:szCs w:val="28"/>
          <w:lang w:val="ru-RU" w:eastAsia="ar-SA"/>
        </w:rPr>
        <w:t xml:space="preserve"> </w:t>
      </w:r>
      <w:r w:rsidR="00322E68" w:rsidRPr="00322E68">
        <w:rPr>
          <w:rFonts w:eastAsia="Lucida Sans Unicode"/>
          <w:szCs w:val="28"/>
          <w:lang w:val="ru-RU" w:eastAsia="ar-SA"/>
        </w:rPr>
        <w:t>«Об утверждении городской целевой программы «Благоустройство придомовых территорий города Байконур» (с изменениями)</w:t>
      </w:r>
      <w:r w:rsidR="00322E68">
        <w:rPr>
          <w:szCs w:val="28"/>
          <w:lang w:val="ru-RU"/>
        </w:rPr>
        <w:t xml:space="preserve"> </w:t>
      </w:r>
      <w:r w:rsidR="00CB76A4" w:rsidRPr="003F412D">
        <w:rPr>
          <w:rFonts w:eastAsia="Lucida Sans Unicode"/>
          <w:szCs w:val="28"/>
          <w:lang w:eastAsia="ar-SA"/>
        </w:rPr>
        <w:t>изложить в новой редакции</w:t>
      </w:r>
      <w:r w:rsidR="00CB76A4" w:rsidRPr="003F412D">
        <w:rPr>
          <w:rFonts w:eastAsia="Lucida Sans Unicode"/>
          <w:szCs w:val="28"/>
          <w:lang w:val="ru-RU" w:eastAsia="ar-SA"/>
        </w:rPr>
        <w:t>:</w:t>
      </w:r>
    </w:p>
    <w:p w:rsidR="00CB76A4" w:rsidRPr="0034524F" w:rsidRDefault="00CB76A4" w:rsidP="00CB76A4">
      <w:pPr>
        <w:pStyle w:val="ac"/>
        <w:autoSpaceDE w:val="0"/>
        <w:autoSpaceDN w:val="0"/>
        <w:adjustRightInd w:val="0"/>
        <w:spacing w:line="276" w:lineRule="auto"/>
        <w:ind w:left="709" w:firstLine="0"/>
        <w:rPr>
          <w:rFonts w:eastAsia="Lucida Sans Unicode"/>
          <w:szCs w:val="28"/>
          <w:lang w:val="en-US" w:eastAsia="ar-SA"/>
        </w:rPr>
      </w:pPr>
      <w:r>
        <w:rPr>
          <w:rFonts w:eastAsia="Lucida Sans Unicode"/>
          <w:szCs w:val="28"/>
          <w:lang w:val="ru-RU" w:eastAsia="ar-SA"/>
        </w:rPr>
        <w:t>«</w:t>
      </w:r>
    </w:p>
    <w:p w:rsidR="003F412D" w:rsidRDefault="003F412D" w:rsidP="003F412D">
      <w:pPr>
        <w:pStyle w:val="ac"/>
        <w:autoSpaceDE w:val="0"/>
        <w:autoSpaceDN w:val="0"/>
        <w:adjustRightInd w:val="0"/>
        <w:spacing w:line="276" w:lineRule="auto"/>
        <w:ind w:left="709" w:firstLine="0"/>
        <w:jc w:val="right"/>
        <w:rPr>
          <w:rFonts w:eastAsia="Lucida Sans Unicode"/>
          <w:szCs w:val="28"/>
          <w:lang w:val="ru-RU" w:eastAsia="ar-SA"/>
        </w:rPr>
      </w:pPr>
      <w:r>
        <w:rPr>
          <w:rFonts w:eastAsia="Lucida Sans Unicode"/>
          <w:szCs w:val="28"/>
          <w:lang w:val="ru-RU" w:eastAsia="ar-SA"/>
        </w:rPr>
        <w:t>Приложение № 1</w:t>
      </w:r>
    </w:p>
    <w:p w:rsidR="003F412D" w:rsidRDefault="003F412D" w:rsidP="003F412D">
      <w:pPr>
        <w:pStyle w:val="ac"/>
        <w:autoSpaceDE w:val="0"/>
        <w:autoSpaceDN w:val="0"/>
        <w:adjustRightInd w:val="0"/>
        <w:spacing w:line="276" w:lineRule="auto"/>
        <w:ind w:left="709" w:firstLine="0"/>
        <w:jc w:val="right"/>
        <w:rPr>
          <w:rFonts w:eastAsia="Lucida Sans Unicode"/>
          <w:szCs w:val="28"/>
          <w:lang w:val="ru-RU" w:eastAsia="ar-SA"/>
        </w:rPr>
      </w:pPr>
      <w:r>
        <w:rPr>
          <w:rFonts w:eastAsia="Lucida Sans Unicode"/>
          <w:szCs w:val="28"/>
          <w:lang w:val="ru-RU" w:eastAsia="ar-SA"/>
        </w:rPr>
        <w:t>УТВЕРЖДЕНА</w:t>
      </w:r>
    </w:p>
    <w:p w:rsidR="003F412D" w:rsidRDefault="003F412D" w:rsidP="003F412D">
      <w:pPr>
        <w:pStyle w:val="ac"/>
        <w:autoSpaceDE w:val="0"/>
        <w:autoSpaceDN w:val="0"/>
        <w:adjustRightInd w:val="0"/>
        <w:spacing w:line="276" w:lineRule="auto"/>
        <w:ind w:left="709" w:firstLine="0"/>
        <w:jc w:val="right"/>
        <w:rPr>
          <w:rFonts w:eastAsia="Lucida Sans Unicode"/>
          <w:szCs w:val="28"/>
          <w:lang w:val="ru-RU" w:eastAsia="ar-SA"/>
        </w:rPr>
      </w:pPr>
      <w:r>
        <w:rPr>
          <w:rFonts w:eastAsia="Lucida Sans Unicode"/>
          <w:szCs w:val="28"/>
          <w:lang w:val="ru-RU" w:eastAsia="ar-SA"/>
        </w:rPr>
        <w:t>постановлением Главы администрации</w:t>
      </w:r>
    </w:p>
    <w:p w:rsidR="003F412D" w:rsidRDefault="003F412D" w:rsidP="003F412D">
      <w:pPr>
        <w:pStyle w:val="ac"/>
        <w:autoSpaceDE w:val="0"/>
        <w:autoSpaceDN w:val="0"/>
        <w:adjustRightInd w:val="0"/>
        <w:spacing w:line="276" w:lineRule="auto"/>
        <w:ind w:left="709" w:firstLine="0"/>
        <w:jc w:val="right"/>
        <w:rPr>
          <w:rFonts w:eastAsia="Lucida Sans Unicode"/>
          <w:szCs w:val="28"/>
          <w:lang w:val="ru-RU" w:eastAsia="ar-SA"/>
        </w:rPr>
      </w:pPr>
      <w:r>
        <w:rPr>
          <w:rFonts w:eastAsia="Lucida Sans Unicode"/>
          <w:szCs w:val="28"/>
          <w:lang w:val="ru-RU" w:eastAsia="ar-SA"/>
        </w:rPr>
        <w:t>города Байконур</w:t>
      </w:r>
    </w:p>
    <w:p w:rsidR="0034524F" w:rsidRPr="0034524F" w:rsidRDefault="0034524F" w:rsidP="003F412D">
      <w:pPr>
        <w:pStyle w:val="ac"/>
        <w:autoSpaceDE w:val="0"/>
        <w:autoSpaceDN w:val="0"/>
        <w:adjustRightInd w:val="0"/>
        <w:spacing w:line="276" w:lineRule="auto"/>
        <w:ind w:left="709" w:firstLine="0"/>
        <w:jc w:val="right"/>
        <w:rPr>
          <w:rFonts w:eastAsia="Lucida Sans Unicode"/>
          <w:szCs w:val="28"/>
          <w:lang w:val="ru-RU" w:eastAsia="ar-SA"/>
        </w:rPr>
      </w:pPr>
      <w:r>
        <w:rPr>
          <w:rFonts w:eastAsia="Lucida Sans Unicode"/>
          <w:szCs w:val="28"/>
          <w:lang w:val="ru-RU" w:eastAsia="ar-SA"/>
        </w:rPr>
        <w:t xml:space="preserve">от </w:t>
      </w:r>
      <w:r w:rsidRPr="0034524F">
        <w:rPr>
          <w:rFonts w:eastAsia="Lucida Sans Unicode"/>
          <w:i/>
          <w:szCs w:val="28"/>
          <w:u w:val="single"/>
          <w:lang w:val="ru-RU" w:eastAsia="ar-SA"/>
        </w:rPr>
        <w:t>«15» января</w:t>
      </w:r>
      <w:r>
        <w:rPr>
          <w:rFonts w:eastAsia="Lucida Sans Unicode"/>
          <w:szCs w:val="28"/>
          <w:lang w:val="ru-RU" w:eastAsia="ar-SA"/>
        </w:rPr>
        <w:t xml:space="preserve"> 2014 г. № </w:t>
      </w:r>
      <w:r w:rsidRPr="0034524F">
        <w:rPr>
          <w:rFonts w:eastAsia="Lucida Sans Unicode"/>
          <w:i/>
          <w:szCs w:val="28"/>
          <w:u w:val="single"/>
          <w:lang w:val="ru-RU" w:eastAsia="ar-SA"/>
        </w:rPr>
        <w:t>05</w:t>
      </w:r>
    </w:p>
    <w:p w:rsidR="003F412D" w:rsidRDefault="003F412D" w:rsidP="003F412D">
      <w:pPr>
        <w:pStyle w:val="ac"/>
        <w:autoSpaceDE w:val="0"/>
        <w:autoSpaceDN w:val="0"/>
        <w:adjustRightInd w:val="0"/>
        <w:spacing w:line="276" w:lineRule="auto"/>
        <w:ind w:left="709" w:firstLine="0"/>
        <w:jc w:val="right"/>
        <w:rPr>
          <w:rFonts w:eastAsia="Lucida Sans Unicode"/>
          <w:szCs w:val="28"/>
          <w:lang w:val="ru-RU" w:eastAsia="ar-SA"/>
        </w:rPr>
      </w:pPr>
    </w:p>
    <w:p w:rsidR="0034524F" w:rsidRDefault="0034524F" w:rsidP="0034524F">
      <w:pPr>
        <w:pStyle w:val="ac"/>
        <w:autoSpaceDE w:val="0"/>
        <w:autoSpaceDN w:val="0"/>
        <w:adjustRightInd w:val="0"/>
        <w:spacing w:line="276" w:lineRule="auto"/>
        <w:ind w:left="709" w:firstLine="0"/>
        <w:jc w:val="center"/>
        <w:rPr>
          <w:rFonts w:eastAsia="Lucida Sans Unicode"/>
          <w:b/>
          <w:szCs w:val="28"/>
          <w:lang w:val="ru-RU" w:eastAsia="ar-SA"/>
        </w:rPr>
      </w:pPr>
      <w:r>
        <w:rPr>
          <w:rFonts w:eastAsia="Lucida Sans Unicode"/>
          <w:b/>
          <w:szCs w:val="28"/>
          <w:lang w:val="ru-RU" w:eastAsia="ar-SA"/>
        </w:rPr>
        <w:t>ГОРОДСКАЯ ЦЕЛЕВАЯ ПРОГРАММА</w:t>
      </w:r>
    </w:p>
    <w:p w:rsidR="0034524F" w:rsidRDefault="0034524F" w:rsidP="0034524F">
      <w:pPr>
        <w:pStyle w:val="ac"/>
        <w:autoSpaceDE w:val="0"/>
        <w:autoSpaceDN w:val="0"/>
        <w:adjustRightInd w:val="0"/>
        <w:spacing w:line="276" w:lineRule="auto"/>
        <w:ind w:left="709" w:firstLine="0"/>
        <w:jc w:val="center"/>
        <w:rPr>
          <w:rFonts w:eastAsia="Lucida Sans Unicode"/>
          <w:szCs w:val="28"/>
          <w:lang w:val="ru-RU" w:eastAsia="ar-SA"/>
        </w:rPr>
      </w:pPr>
      <w:r>
        <w:rPr>
          <w:rFonts w:eastAsia="Lucida Sans Unicode"/>
          <w:szCs w:val="28"/>
          <w:lang w:val="ru-RU" w:eastAsia="ar-SA"/>
        </w:rPr>
        <w:t>«Благоустройство придомовых территорий</w:t>
      </w:r>
    </w:p>
    <w:p w:rsidR="0034524F" w:rsidRDefault="0014795C" w:rsidP="0034524F">
      <w:pPr>
        <w:pStyle w:val="ac"/>
        <w:autoSpaceDE w:val="0"/>
        <w:autoSpaceDN w:val="0"/>
        <w:adjustRightInd w:val="0"/>
        <w:spacing w:line="276" w:lineRule="auto"/>
        <w:ind w:left="709" w:firstLine="0"/>
        <w:jc w:val="center"/>
        <w:rPr>
          <w:rFonts w:eastAsia="Lucida Sans Unicode"/>
          <w:szCs w:val="28"/>
          <w:lang w:val="ru-RU" w:eastAsia="ar-SA"/>
        </w:rPr>
      </w:pPr>
      <w:r>
        <w:rPr>
          <w:rFonts w:eastAsia="Lucida Sans Unicode"/>
          <w:szCs w:val="28"/>
          <w:lang w:val="ru-RU" w:eastAsia="ar-SA"/>
        </w:rPr>
        <w:t>г</w:t>
      </w:r>
      <w:r w:rsidR="0034524F">
        <w:rPr>
          <w:rFonts w:eastAsia="Lucida Sans Unicode"/>
          <w:szCs w:val="28"/>
          <w:lang w:val="ru-RU" w:eastAsia="ar-SA"/>
        </w:rPr>
        <w:t>орода Байконур»</w:t>
      </w:r>
    </w:p>
    <w:p w:rsidR="0014795C" w:rsidRDefault="0014795C" w:rsidP="0034524F">
      <w:pPr>
        <w:pStyle w:val="ac"/>
        <w:autoSpaceDE w:val="0"/>
        <w:autoSpaceDN w:val="0"/>
        <w:adjustRightInd w:val="0"/>
        <w:spacing w:line="276" w:lineRule="auto"/>
        <w:ind w:left="709" w:firstLine="0"/>
        <w:jc w:val="center"/>
        <w:rPr>
          <w:rFonts w:eastAsia="Lucida Sans Unicode"/>
          <w:szCs w:val="28"/>
          <w:lang w:val="ru-RU" w:eastAsia="ar-SA"/>
        </w:rPr>
      </w:pPr>
    </w:p>
    <w:p w:rsidR="0014795C" w:rsidRDefault="0014795C" w:rsidP="0034524F">
      <w:pPr>
        <w:pStyle w:val="ac"/>
        <w:autoSpaceDE w:val="0"/>
        <w:autoSpaceDN w:val="0"/>
        <w:adjustRightInd w:val="0"/>
        <w:spacing w:line="276" w:lineRule="auto"/>
        <w:ind w:left="709" w:firstLine="0"/>
        <w:jc w:val="center"/>
        <w:rPr>
          <w:rFonts w:eastAsia="Lucida Sans Unicode"/>
          <w:b/>
          <w:szCs w:val="28"/>
          <w:lang w:val="ru-RU" w:eastAsia="ar-SA"/>
        </w:rPr>
      </w:pPr>
      <w:r>
        <w:rPr>
          <w:rFonts w:eastAsia="Lucida Sans Unicode"/>
          <w:b/>
          <w:szCs w:val="28"/>
          <w:lang w:val="ru-RU" w:eastAsia="ar-SA"/>
        </w:rPr>
        <w:t>ПАСПОРТ</w:t>
      </w:r>
    </w:p>
    <w:p w:rsidR="0014795C" w:rsidRPr="00410A19" w:rsidRDefault="00410A19" w:rsidP="0034524F">
      <w:pPr>
        <w:pStyle w:val="ac"/>
        <w:autoSpaceDE w:val="0"/>
        <w:autoSpaceDN w:val="0"/>
        <w:adjustRightInd w:val="0"/>
        <w:spacing w:line="276" w:lineRule="auto"/>
        <w:ind w:left="709" w:firstLine="0"/>
        <w:jc w:val="center"/>
        <w:rPr>
          <w:rFonts w:eastAsia="Lucida Sans Unicode"/>
          <w:b/>
          <w:szCs w:val="28"/>
          <w:lang w:val="en-US" w:eastAsia="ar-SA"/>
        </w:rPr>
      </w:pPr>
      <w:r>
        <w:rPr>
          <w:rFonts w:eastAsia="Lucida Sans Unicode"/>
          <w:b/>
          <w:szCs w:val="28"/>
          <w:lang w:val="ru-RU" w:eastAsia="ar-SA"/>
        </w:rPr>
        <w:t>г</w:t>
      </w:r>
      <w:r w:rsidR="0014795C">
        <w:rPr>
          <w:rFonts w:eastAsia="Lucida Sans Unicode"/>
          <w:b/>
          <w:szCs w:val="28"/>
          <w:lang w:val="ru-RU" w:eastAsia="ar-SA"/>
        </w:rPr>
        <w:t>ородской целевой</w:t>
      </w:r>
      <w:r>
        <w:rPr>
          <w:rFonts w:eastAsia="Lucida Sans Unicode"/>
          <w:b/>
          <w:szCs w:val="28"/>
          <w:lang w:val="ru-RU" w:eastAsia="ar-SA"/>
        </w:rPr>
        <w:t xml:space="preserve"> программы</w:t>
      </w:r>
      <w:r w:rsidR="0014795C">
        <w:rPr>
          <w:rFonts w:eastAsia="Lucida Sans Unicode"/>
          <w:b/>
          <w:szCs w:val="28"/>
          <w:lang w:val="ru-RU" w:eastAsia="ar-SA"/>
        </w:rPr>
        <w:t xml:space="preserve"> </w:t>
      </w:r>
    </w:p>
    <w:tbl>
      <w:tblPr>
        <w:tblW w:w="10047" w:type="dxa"/>
        <w:tblInd w:w="-8" w:type="dxa"/>
        <w:tblLayout w:type="fixed"/>
        <w:tblCellMar>
          <w:top w:w="108" w:type="dxa"/>
          <w:bottom w:w="108" w:type="dxa"/>
        </w:tblCellMar>
        <w:tblLook w:val="0000" w:firstRow="0" w:lastRow="0" w:firstColumn="0" w:lastColumn="0" w:noHBand="0" w:noVBand="0"/>
      </w:tblPr>
      <w:tblGrid>
        <w:gridCol w:w="2977"/>
        <w:gridCol w:w="7070"/>
      </w:tblGrid>
      <w:tr w:rsidR="00CB76A4" w:rsidRPr="00CB76A4" w:rsidTr="007B1C3B">
        <w:trPr>
          <w:trHeight w:val="523"/>
        </w:trPr>
        <w:tc>
          <w:tcPr>
            <w:tcW w:w="2977"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autoSpaceDE w:val="0"/>
              <w:autoSpaceDN w:val="0"/>
              <w:adjustRightInd w:val="0"/>
              <w:ind w:right="-1"/>
              <w:rPr>
                <w:sz w:val="24"/>
                <w:szCs w:val="24"/>
              </w:rPr>
            </w:pPr>
            <w:r w:rsidRPr="007B1C3B">
              <w:rPr>
                <w:sz w:val="24"/>
                <w:szCs w:val="24"/>
              </w:rPr>
              <w:t xml:space="preserve">Наименование </w:t>
            </w:r>
          </w:p>
          <w:p w:rsidR="00CB76A4" w:rsidRPr="007B1C3B" w:rsidRDefault="00CB76A4" w:rsidP="00CB76A4">
            <w:pPr>
              <w:autoSpaceDE w:val="0"/>
              <w:autoSpaceDN w:val="0"/>
              <w:adjustRightInd w:val="0"/>
              <w:ind w:right="-1"/>
              <w:rPr>
                <w:rFonts w:ascii="Courier New" w:hAnsi="Courier New"/>
                <w:sz w:val="24"/>
                <w:szCs w:val="24"/>
              </w:rPr>
            </w:pPr>
            <w:r w:rsidRPr="007B1C3B">
              <w:rPr>
                <w:sz w:val="24"/>
                <w:szCs w:val="24"/>
              </w:rPr>
              <w:t>Программы</w:t>
            </w:r>
          </w:p>
        </w:tc>
        <w:tc>
          <w:tcPr>
            <w:tcW w:w="7070"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uppressAutoHyphens/>
              <w:jc w:val="both"/>
              <w:rPr>
                <w:sz w:val="24"/>
                <w:szCs w:val="24"/>
                <w:lang w:eastAsia="ar-SA"/>
              </w:rPr>
            </w:pPr>
            <w:r w:rsidRPr="007B1C3B">
              <w:rPr>
                <w:sz w:val="24"/>
                <w:szCs w:val="24"/>
                <w:lang w:eastAsia="ar-SA"/>
              </w:rPr>
              <w:t>Городская целевая программа «Благоустройство придомовых территорий города Байконур» (далее – Программа)</w:t>
            </w:r>
          </w:p>
        </w:tc>
      </w:tr>
      <w:tr w:rsidR="00CB76A4" w:rsidRPr="00CB76A4" w:rsidTr="003F412D">
        <w:trPr>
          <w:trHeight w:val="1172"/>
        </w:trPr>
        <w:tc>
          <w:tcPr>
            <w:tcW w:w="2977"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uppressAutoHyphens/>
              <w:rPr>
                <w:sz w:val="24"/>
                <w:szCs w:val="24"/>
                <w:lang w:eastAsia="ar-SA"/>
              </w:rPr>
            </w:pPr>
            <w:r w:rsidRPr="007B1C3B">
              <w:rPr>
                <w:sz w:val="24"/>
                <w:szCs w:val="24"/>
                <w:lang w:eastAsia="ar-SA"/>
              </w:rPr>
              <w:t>Дата принятия решения о разработке Программы</w:t>
            </w:r>
          </w:p>
        </w:tc>
        <w:tc>
          <w:tcPr>
            <w:tcW w:w="7070"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uppressAutoHyphens/>
              <w:jc w:val="both"/>
              <w:rPr>
                <w:sz w:val="24"/>
                <w:szCs w:val="24"/>
                <w:lang w:eastAsia="ar-SA"/>
              </w:rPr>
            </w:pPr>
            <w:r w:rsidRPr="007B1C3B">
              <w:rPr>
                <w:sz w:val="24"/>
                <w:szCs w:val="24"/>
                <w:lang w:eastAsia="ar-SA"/>
              </w:rPr>
              <w:t xml:space="preserve">Распоряжение Главы администрации города Байконур от 30 октября </w:t>
            </w:r>
            <w:smartTag w:uri="urn:schemas-microsoft-com:office:smarttags" w:element="metricconverter">
              <w:smartTagPr>
                <w:attr w:name="ProductID" w:val="2013 г"/>
              </w:smartTagPr>
              <w:r w:rsidRPr="007B1C3B">
                <w:rPr>
                  <w:sz w:val="24"/>
                  <w:szCs w:val="24"/>
                  <w:lang w:eastAsia="ar-SA"/>
                </w:rPr>
                <w:t>2013 г</w:t>
              </w:r>
            </w:smartTag>
            <w:r w:rsidRPr="007B1C3B">
              <w:rPr>
                <w:sz w:val="24"/>
                <w:szCs w:val="24"/>
                <w:lang w:eastAsia="ar-SA"/>
              </w:rPr>
              <w:t xml:space="preserve">. № 01-345р «О разработке городской целевой программы «Благоустройство придомовых территорий города Байконур» </w:t>
            </w:r>
          </w:p>
        </w:tc>
      </w:tr>
      <w:tr w:rsidR="00CB76A4" w:rsidRPr="00CB76A4" w:rsidTr="003F412D">
        <w:trPr>
          <w:trHeight w:val="62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uppressAutoHyphens/>
              <w:rPr>
                <w:sz w:val="24"/>
                <w:szCs w:val="24"/>
                <w:lang w:eastAsia="ar-SA"/>
              </w:rPr>
            </w:pPr>
            <w:r w:rsidRPr="007B1C3B">
              <w:rPr>
                <w:sz w:val="24"/>
                <w:szCs w:val="24"/>
                <w:lang w:eastAsia="ar-SA"/>
              </w:rPr>
              <w:t>Разработчик Программы</w:t>
            </w:r>
          </w:p>
        </w:tc>
        <w:tc>
          <w:tcPr>
            <w:tcW w:w="7070"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uppressAutoHyphens/>
              <w:jc w:val="both"/>
              <w:rPr>
                <w:sz w:val="24"/>
                <w:szCs w:val="24"/>
                <w:lang w:eastAsia="ar-SA"/>
              </w:rPr>
            </w:pPr>
            <w:r w:rsidRPr="007B1C3B">
              <w:rPr>
                <w:sz w:val="24"/>
                <w:szCs w:val="24"/>
                <w:lang w:eastAsia="ar-SA"/>
              </w:rPr>
              <w:t>Управление городского хозяйства администрации города Байконур (далее – УГХ)</w:t>
            </w:r>
          </w:p>
        </w:tc>
      </w:tr>
      <w:tr w:rsidR="00CB76A4" w:rsidRPr="00CB76A4" w:rsidTr="003F412D">
        <w:trPr>
          <w:trHeight w:val="623"/>
        </w:trPr>
        <w:tc>
          <w:tcPr>
            <w:tcW w:w="2977"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autoSpaceDE w:val="0"/>
              <w:autoSpaceDN w:val="0"/>
              <w:adjustRightInd w:val="0"/>
              <w:ind w:right="-1"/>
              <w:rPr>
                <w:sz w:val="24"/>
                <w:szCs w:val="24"/>
              </w:rPr>
            </w:pPr>
            <w:r w:rsidRPr="007B1C3B">
              <w:rPr>
                <w:sz w:val="24"/>
                <w:szCs w:val="24"/>
              </w:rPr>
              <w:t>Государственный</w:t>
            </w:r>
          </w:p>
          <w:p w:rsidR="00CB76A4" w:rsidRPr="007B1C3B" w:rsidRDefault="00CB76A4" w:rsidP="00CB76A4">
            <w:pPr>
              <w:autoSpaceDE w:val="0"/>
              <w:autoSpaceDN w:val="0"/>
              <w:adjustRightInd w:val="0"/>
              <w:ind w:right="-1"/>
              <w:rPr>
                <w:rFonts w:ascii="Courier New" w:hAnsi="Courier New"/>
                <w:sz w:val="24"/>
                <w:szCs w:val="24"/>
              </w:rPr>
            </w:pPr>
            <w:r w:rsidRPr="007B1C3B">
              <w:rPr>
                <w:sz w:val="24"/>
                <w:szCs w:val="24"/>
              </w:rPr>
              <w:t xml:space="preserve">заказчик </w:t>
            </w:r>
          </w:p>
        </w:tc>
        <w:tc>
          <w:tcPr>
            <w:tcW w:w="7070"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uppressAutoHyphens/>
              <w:jc w:val="both"/>
              <w:rPr>
                <w:sz w:val="24"/>
                <w:szCs w:val="24"/>
                <w:lang w:eastAsia="ar-SA"/>
              </w:rPr>
            </w:pPr>
            <w:r w:rsidRPr="007B1C3B">
              <w:rPr>
                <w:sz w:val="24"/>
                <w:szCs w:val="24"/>
                <w:lang w:eastAsia="ar-SA"/>
              </w:rPr>
              <w:t>Государственное казенное учреждение «Инженерные работы» (далее – ГКУ «ИР»)</w:t>
            </w:r>
          </w:p>
        </w:tc>
      </w:tr>
      <w:tr w:rsidR="00CB76A4" w:rsidRPr="00CB76A4" w:rsidTr="003F412D">
        <w:trPr>
          <w:trHeight w:val="1897"/>
        </w:trPr>
        <w:tc>
          <w:tcPr>
            <w:tcW w:w="2977"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uppressAutoHyphens/>
              <w:rPr>
                <w:sz w:val="24"/>
                <w:szCs w:val="24"/>
                <w:lang w:eastAsia="ar-SA"/>
              </w:rPr>
            </w:pPr>
            <w:r w:rsidRPr="007B1C3B">
              <w:rPr>
                <w:sz w:val="24"/>
                <w:szCs w:val="24"/>
                <w:lang w:eastAsia="ar-SA"/>
              </w:rPr>
              <w:t>Цели и задачи Программы</w:t>
            </w:r>
          </w:p>
        </w:tc>
        <w:tc>
          <w:tcPr>
            <w:tcW w:w="7070"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uppressAutoHyphens/>
              <w:jc w:val="both"/>
              <w:rPr>
                <w:sz w:val="24"/>
                <w:szCs w:val="24"/>
                <w:lang w:eastAsia="ar-SA"/>
              </w:rPr>
            </w:pPr>
            <w:r w:rsidRPr="007B1C3B">
              <w:rPr>
                <w:sz w:val="24"/>
                <w:szCs w:val="24"/>
                <w:lang w:eastAsia="ar-SA"/>
              </w:rPr>
              <w:t>Целями Программы являются:</w:t>
            </w:r>
          </w:p>
          <w:p w:rsidR="00CB76A4" w:rsidRPr="007B1C3B" w:rsidRDefault="00CB76A4" w:rsidP="00CB76A4">
            <w:pPr>
              <w:suppressAutoHyphens/>
              <w:jc w:val="both"/>
              <w:rPr>
                <w:color w:val="000000"/>
                <w:sz w:val="24"/>
                <w:szCs w:val="24"/>
                <w:lang w:eastAsia="ar-SA"/>
              </w:rPr>
            </w:pPr>
            <w:r w:rsidRPr="007B1C3B">
              <w:rPr>
                <w:color w:val="000000"/>
                <w:sz w:val="24"/>
                <w:szCs w:val="24"/>
                <w:lang w:eastAsia="ar-SA"/>
              </w:rPr>
              <w:t xml:space="preserve">     благоустройство придомовых территорий города Байконур в целях достижения современного эксплуатационного уровня и формирования надлежащего эстетического облика города Байконур;</w:t>
            </w:r>
          </w:p>
          <w:p w:rsidR="00CB76A4" w:rsidRPr="007B1C3B" w:rsidRDefault="00CB76A4" w:rsidP="00CB76A4">
            <w:pPr>
              <w:suppressAutoHyphens/>
              <w:jc w:val="both"/>
              <w:rPr>
                <w:color w:val="000000"/>
                <w:sz w:val="24"/>
                <w:szCs w:val="24"/>
                <w:lang w:eastAsia="ar-SA"/>
              </w:rPr>
            </w:pPr>
            <w:r w:rsidRPr="007B1C3B">
              <w:rPr>
                <w:sz w:val="24"/>
                <w:szCs w:val="24"/>
                <w:lang w:eastAsia="ar-SA"/>
              </w:rPr>
              <w:t xml:space="preserve">     создание безопасных и комфортных условий для игр и активного отдыха детей </w:t>
            </w:r>
          </w:p>
        </w:tc>
      </w:tr>
      <w:tr w:rsidR="00CB76A4" w:rsidRPr="00CB76A4" w:rsidTr="005842F6">
        <w:trPr>
          <w:trHeight w:val="410"/>
        </w:trPr>
        <w:tc>
          <w:tcPr>
            <w:tcW w:w="2977"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uppressAutoHyphens/>
              <w:rPr>
                <w:sz w:val="24"/>
                <w:szCs w:val="24"/>
                <w:lang w:eastAsia="ar-SA"/>
              </w:rPr>
            </w:pPr>
            <w:r w:rsidRPr="007B1C3B">
              <w:rPr>
                <w:color w:val="000000"/>
                <w:sz w:val="24"/>
                <w:szCs w:val="24"/>
                <w:lang w:eastAsia="ar-SA"/>
              </w:rPr>
              <w:t xml:space="preserve">Важнейшие целевые индикаторы и показатели </w:t>
            </w:r>
          </w:p>
        </w:tc>
        <w:tc>
          <w:tcPr>
            <w:tcW w:w="7070" w:type="dxa"/>
            <w:tcBorders>
              <w:top w:val="single" w:sz="4" w:space="0" w:color="auto"/>
              <w:left w:val="single" w:sz="4" w:space="0" w:color="auto"/>
              <w:bottom w:val="single" w:sz="4" w:space="0" w:color="auto"/>
              <w:right w:val="single" w:sz="4" w:space="0" w:color="auto"/>
            </w:tcBorders>
            <w:shd w:val="clear" w:color="auto" w:fill="auto"/>
          </w:tcPr>
          <w:p w:rsidR="00CB76A4" w:rsidRPr="007B1C3B" w:rsidRDefault="00CB76A4" w:rsidP="00CB76A4">
            <w:pPr>
              <w:shd w:val="clear" w:color="auto" w:fill="FFFFFF"/>
              <w:jc w:val="both"/>
              <w:rPr>
                <w:color w:val="000000"/>
                <w:sz w:val="24"/>
                <w:szCs w:val="24"/>
              </w:rPr>
            </w:pPr>
            <w:r w:rsidRPr="007B1C3B">
              <w:rPr>
                <w:color w:val="000000"/>
                <w:sz w:val="24"/>
                <w:szCs w:val="24"/>
              </w:rPr>
              <w:t>Важнейшими показателями Программы являются:</w:t>
            </w:r>
          </w:p>
          <w:p w:rsidR="00CB76A4" w:rsidRPr="007B1C3B" w:rsidRDefault="00CB76A4" w:rsidP="00CB76A4">
            <w:pPr>
              <w:shd w:val="clear" w:color="auto" w:fill="FFFFFF"/>
              <w:jc w:val="both"/>
              <w:rPr>
                <w:color w:val="000000"/>
                <w:sz w:val="24"/>
                <w:szCs w:val="24"/>
              </w:rPr>
            </w:pPr>
            <w:r w:rsidRPr="007B1C3B">
              <w:rPr>
                <w:color w:val="000000"/>
                <w:sz w:val="24"/>
                <w:szCs w:val="24"/>
              </w:rPr>
              <w:t xml:space="preserve">     приобретение и размещение </w:t>
            </w:r>
            <w:r w:rsidRPr="007B1C3B">
              <w:rPr>
                <w:sz w:val="24"/>
                <w:szCs w:val="24"/>
              </w:rPr>
              <w:t>39</w:t>
            </w:r>
            <w:r w:rsidRPr="007B1C3B">
              <w:rPr>
                <w:color w:val="000000"/>
                <w:sz w:val="24"/>
                <w:szCs w:val="24"/>
              </w:rPr>
              <w:t xml:space="preserve"> детских игровых площадок во дворах жилищного фонда города Байконур;</w:t>
            </w:r>
          </w:p>
          <w:p w:rsidR="00CB76A4" w:rsidRPr="007B1C3B" w:rsidRDefault="00CB76A4" w:rsidP="00CB76A4">
            <w:pPr>
              <w:shd w:val="clear" w:color="auto" w:fill="FFFFFF"/>
              <w:jc w:val="both"/>
              <w:rPr>
                <w:color w:val="000000"/>
                <w:sz w:val="24"/>
                <w:szCs w:val="24"/>
              </w:rPr>
            </w:pPr>
            <w:r w:rsidRPr="007B1C3B">
              <w:rPr>
                <w:sz w:val="24"/>
                <w:szCs w:val="24"/>
              </w:rPr>
              <w:t xml:space="preserve">     устройство ограждений 39 детских игровых площадок.</w:t>
            </w:r>
          </w:p>
        </w:tc>
      </w:tr>
      <w:tr w:rsidR="00CB76A4" w:rsidRPr="00CB76A4" w:rsidTr="005842F6">
        <w:trPr>
          <w:trHeight w:val="523"/>
        </w:trPr>
        <w:tc>
          <w:tcPr>
            <w:tcW w:w="2977" w:type="dxa"/>
            <w:tcBorders>
              <w:top w:val="single" w:sz="4" w:space="0" w:color="auto"/>
              <w:left w:val="single" w:sz="1" w:space="0" w:color="000000"/>
              <w:bottom w:val="single" w:sz="1" w:space="0" w:color="000000"/>
            </w:tcBorders>
            <w:shd w:val="clear" w:color="auto" w:fill="auto"/>
          </w:tcPr>
          <w:p w:rsidR="00CB76A4" w:rsidRPr="007B1C3B" w:rsidRDefault="00CB76A4" w:rsidP="00CB76A4">
            <w:pPr>
              <w:suppressAutoHyphens/>
              <w:rPr>
                <w:sz w:val="24"/>
                <w:szCs w:val="24"/>
                <w:lang w:eastAsia="ar-SA"/>
              </w:rPr>
            </w:pPr>
            <w:r w:rsidRPr="007B1C3B">
              <w:rPr>
                <w:sz w:val="24"/>
                <w:szCs w:val="24"/>
                <w:lang w:eastAsia="ar-SA"/>
              </w:rPr>
              <w:t>Сроки реализации</w:t>
            </w:r>
          </w:p>
          <w:p w:rsidR="00CB76A4" w:rsidRPr="007B1C3B" w:rsidRDefault="00CB76A4" w:rsidP="00CB76A4">
            <w:pPr>
              <w:suppressAutoHyphens/>
              <w:rPr>
                <w:color w:val="000000"/>
                <w:sz w:val="24"/>
                <w:szCs w:val="24"/>
                <w:lang w:eastAsia="ar-SA"/>
              </w:rPr>
            </w:pPr>
            <w:r w:rsidRPr="007B1C3B">
              <w:rPr>
                <w:sz w:val="24"/>
                <w:szCs w:val="24"/>
                <w:lang w:eastAsia="ar-SA"/>
              </w:rPr>
              <w:t>Программы</w:t>
            </w:r>
          </w:p>
        </w:tc>
        <w:tc>
          <w:tcPr>
            <w:tcW w:w="7070" w:type="dxa"/>
            <w:tcBorders>
              <w:top w:val="single" w:sz="4" w:space="0" w:color="auto"/>
              <w:left w:val="single" w:sz="1" w:space="0" w:color="000000"/>
              <w:bottom w:val="single" w:sz="1" w:space="0" w:color="000000"/>
              <w:right w:val="single" w:sz="1" w:space="0" w:color="000000"/>
            </w:tcBorders>
            <w:shd w:val="clear" w:color="auto" w:fill="auto"/>
            <w:vAlign w:val="center"/>
          </w:tcPr>
          <w:p w:rsidR="00CB76A4" w:rsidRPr="007B1C3B" w:rsidRDefault="00CB76A4" w:rsidP="00CB76A4">
            <w:pPr>
              <w:suppressAutoHyphens/>
              <w:rPr>
                <w:sz w:val="24"/>
                <w:szCs w:val="24"/>
                <w:lang w:eastAsia="ar-SA"/>
              </w:rPr>
            </w:pPr>
            <w:r w:rsidRPr="007B1C3B">
              <w:rPr>
                <w:color w:val="000000"/>
                <w:sz w:val="24"/>
                <w:szCs w:val="24"/>
                <w:lang w:eastAsia="ar-SA"/>
              </w:rPr>
              <w:t>2014 – 20</w:t>
            </w:r>
            <w:r w:rsidRPr="007B1C3B">
              <w:rPr>
                <w:sz w:val="24"/>
                <w:szCs w:val="24"/>
                <w:lang w:eastAsia="ar-SA"/>
              </w:rPr>
              <w:t>20</w:t>
            </w:r>
            <w:r w:rsidRPr="007B1C3B">
              <w:rPr>
                <w:color w:val="000000"/>
                <w:sz w:val="24"/>
                <w:szCs w:val="24"/>
                <w:lang w:eastAsia="ar-SA"/>
              </w:rPr>
              <w:t xml:space="preserve"> годы</w:t>
            </w:r>
          </w:p>
        </w:tc>
      </w:tr>
      <w:tr w:rsidR="00CB76A4" w:rsidRPr="00CB76A4" w:rsidTr="005842F6">
        <w:trPr>
          <w:trHeight w:val="552"/>
        </w:trPr>
        <w:tc>
          <w:tcPr>
            <w:tcW w:w="2977" w:type="dxa"/>
            <w:tcBorders>
              <w:left w:val="single" w:sz="1" w:space="0" w:color="000000"/>
              <w:bottom w:val="single" w:sz="1" w:space="0" w:color="000000"/>
            </w:tcBorders>
            <w:shd w:val="clear" w:color="auto" w:fill="auto"/>
          </w:tcPr>
          <w:p w:rsidR="00CB76A4" w:rsidRPr="007B1C3B" w:rsidRDefault="00CB76A4" w:rsidP="00CB76A4">
            <w:pPr>
              <w:suppressAutoHyphens/>
              <w:rPr>
                <w:kern w:val="1"/>
                <w:sz w:val="24"/>
                <w:szCs w:val="24"/>
                <w:lang w:eastAsia="ar-SA"/>
              </w:rPr>
            </w:pPr>
            <w:r w:rsidRPr="007B1C3B">
              <w:rPr>
                <w:sz w:val="24"/>
                <w:szCs w:val="24"/>
                <w:lang w:eastAsia="ar-SA"/>
              </w:rPr>
              <w:t>Объемы и источники финансирования</w:t>
            </w:r>
          </w:p>
        </w:tc>
        <w:tc>
          <w:tcPr>
            <w:tcW w:w="7070" w:type="dxa"/>
            <w:tcBorders>
              <w:left w:val="single" w:sz="1" w:space="0" w:color="000000"/>
              <w:bottom w:val="single" w:sz="1" w:space="0" w:color="000000"/>
              <w:right w:val="single" w:sz="1" w:space="0" w:color="000000"/>
            </w:tcBorders>
            <w:shd w:val="clear" w:color="auto" w:fill="auto"/>
          </w:tcPr>
          <w:p w:rsidR="00CB76A4" w:rsidRPr="007B1C3B" w:rsidRDefault="00CB76A4" w:rsidP="00CB76A4">
            <w:pPr>
              <w:shd w:val="clear" w:color="auto" w:fill="FFFFFF"/>
              <w:jc w:val="both"/>
              <w:rPr>
                <w:color w:val="000000"/>
                <w:sz w:val="24"/>
                <w:szCs w:val="24"/>
              </w:rPr>
            </w:pPr>
            <w:r w:rsidRPr="007B1C3B">
              <w:rPr>
                <w:color w:val="000000"/>
                <w:sz w:val="24"/>
                <w:szCs w:val="24"/>
              </w:rPr>
              <w:t>Потребность в финансовых ресурсах для реализации программных мероприятий составляет </w:t>
            </w:r>
            <w:r w:rsidRPr="007B1C3B">
              <w:rPr>
                <w:sz w:val="24"/>
                <w:szCs w:val="24"/>
              </w:rPr>
              <w:t>40 138,7</w:t>
            </w:r>
            <w:r w:rsidRPr="007B1C3B">
              <w:rPr>
                <w:color w:val="000000"/>
                <w:sz w:val="24"/>
                <w:szCs w:val="24"/>
              </w:rPr>
              <w:t xml:space="preserve"> тыс. рублей.</w:t>
            </w:r>
          </w:p>
          <w:p w:rsidR="00CB76A4" w:rsidRPr="007B1C3B" w:rsidRDefault="00CB76A4" w:rsidP="00CB76A4">
            <w:pPr>
              <w:shd w:val="clear" w:color="auto" w:fill="FFFFFF"/>
              <w:jc w:val="both"/>
              <w:rPr>
                <w:color w:val="000000"/>
                <w:sz w:val="24"/>
                <w:szCs w:val="24"/>
              </w:rPr>
            </w:pPr>
            <w:r w:rsidRPr="007B1C3B">
              <w:rPr>
                <w:color w:val="000000"/>
                <w:sz w:val="24"/>
                <w:szCs w:val="24"/>
              </w:rPr>
              <w:t>Финансовое обеспечение осуществляется за счет средств бюджета города Байконур, в том числе:</w:t>
            </w:r>
          </w:p>
          <w:p w:rsidR="00CB76A4" w:rsidRPr="007B1C3B" w:rsidRDefault="00CB76A4" w:rsidP="00CB76A4">
            <w:pPr>
              <w:shd w:val="clear" w:color="auto" w:fill="FFFFFF"/>
              <w:jc w:val="both"/>
              <w:rPr>
                <w:color w:val="000000"/>
                <w:sz w:val="24"/>
                <w:szCs w:val="24"/>
              </w:rPr>
            </w:pPr>
            <w:r w:rsidRPr="007B1C3B">
              <w:rPr>
                <w:color w:val="000000"/>
                <w:sz w:val="24"/>
                <w:szCs w:val="24"/>
              </w:rPr>
              <w:t>2014 год – 1 956,9 тыс. рублей;</w:t>
            </w:r>
          </w:p>
          <w:p w:rsidR="00CB76A4" w:rsidRPr="007B1C3B" w:rsidRDefault="00CB76A4" w:rsidP="00CB76A4">
            <w:pPr>
              <w:shd w:val="clear" w:color="auto" w:fill="FFFFFF"/>
              <w:jc w:val="both"/>
              <w:rPr>
                <w:color w:val="000000"/>
                <w:sz w:val="24"/>
                <w:szCs w:val="24"/>
              </w:rPr>
            </w:pPr>
            <w:r w:rsidRPr="007B1C3B">
              <w:rPr>
                <w:color w:val="000000"/>
                <w:sz w:val="24"/>
                <w:szCs w:val="24"/>
              </w:rPr>
              <w:t>2015 год – 14 508,1 тыс. рублей;</w:t>
            </w:r>
          </w:p>
          <w:p w:rsidR="00CB76A4" w:rsidRPr="007B1C3B" w:rsidRDefault="00CB76A4" w:rsidP="00CB76A4">
            <w:pPr>
              <w:shd w:val="clear" w:color="auto" w:fill="FFFFFF"/>
              <w:jc w:val="both"/>
              <w:rPr>
                <w:color w:val="000000"/>
                <w:sz w:val="24"/>
                <w:szCs w:val="24"/>
              </w:rPr>
            </w:pPr>
            <w:r w:rsidRPr="007B1C3B">
              <w:rPr>
                <w:color w:val="000000"/>
                <w:sz w:val="24"/>
                <w:szCs w:val="24"/>
              </w:rPr>
              <w:t>2016 год – 5 119,7 тыс. рублей;</w:t>
            </w:r>
          </w:p>
          <w:p w:rsidR="00CB76A4" w:rsidRPr="007B1C3B" w:rsidRDefault="00CB76A4" w:rsidP="00CB76A4">
            <w:pPr>
              <w:shd w:val="clear" w:color="auto" w:fill="FFFFFF"/>
              <w:jc w:val="both"/>
              <w:rPr>
                <w:sz w:val="24"/>
                <w:szCs w:val="24"/>
              </w:rPr>
            </w:pPr>
            <w:r w:rsidRPr="007B1C3B">
              <w:rPr>
                <w:color w:val="000000"/>
                <w:sz w:val="24"/>
                <w:szCs w:val="24"/>
              </w:rPr>
              <w:t xml:space="preserve">2017 год – </w:t>
            </w:r>
            <w:r w:rsidRPr="007B1C3B">
              <w:rPr>
                <w:sz w:val="24"/>
                <w:szCs w:val="24"/>
              </w:rPr>
              <w:t>5 152,2 тыс. рублей;</w:t>
            </w:r>
          </w:p>
          <w:p w:rsidR="00CB76A4" w:rsidRPr="007B1C3B" w:rsidRDefault="00CB76A4" w:rsidP="00CB76A4">
            <w:pPr>
              <w:shd w:val="clear" w:color="auto" w:fill="FFFFFF"/>
              <w:jc w:val="both"/>
              <w:rPr>
                <w:sz w:val="24"/>
                <w:szCs w:val="24"/>
                <w:lang w:eastAsia="ar-SA"/>
              </w:rPr>
            </w:pPr>
            <w:r w:rsidRPr="007B1C3B">
              <w:rPr>
                <w:sz w:val="24"/>
                <w:szCs w:val="24"/>
                <w:lang w:eastAsia="ar-SA"/>
              </w:rPr>
              <w:t>2018 год – 6 782,7 тыс. рублей;</w:t>
            </w:r>
          </w:p>
          <w:p w:rsidR="00CB76A4" w:rsidRPr="007B1C3B" w:rsidRDefault="00CB76A4" w:rsidP="00CB76A4">
            <w:pPr>
              <w:shd w:val="clear" w:color="auto" w:fill="FFFFFF"/>
              <w:jc w:val="both"/>
              <w:rPr>
                <w:sz w:val="24"/>
                <w:szCs w:val="24"/>
              </w:rPr>
            </w:pPr>
            <w:r w:rsidRPr="007B1C3B">
              <w:rPr>
                <w:sz w:val="24"/>
                <w:szCs w:val="24"/>
              </w:rPr>
              <w:t>2019 год – 2 851,1 тыс. рублей;</w:t>
            </w:r>
          </w:p>
          <w:p w:rsidR="00CB76A4" w:rsidRPr="007B1C3B" w:rsidRDefault="00CB76A4" w:rsidP="00CB76A4">
            <w:pPr>
              <w:shd w:val="clear" w:color="auto" w:fill="FFFFFF"/>
              <w:jc w:val="both"/>
              <w:rPr>
                <w:b/>
                <w:color w:val="00B0F0"/>
                <w:sz w:val="24"/>
                <w:szCs w:val="24"/>
              </w:rPr>
            </w:pPr>
            <w:r w:rsidRPr="007B1C3B">
              <w:rPr>
                <w:sz w:val="24"/>
                <w:szCs w:val="24"/>
              </w:rPr>
              <w:t>2020 год – 3 768,0 тыс. рублей.</w:t>
            </w:r>
          </w:p>
        </w:tc>
      </w:tr>
      <w:tr w:rsidR="00CB76A4" w:rsidRPr="00CB76A4" w:rsidTr="003F412D">
        <w:trPr>
          <w:trHeight w:val="2480"/>
        </w:trPr>
        <w:tc>
          <w:tcPr>
            <w:tcW w:w="2977" w:type="dxa"/>
            <w:tcBorders>
              <w:left w:val="single" w:sz="1" w:space="0" w:color="000000"/>
              <w:bottom w:val="single" w:sz="1" w:space="0" w:color="000000"/>
            </w:tcBorders>
            <w:shd w:val="clear" w:color="auto" w:fill="auto"/>
          </w:tcPr>
          <w:p w:rsidR="00CB76A4" w:rsidRPr="007B1C3B" w:rsidRDefault="00CB76A4" w:rsidP="00CB76A4">
            <w:pPr>
              <w:autoSpaceDE w:val="0"/>
              <w:autoSpaceDN w:val="0"/>
              <w:adjustRightInd w:val="0"/>
              <w:ind w:right="-1"/>
              <w:rPr>
                <w:rFonts w:ascii="Courier New" w:hAnsi="Courier New"/>
                <w:sz w:val="24"/>
                <w:szCs w:val="24"/>
              </w:rPr>
            </w:pPr>
            <w:r w:rsidRPr="007B1C3B">
              <w:rPr>
                <w:sz w:val="24"/>
                <w:szCs w:val="24"/>
              </w:rPr>
              <w:t>Ожидаемые конечные результаты реализации Программы и показатели социально-экономической эффективности</w:t>
            </w:r>
          </w:p>
        </w:tc>
        <w:tc>
          <w:tcPr>
            <w:tcW w:w="7070" w:type="dxa"/>
            <w:tcBorders>
              <w:left w:val="single" w:sz="1" w:space="0" w:color="000000"/>
              <w:bottom w:val="single" w:sz="1" w:space="0" w:color="000000"/>
              <w:right w:val="single" w:sz="1" w:space="0" w:color="000000"/>
            </w:tcBorders>
            <w:shd w:val="clear" w:color="auto" w:fill="auto"/>
          </w:tcPr>
          <w:p w:rsidR="00CB76A4" w:rsidRPr="007B1C3B" w:rsidRDefault="00CB76A4" w:rsidP="00CB76A4">
            <w:pPr>
              <w:shd w:val="clear" w:color="auto" w:fill="FFFFFF"/>
              <w:jc w:val="both"/>
              <w:rPr>
                <w:color w:val="000000"/>
                <w:sz w:val="24"/>
                <w:szCs w:val="24"/>
              </w:rPr>
            </w:pPr>
            <w:r w:rsidRPr="007B1C3B">
              <w:rPr>
                <w:color w:val="000000"/>
                <w:sz w:val="24"/>
                <w:szCs w:val="24"/>
              </w:rPr>
              <w:t>Поэтапное решение мероприятий, заложенных в Программе, позволит:</w:t>
            </w:r>
          </w:p>
          <w:p w:rsidR="00CB76A4" w:rsidRPr="007B1C3B" w:rsidRDefault="00CB76A4" w:rsidP="00CB76A4">
            <w:pPr>
              <w:shd w:val="clear" w:color="auto" w:fill="FFFFFF"/>
              <w:jc w:val="both"/>
              <w:rPr>
                <w:color w:val="000000"/>
                <w:sz w:val="24"/>
                <w:szCs w:val="24"/>
              </w:rPr>
            </w:pPr>
            <w:r w:rsidRPr="007B1C3B">
              <w:rPr>
                <w:color w:val="000000"/>
                <w:sz w:val="24"/>
                <w:szCs w:val="24"/>
              </w:rPr>
              <w:t xml:space="preserve">     повысить уровень благоустроенности дворовых территорий для улучшения условий проживания и отдыха жителей города Байконур;</w:t>
            </w:r>
          </w:p>
          <w:p w:rsidR="00CB76A4" w:rsidRPr="007B1C3B" w:rsidRDefault="00CB76A4" w:rsidP="00CB76A4">
            <w:pPr>
              <w:shd w:val="clear" w:color="auto" w:fill="FFFFFF"/>
              <w:jc w:val="both"/>
              <w:rPr>
                <w:color w:val="000000"/>
                <w:sz w:val="24"/>
                <w:szCs w:val="24"/>
              </w:rPr>
            </w:pPr>
            <w:r w:rsidRPr="007B1C3B">
              <w:rPr>
                <w:color w:val="000000"/>
                <w:sz w:val="24"/>
                <w:szCs w:val="24"/>
              </w:rPr>
              <w:t xml:space="preserve">     улучшить архитектурно-планировочный облик 3</w:t>
            </w:r>
            <w:r w:rsidRPr="007B1C3B">
              <w:rPr>
                <w:sz w:val="24"/>
                <w:szCs w:val="24"/>
              </w:rPr>
              <w:t>9</w:t>
            </w:r>
            <w:r w:rsidRPr="007B1C3B">
              <w:rPr>
                <w:color w:val="000000"/>
                <w:sz w:val="24"/>
                <w:szCs w:val="24"/>
              </w:rPr>
              <w:t xml:space="preserve"> дворов жилищного фонда города Байконур;</w:t>
            </w:r>
          </w:p>
          <w:p w:rsidR="00CB76A4" w:rsidRPr="007B1C3B" w:rsidRDefault="00CB76A4" w:rsidP="00CB76A4">
            <w:pPr>
              <w:suppressAutoHyphens/>
              <w:ind w:firstLine="12"/>
              <w:jc w:val="both"/>
              <w:rPr>
                <w:sz w:val="24"/>
                <w:szCs w:val="24"/>
                <w:lang w:eastAsia="ar-SA"/>
              </w:rPr>
            </w:pPr>
            <w:r w:rsidRPr="007B1C3B">
              <w:rPr>
                <w:color w:val="000000"/>
                <w:sz w:val="24"/>
                <w:szCs w:val="24"/>
              </w:rPr>
              <w:t xml:space="preserve">     создать безопасные и комфортные условия для игр и активного отдыха детей.</w:t>
            </w:r>
          </w:p>
        </w:tc>
      </w:tr>
    </w:tbl>
    <w:p w:rsidR="00A10432" w:rsidRDefault="00837E48" w:rsidP="00CB76A4">
      <w:pPr>
        <w:suppressAutoHyphens/>
        <w:spacing w:after="120"/>
        <w:jc w:val="both"/>
        <w:rPr>
          <w:sz w:val="26"/>
          <w:szCs w:val="26"/>
          <w:lang w:eastAsia="x-none"/>
        </w:rPr>
      </w:pPr>
      <w:r>
        <w:rPr>
          <w:sz w:val="26"/>
          <w:szCs w:val="26"/>
          <w:lang w:eastAsia="x-none"/>
        </w:rPr>
        <w:t xml:space="preserve"> </w:t>
      </w:r>
      <w:r>
        <w:rPr>
          <w:sz w:val="26"/>
          <w:szCs w:val="26"/>
          <w:lang w:eastAsia="x-none"/>
        </w:rPr>
        <w:tab/>
      </w:r>
      <w:r>
        <w:rPr>
          <w:sz w:val="26"/>
          <w:szCs w:val="26"/>
          <w:lang w:eastAsia="x-none"/>
        </w:rPr>
        <w:tab/>
      </w:r>
      <w:r>
        <w:rPr>
          <w:sz w:val="26"/>
          <w:szCs w:val="26"/>
          <w:lang w:eastAsia="x-none"/>
        </w:rPr>
        <w:tab/>
      </w:r>
      <w:r>
        <w:rPr>
          <w:sz w:val="26"/>
          <w:szCs w:val="26"/>
          <w:lang w:eastAsia="x-none"/>
        </w:rPr>
        <w:tab/>
      </w:r>
      <w:r>
        <w:rPr>
          <w:sz w:val="26"/>
          <w:szCs w:val="26"/>
          <w:lang w:eastAsia="x-none"/>
        </w:rPr>
        <w:tab/>
      </w:r>
      <w:r>
        <w:rPr>
          <w:sz w:val="26"/>
          <w:szCs w:val="26"/>
          <w:lang w:eastAsia="x-none"/>
        </w:rPr>
        <w:tab/>
      </w:r>
      <w:r>
        <w:rPr>
          <w:sz w:val="26"/>
          <w:szCs w:val="26"/>
          <w:lang w:eastAsia="x-none"/>
        </w:rPr>
        <w:tab/>
      </w:r>
      <w:r>
        <w:rPr>
          <w:sz w:val="26"/>
          <w:szCs w:val="26"/>
          <w:lang w:eastAsia="x-none"/>
        </w:rPr>
        <w:tab/>
      </w:r>
      <w:r>
        <w:rPr>
          <w:sz w:val="26"/>
          <w:szCs w:val="26"/>
          <w:lang w:eastAsia="x-none"/>
        </w:rPr>
        <w:tab/>
      </w:r>
      <w:r>
        <w:rPr>
          <w:sz w:val="26"/>
          <w:szCs w:val="26"/>
          <w:lang w:eastAsia="x-none"/>
        </w:rPr>
        <w:tab/>
      </w:r>
      <w:r>
        <w:rPr>
          <w:sz w:val="26"/>
          <w:szCs w:val="26"/>
          <w:lang w:eastAsia="x-none"/>
        </w:rPr>
        <w:tab/>
      </w:r>
      <w:r>
        <w:rPr>
          <w:sz w:val="26"/>
          <w:szCs w:val="26"/>
          <w:lang w:eastAsia="x-none"/>
        </w:rPr>
        <w:tab/>
      </w:r>
      <w:r>
        <w:rPr>
          <w:sz w:val="26"/>
          <w:szCs w:val="26"/>
          <w:lang w:eastAsia="x-none"/>
        </w:rPr>
        <w:tab/>
        <w:t xml:space="preserve"> ».</w:t>
      </w:r>
    </w:p>
    <w:p w:rsidR="00B11B75" w:rsidRPr="007B1C3B" w:rsidRDefault="00235473" w:rsidP="007B1C3B">
      <w:pPr>
        <w:pStyle w:val="ac"/>
        <w:numPr>
          <w:ilvl w:val="1"/>
          <w:numId w:val="8"/>
        </w:numPr>
        <w:autoSpaceDE w:val="0"/>
        <w:autoSpaceDN w:val="0"/>
        <w:adjustRightInd w:val="0"/>
        <w:spacing w:line="276" w:lineRule="auto"/>
        <w:ind w:left="0" w:firstLine="709"/>
        <w:rPr>
          <w:sz w:val="26"/>
          <w:szCs w:val="26"/>
          <w:lang w:val="ru-RU"/>
        </w:rPr>
      </w:pPr>
      <w:r>
        <w:rPr>
          <w:szCs w:val="28"/>
          <w:lang w:val="ru-RU"/>
        </w:rPr>
        <w:t xml:space="preserve">Приложения </w:t>
      </w:r>
      <w:r w:rsidR="00EF7D7C" w:rsidRPr="007B1C3B">
        <w:rPr>
          <w:szCs w:val="28"/>
          <w:lang w:val="ru-RU"/>
        </w:rPr>
        <w:t xml:space="preserve">1, </w:t>
      </w:r>
      <w:r w:rsidR="00222142" w:rsidRPr="007B1C3B">
        <w:rPr>
          <w:szCs w:val="28"/>
          <w:lang w:val="ru-RU"/>
        </w:rPr>
        <w:t xml:space="preserve">2, 3, </w:t>
      </w:r>
      <w:r w:rsidR="008E53B3" w:rsidRPr="007B1C3B">
        <w:rPr>
          <w:szCs w:val="28"/>
          <w:lang w:val="ru-RU"/>
        </w:rPr>
        <w:t>4, 5</w:t>
      </w:r>
      <w:r w:rsidR="00141027" w:rsidRPr="007B1C3B">
        <w:rPr>
          <w:szCs w:val="28"/>
          <w:lang w:val="ru-RU"/>
        </w:rPr>
        <w:t xml:space="preserve"> к </w:t>
      </w:r>
      <w:r w:rsidR="00E26AF0" w:rsidRPr="007B1C3B">
        <w:rPr>
          <w:szCs w:val="28"/>
          <w:lang w:val="ru-RU"/>
        </w:rPr>
        <w:t xml:space="preserve">государственной программе </w:t>
      </w:r>
      <w:r w:rsidR="00E26AF0" w:rsidRPr="007B1C3B">
        <w:rPr>
          <w:szCs w:val="28"/>
        </w:rPr>
        <w:t>«Жилищно-</w:t>
      </w:r>
      <w:r w:rsidR="00B11B75" w:rsidRPr="007B1C3B">
        <w:rPr>
          <w:szCs w:val="28"/>
        </w:rPr>
        <w:t>коммунальное хозяйство и обеспечение качественными жилищно-коммунальными услугами жителей города Байконур</w:t>
      </w:r>
      <w:r w:rsidR="00B11B75" w:rsidRPr="007B1C3B">
        <w:rPr>
          <w:szCs w:val="28"/>
          <w:lang w:val="ru-RU"/>
        </w:rPr>
        <w:t xml:space="preserve"> </w:t>
      </w:r>
      <w:r w:rsidR="00B11B75" w:rsidRPr="007B1C3B">
        <w:rPr>
          <w:szCs w:val="28"/>
        </w:rPr>
        <w:t>на 2018</w:t>
      </w:r>
      <w:r w:rsidR="006C55F3" w:rsidRPr="007B1C3B">
        <w:rPr>
          <w:szCs w:val="28"/>
          <w:lang w:val="ru-RU"/>
        </w:rPr>
        <w:t xml:space="preserve"> </w:t>
      </w:r>
      <w:r w:rsidR="00B11B75" w:rsidRPr="007B1C3B">
        <w:rPr>
          <w:szCs w:val="28"/>
        </w:rPr>
        <w:t>-</w:t>
      </w:r>
      <w:r w:rsidR="006C55F3" w:rsidRPr="007B1C3B">
        <w:rPr>
          <w:szCs w:val="28"/>
          <w:lang w:val="ru-RU"/>
        </w:rPr>
        <w:t xml:space="preserve"> </w:t>
      </w:r>
      <w:r w:rsidR="00B11B75" w:rsidRPr="007B1C3B">
        <w:rPr>
          <w:szCs w:val="28"/>
        </w:rPr>
        <w:t>2024 г.г.»</w:t>
      </w:r>
      <w:r w:rsidR="00B11B75" w:rsidRPr="007B1C3B">
        <w:rPr>
          <w:szCs w:val="28"/>
          <w:lang w:val="ru-RU"/>
        </w:rPr>
        <w:t xml:space="preserve"> изложить в</w:t>
      </w:r>
      <w:r w:rsidR="00C71E0D" w:rsidRPr="007B1C3B">
        <w:rPr>
          <w:szCs w:val="28"/>
          <w:lang w:val="ru-RU"/>
        </w:rPr>
        <w:t xml:space="preserve"> редакции </w:t>
      </w:r>
      <w:r w:rsidR="00180C69" w:rsidRPr="007B1C3B">
        <w:rPr>
          <w:szCs w:val="28"/>
          <w:lang w:val="ru-RU"/>
        </w:rPr>
        <w:t xml:space="preserve">согласно </w:t>
      </w:r>
      <w:r w:rsidR="00D72FE1" w:rsidRPr="007B1C3B">
        <w:rPr>
          <w:szCs w:val="28"/>
          <w:lang w:val="ru-RU"/>
        </w:rPr>
        <w:t>п</w:t>
      </w:r>
      <w:r w:rsidR="00B11B75" w:rsidRPr="007B1C3B">
        <w:rPr>
          <w:szCs w:val="28"/>
          <w:lang w:val="ru-RU"/>
        </w:rPr>
        <w:t>риложени</w:t>
      </w:r>
      <w:r w:rsidR="008E53B3" w:rsidRPr="007B1C3B">
        <w:rPr>
          <w:szCs w:val="28"/>
          <w:lang w:val="ru-RU"/>
        </w:rPr>
        <w:t>ям</w:t>
      </w:r>
      <w:r>
        <w:rPr>
          <w:szCs w:val="28"/>
          <w:lang w:val="ru-RU"/>
        </w:rPr>
        <w:t xml:space="preserve"> </w:t>
      </w:r>
      <w:r w:rsidR="00EF7D7C" w:rsidRPr="007B1C3B">
        <w:rPr>
          <w:szCs w:val="28"/>
          <w:lang w:val="ru-RU"/>
        </w:rPr>
        <w:t xml:space="preserve">1, </w:t>
      </w:r>
      <w:r w:rsidR="00CC094C" w:rsidRPr="007B1C3B">
        <w:rPr>
          <w:szCs w:val="28"/>
          <w:lang w:val="ru-RU"/>
        </w:rPr>
        <w:t>2</w:t>
      </w:r>
      <w:r w:rsidR="008E53B3" w:rsidRPr="007B1C3B">
        <w:rPr>
          <w:szCs w:val="28"/>
          <w:lang w:val="ru-RU"/>
        </w:rPr>
        <w:t xml:space="preserve">, </w:t>
      </w:r>
      <w:r w:rsidR="00CC094C" w:rsidRPr="007B1C3B">
        <w:rPr>
          <w:szCs w:val="28"/>
          <w:lang w:val="ru-RU"/>
        </w:rPr>
        <w:t>3</w:t>
      </w:r>
      <w:r w:rsidR="005D21F2" w:rsidRPr="007B1C3B">
        <w:rPr>
          <w:szCs w:val="28"/>
          <w:lang w:val="ru-RU"/>
        </w:rPr>
        <w:t>, 4, 5</w:t>
      </w:r>
      <w:r w:rsidR="00F52E95" w:rsidRPr="007B1C3B">
        <w:rPr>
          <w:szCs w:val="28"/>
          <w:lang w:val="ru-RU"/>
        </w:rPr>
        <w:br/>
      </w:r>
      <w:r w:rsidR="00B11B75" w:rsidRPr="007B1C3B">
        <w:rPr>
          <w:szCs w:val="28"/>
          <w:lang w:val="ru-RU"/>
        </w:rPr>
        <w:t>к настоящему постановлению</w:t>
      </w:r>
      <w:r w:rsidR="008E53B3" w:rsidRPr="007B1C3B">
        <w:rPr>
          <w:szCs w:val="28"/>
          <w:lang w:val="ru-RU"/>
        </w:rPr>
        <w:t xml:space="preserve"> соответственно</w:t>
      </w:r>
      <w:r w:rsidR="00B11B75" w:rsidRPr="007B1C3B">
        <w:rPr>
          <w:szCs w:val="28"/>
          <w:lang w:val="ru-RU"/>
        </w:rPr>
        <w:t>.</w:t>
      </w:r>
    </w:p>
    <w:p w:rsidR="00FD3D7B" w:rsidRPr="008F150B" w:rsidRDefault="00D0049D" w:rsidP="00D0049D">
      <w:pPr>
        <w:pStyle w:val="ac"/>
        <w:tabs>
          <w:tab w:val="left" w:pos="709"/>
        </w:tabs>
        <w:autoSpaceDE w:val="0"/>
        <w:autoSpaceDN w:val="0"/>
        <w:adjustRightInd w:val="0"/>
        <w:spacing w:line="276" w:lineRule="auto"/>
        <w:ind w:firstLine="0"/>
        <w:rPr>
          <w:szCs w:val="28"/>
        </w:rPr>
      </w:pPr>
      <w:r w:rsidRPr="008F150B">
        <w:rPr>
          <w:szCs w:val="28"/>
        </w:rPr>
        <w:tab/>
        <w:t xml:space="preserve">2. </w:t>
      </w:r>
      <w:r w:rsidR="00FD3D7B" w:rsidRPr="008F150B">
        <w:rPr>
          <w:szCs w:val="28"/>
        </w:rPr>
        <w:t>Управлению финансов администрации города Байконур обеспечить финансирование Программы с учетом внесенных изменений.</w:t>
      </w:r>
    </w:p>
    <w:p w:rsidR="008A1E5C" w:rsidRPr="008F150B" w:rsidRDefault="00D0049D" w:rsidP="00D0049D">
      <w:pPr>
        <w:pStyle w:val="ac"/>
        <w:tabs>
          <w:tab w:val="left" w:pos="709"/>
        </w:tabs>
        <w:autoSpaceDE w:val="0"/>
        <w:autoSpaceDN w:val="0"/>
        <w:adjustRightInd w:val="0"/>
        <w:spacing w:line="276" w:lineRule="auto"/>
        <w:ind w:firstLine="0"/>
        <w:rPr>
          <w:szCs w:val="28"/>
        </w:rPr>
      </w:pPr>
      <w:r w:rsidRPr="008F150B">
        <w:rPr>
          <w:szCs w:val="28"/>
        </w:rPr>
        <w:tab/>
        <w:t xml:space="preserve">3. </w:t>
      </w:r>
      <w:r w:rsidR="008A1E5C" w:rsidRPr="008F150B">
        <w:rPr>
          <w:szCs w:val="28"/>
        </w:rPr>
        <w:t>Аппарату Главы администрации города Байконур в установленные сроки организовать опубликование настоящего пос</w:t>
      </w:r>
      <w:r w:rsidR="008F150B">
        <w:rPr>
          <w:szCs w:val="28"/>
        </w:rPr>
        <w:t xml:space="preserve">тановления в газете «Байконур» </w:t>
      </w:r>
      <w:r w:rsidR="008A1E5C" w:rsidRPr="008F150B">
        <w:rPr>
          <w:szCs w:val="28"/>
        </w:rPr>
        <w:t>и на официальном сайте администрации города Байконур www.</w:t>
      </w:r>
      <w:r w:rsidR="008A1E5C" w:rsidRPr="008F150B">
        <w:rPr>
          <w:szCs w:val="28"/>
          <w:lang w:val="en-US"/>
        </w:rPr>
        <w:t>baikonuradm</w:t>
      </w:r>
      <w:r w:rsidR="008A1E5C" w:rsidRPr="008F150B">
        <w:rPr>
          <w:szCs w:val="28"/>
        </w:rPr>
        <w:t>.</w:t>
      </w:r>
      <w:r w:rsidR="008A1E5C" w:rsidRPr="008F150B">
        <w:rPr>
          <w:szCs w:val="28"/>
          <w:lang w:val="en-US"/>
        </w:rPr>
        <w:t>ru</w:t>
      </w:r>
      <w:r w:rsidR="008A1E5C" w:rsidRPr="008F150B">
        <w:rPr>
          <w:szCs w:val="28"/>
        </w:rPr>
        <w:t>.</w:t>
      </w:r>
    </w:p>
    <w:p w:rsidR="00D352CA" w:rsidRPr="008F150B" w:rsidRDefault="00D0049D" w:rsidP="00D0049D">
      <w:pPr>
        <w:pStyle w:val="ac"/>
        <w:tabs>
          <w:tab w:val="left" w:pos="709"/>
        </w:tabs>
        <w:autoSpaceDE w:val="0"/>
        <w:autoSpaceDN w:val="0"/>
        <w:adjustRightInd w:val="0"/>
        <w:spacing w:line="276" w:lineRule="auto"/>
        <w:ind w:firstLine="0"/>
        <w:rPr>
          <w:szCs w:val="28"/>
        </w:rPr>
      </w:pPr>
      <w:r w:rsidRPr="008F150B">
        <w:rPr>
          <w:szCs w:val="28"/>
        </w:rPr>
        <w:tab/>
        <w:t xml:space="preserve">4. </w:t>
      </w:r>
      <w:r w:rsidR="008F0864" w:rsidRPr="008F150B">
        <w:rPr>
          <w:szCs w:val="28"/>
        </w:rPr>
        <w:t>Контроль за исполнением настоящего постановления возложить</w:t>
      </w:r>
      <w:r w:rsidR="008F0864" w:rsidRPr="008F150B">
        <w:rPr>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002BDD" w:rsidRPr="00C639E1" w:rsidRDefault="00002BDD" w:rsidP="00002BDD">
      <w:pPr>
        <w:pStyle w:val="20"/>
        <w:spacing w:line="240" w:lineRule="auto"/>
        <w:rPr>
          <w:b/>
          <w:snapToGrid w:val="0"/>
        </w:rPr>
      </w:pPr>
    </w:p>
    <w:p w:rsidR="00BF37D8" w:rsidRPr="00C639E1" w:rsidRDefault="00BF37D8" w:rsidP="00002BDD">
      <w:pPr>
        <w:pStyle w:val="20"/>
        <w:spacing w:line="240" w:lineRule="auto"/>
        <w:rPr>
          <w:b/>
          <w:snapToGrid w:val="0"/>
          <w:lang w:val="ru-RU"/>
        </w:rPr>
      </w:pPr>
    </w:p>
    <w:p w:rsidR="008E53B3" w:rsidRPr="00C639E1" w:rsidRDefault="008E53B3" w:rsidP="00002BDD">
      <w:pPr>
        <w:pStyle w:val="20"/>
        <w:spacing w:line="240" w:lineRule="auto"/>
        <w:rPr>
          <w:b/>
          <w:snapToGrid w:val="0"/>
          <w:lang w:val="ru-RU"/>
        </w:rPr>
      </w:pPr>
    </w:p>
    <w:p w:rsidR="008E53B3" w:rsidRPr="00C639E1" w:rsidRDefault="008F0864" w:rsidP="00F342AA">
      <w:pPr>
        <w:pStyle w:val="20"/>
        <w:spacing w:before="120" w:after="120"/>
        <w:rPr>
          <w:sz w:val="20"/>
          <w:lang w:eastAsia="ar-SA"/>
        </w:rPr>
      </w:pPr>
      <w:r w:rsidRPr="00C639E1">
        <w:rPr>
          <w:b/>
          <w:snapToGrid w:val="0"/>
        </w:rPr>
        <w:t xml:space="preserve">Глава администрации                                       </w:t>
      </w:r>
      <w:r w:rsidRPr="00C639E1">
        <w:rPr>
          <w:b/>
          <w:snapToGrid w:val="0"/>
        </w:rPr>
        <w:tab/>
        <w:t xml:space="preserve">              </w:t>
      </w:r>
      <w:r w:rsidRPr="00C639E1">
        <w:rPr>
          <w:b/>
          <w:snapToGrid w:val="0"/>
        </w:rPr>
        <w:tab/>
        <w:t xml:space="preserve">    </w:t>
      </w:r>
      <w:r w:rsidR="00D72FE1" w:rsidRPr="00C639E1">
        <w:rPr>
          <w:b/>
          <w:snapToGrid w:val="0"/>
          <w:lang w:val="ru-RU"/>
        </w:rPr>
        <w:t xml:space="preserve">    </w:t>
      </w:r>
      <w:r w:rsidRPr="00C639E1">
        <w:rPr>
          <w:b/>
          <w:snapToGrid w:val="0"/>
        </w:rPr>
        <w:t>К.Д. Бусыгин</w:t>
      </w:r>
      <w:r w:rsidR="00F342AA" w:rsidRPr="00C639E1">
        <w:rPr>
          <w:sz w:val="20"/>
          <w:lang w:eastAsia="ar-SA"/>
        </w:rPr>
        <w:t xml:space="preserve"> </w:t>
      </w:r>
    </w:p>
    <w:p w:rsidR="00B74E83" w:rsidRDefault="00B74E83" w:rsidP="007F460E">
      <w:pPr>
        <w:jc w:val="center"/>
        <w:rPr>
          <w:b/>
        </w:rPr>
      </w:pPr>
    </w:p>
    <w:sectPr w:rsidR="00B74E83" w:rsidSect="003E6EE6">
      <w:headerReference w:type="even" r:id="rId11"/>
      <w:headerReference w:type="default" r:id="rId12"/>
      <w:headerReference w:type="first" r:id="rId13"/>
      <w:type w:val="continuous"/>
      <w:pgSz w:w="11907" w:h="16840" w:code="9"/>
      <w:pgMar w:top="964" w:right="567" w:bottom="851" w:left="1701" w:header="624" w:footer="8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E1D" w:rsidRDefault="00A31E1D">
      <w:r>
        <w:separator/>
      </w:r>
    </w:p>
  </w:endnote>
  <w:endnote w:type="continuationSeparator" w:id="0">
    <w:p w:rsidR="00A31E1D" w:rsidRDefault="00A3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E1D" w:rsidRDefault="00A31E1D">
      <w:r>
        <w:separator/>
      </w:r>
    </w:p>
  </w:footnote>
  <w:footnote w:type="continuationSeparator" w:id="0">
    <w:p w:rsidR="00A31E1D" w:rsidRDefault="00A31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E1" w:rsidRPr="00D90021" w:rsidRDefault="00C639E1" w:rsidP="00D90021">
    <w:pPr>
      <w:pStyle w:val="a7"/>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96A" w:rsidRPr="00F6396A" w:rsidRDefault="00F6396A">
    <w:pPr>
      <w:pStyle w:val="a7"/>
      <w:jc w:val="center"/>
      <w:rPr>
        <w:sz w:val="24"/>
        <w:szCs w:val="24"/>
      </w:rPr>
    </w:pPr>
    <w:r w:rsidRPr="00F6396A">
      <w:rPr>
        <w:sz w:val="24"/>
        <w:szCs w:val="24"/>
      </w:rPr>
      <w:fldChar w:fldCharType="begin"/>
    </w:r>
    <w:r w:rsidRPr="00F6396A">
      <w:rPr>
        <w:sz w:val="24"/>
        <w:szCs w:val="24"/>
      </w:rPr>
      <w:instrText xml:space="preserve"> PAGE   \* MERGEFORMAT </w:instrText>
    </w:r>
    <w:r w:rsidRPr="00F6396A">
      <w:rPr>
        <w:sz w:val="24"/>
        <w:szCs w:val="24"/>
      </w:rPr>
      <w:fldChar w:fldCharType="separate"/>
    </w:r>
    <w:r w:rsidR="00E22D6F">
      <w:rPr>
        <w:noProof/>
        <w:sz w:val="24"/>
        <w:szCs w:val="24"/>
      </w:rPr>
      <w:t>3</w:t>
    </w:r>
    <w:r w:rsidRPr="00F6396A">
      <w:rPr>
        <w:sz w:val="24"/>
        <w:szCs w:val="24"/>
      </w:rPr>
      <w:fldChar w:fldCharType="end"/>
    </w:r>
  </w:p>
  <w:p w:rsidR="00C639E1" w:rsidRPr="00C639E1" w:rsidRDefault="00C639E1" w:rsidP="00C639E1">
    <w:pPr>
      <w:pStyle w:val="a7"/>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96A" w:rsidRPr="00F6396A" w:rsidRDefault="00F6396A">
    <w:pPr>
      <w:pStyle w:val="a7"/>
      <w:jc w:val="center"/>
      <w:rPr>
        <w:lang w:val="ru-RU"/>
      </w:rPr>
    </w:pPr>
  </w:p>
  <w:p w:rsidR="00C639E1" w:rsidRDefault="00C639E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5054A59"/>
    <w:multiLevelType w:val="hybridMultilevel"/>
    <w:tmpl w:val="58D43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802C3A"/>
    <w:multiLevelType w:val="multilevel"/>
    <w:tmpl w:val="F50EC82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CC23954"/>
    <w:multiLevelType w:val="multilevel"/>
    <w:tmpl w:val="F50EC824"/>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1385B92"/>
    <w:multiLevelType w:val="multilevel"/>
    <w:tmpl w:val="FD7AC67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3163518B"/>
    <w:multiLevelType w:val="hybridMultilevel"/>
    <w:tmpl w:val="188613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34633E7"/>
    <w:multiLevelType w:val="multilevel"/>
    <w:tmpl w:val="10D4FECE"/>
    <w:lvl w:ilvl="0">
      <w:start w:val="1"/>
      <w:numFmt w:val="decimal"/>
      <w:lvlText w:val="%1."/>
      <w:lvlJc w:val="left"/>
      <w:pPr>
        <w:ind w:left="450" w:hanging="450"/>
      </w:pPr>
      <w:rPr>
        <w:rFonts w:hint="default"/>
        <w:b w:val="0"/>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417E351C"/>
    <w:multiLevelType w:val="hybridMultilevel"/>
    <w:tmpl w:val="D83ABEA8"/>
    <w:lvl w:ilvl="0" w:tplc="96F6C826">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996C41"/>
    <w:multiLevelType w:val="hybridMultilevel"/>
    <w:tmpl w:val="CD2CB7C6"/>
    <w:lvl w:ilvl="0" w:tplc="C77218B2">
      <w:start w:val="2024"/>
      <w:numFmt w:val="decimal"/>
      <w:lvlText w:val="%1"/>
      <w:lvlJc w:val="left"/>
      <w:pPr>
        <w:ind w:left="772" w:hanging="480"/>
      </w:pPr>
      <w:rPr>
        <w:rFonts w:hint="default"/>
        <w:color w:val="00B0F0"/>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15:restartNumberingAfterBreak="0">
    <w:nsid w:val="626D3AAF"/>
    <w:multiLevelType w:val="multilevel"/>
    <w:tmpl w:val="4C12B9F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0"/>
  </w:num>
  <w:num w:numId="3">
    <w:abstractNumId w:val="3"/>
  </w:num>
  <w:num w:numId="4">
    <w:abstractNumId w:val="9"/>
  </w:num>
  <w:num w:numId="5">
    <w:abstractNumId w:val="2"/>
  </w:num>
  <w:num w:numId="6">
    <w:abstractNumId w:val="5"/>
  </w:num>
  <w:num w:numId="7">
    <w:abstractNumId w:val="1"/>
  </w:num>
  <w:num w:numId="8">
    <w:abstractNumId w:val="4"/>
  </w:num>
  <w:num w:numId="9">
    <w:abstractNumId w:val="7"/>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rawingGridHorizontalSpacing w:val="14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188A"/>
    <w:rsid w:val="00001DDF"/>
    <w:rsid w:val="00002BDD"/>
    <w:rsid w:val="0000347C"/>
    <w:rsid w:val="00004CEA"/>
    <w:rsid w:val="000122EB"/>
    <w:rsid w:val="000149DC"/>
    <w:rsid w:val="00017FEF"/>
    <w:rsid w:val="00020D3A"/>
    <w:rsid w:val="00021DA8"/>
    <w:rsid w:val="00022156"/>
    <w:rsid w:val="00024136"/>
    <w:rsid w:val="0004452D"/>
    <w:rsid w:val="00046508"/>
    <w:rsid w:val="00050991"/>
    <w:rsid w:val="00053063"/>
    <w:rsid w:val="00054B7B"/>
    <w:rsid w:val="00054C21"/>
    <w:rsid w:val="00055D11"/>
    <w:rsid w:val="00061AAC"/>
    <w:rsid w:val="00064396"/>
    <w:rsid w:val="00065CFE"/>
    <w:rsid w:val="00070C2D"/>
    <w:rsid w:val="000767E2"/>
    <w:rsid w:val="00076FB9"/>
    <w:rsid w:val="0008043B"/>
    <w:rsid w:val="000806EA"/>
    <w:rsid w:val="00081C05"/>
    <w:rsid w:val="00086539"/>
    <w:rsid w:val="0008666B"/>
    <w:rsid w:val="000868D4"/>
    <w:rsid w:val="0009108B"/>
    <w:rsid w:val="00092D72"/>
    <w:rsid w:val="00092FC5"/>
    <w:rsid w:val="00093D74"/>
    <w:rsid w:val="00095080"/>
    <w:rsid w:val="000A0B1C"/>
    <w:rsid w:val="000A1475"/>
    <w:rsid w:val="000B3AFE"/>
    <w:rsid w:val="000C0B16"/>
    <w:rsid w:val="000C0D83"/>
    <w:rsid w:val="000C2E66"/>
    <w:rsid w:val="000C3AA7"/>
    <w:rsid w:val="000C4527"/>
    <w:rsid w:val="000C4CE7"/>
    <w:rsid w:val="000C5053"/>
    <w:rsid w:val="000D2A1D"/>
    <w:rsid w:val="000D6228"/>
    <w:rsid w:val="000E29D5"/>
    <w:rsid w:val="000E3851"/>
    <w:rsid w:val="000E4647"/>
    <w:rsid w:val="000F1DC0"/>
    <w:rsid w:val="000F44F6"/>
    <w:rsid w:val="000F6276"/>
    <w:rsid w:val="000F7C30"/>
    <w:rsid w:val="00102A5F"/>
    <w:rsid w:val="00104DB2"/>
    <w:rsid w:val="00111A52"/>
    <w:rsid w:val="00117D37"/>
    <w:rsid w:val="00124466"/>
    <w:rsid w:val="00124EE5"/>
    <w:rsid w:val="00125228"/>
    <w:rsid w:val="001253F0"/>
    <w:rsid w:val="00126668"/>
    <w:rsid w:val="001315FA"/>
    <w:rsid w:val="00132440"/>
    <w:rsid w:val="00136912"/>
    <w:rsid w:val="00140820"/>
    <w:rsid w:val="00140A14"/>
    <w:rsid w:val="00141027"/>
    <w:rsid w:val="001413A3"/>
    <w:rsid w:val="00144BBB"/>
    <w:rsid w:val="00146C62"/>
    <w:rsid w:val="0014795C"/>
    <w:rsid w:val="00150295"/>
    <w:rsid w:val="00151A68"/>
    <w:rsid w:val="0015425B"/>
    <w:rsid w:val="001561C6"/>
    <w:rsid w:val="00157F5D"/>
    <w:rsid w:val="00160E72"/>
    <w:rsid w:val="00161DF4"/>
    <w:rsid w:val="00162B96"/>
    <w:rsid w:val="00166C27"/>
    <w:rsid w:val="0017711F"/>
    <w:rsid w:val="001779DB"/>
    <w:rsid w:val="00180C69"/>
    <w:rsid w:val="001844BC"/>
    <w:rsid w:val="00194B72"/>
    <w:rsid w:val="00195210"/>
    <w:rsid w:val="0019525C"/>
    <w:rsid w:val="00197C8E"/>
    <w:rsid w:val="001A4E35"/>
    <w:rsid w:val="001A4E4B"/>
    <w:rsid w:val="001A5EF0"/>
    <w:rsid w:val="001B49EE"/>
    <w:rsid w:val="001B65A0"/>
    <w:rsid w:val="001B7DB6"/>
    <w:rsid w:val="001C19A1"/>
    <w:rsid w:val="001C42B2"/>
    <w:rsid w:val="001D0A18"/>
    <w:rsid w:val="001D7C98"/>
    <w:rsid w:val="001E05DB"/>
    <w:rsid w:val="001E1B41"/>
    <w:rsid w:val="001E5EF8"/>
    <w:rsid w:val="001F1FF2"/>
    <w:rsid w:val="001F3738"/>
    <w:rsid w:val="001F391F"/>
    <w:rsid w:val="001F3F6E"/>
    <w:rsid w:val="001F6A59"/>
    <w:rsid w:val="002009F0"/>
    <w:rsid w:val="0020704B"/>
    <w:rsid w:val="00212905"/>
    <w:rsid w:val="00214C80"/>
    <w:rsid w:val="00222142"/>
    <w:rsid w:val="00222689"/>
    <w:rsid w:val="00223747"/>
    <w:rsid w:val="00227067"/>
    <w:rsid w:val="00231906"/>
    <w:rsid w:val="002335A2"/>
    <w:rsid w:val="00233F03"/>
    <w:rsid w:val="0023496F"/>
    <w:rsid w:val="002353C3"/>
    <w:rsid w:val="00235473"/>
    <w:rsid w:val="0024156C"/>
    <w:rsid w:val="002445D9"/>
    <w:rsid w:val="002451E0"/>
    <w:rsid w:val="002464CF"/>
    <w:rsid w:val="002467F4"/>
    <w:rsid w:val="002539EC"/>
    <w:rsid w:val="00264083"/>
    <w:rsid w:val="00264A7D"/>
    <w:rsid w:val="00265C34"/>
    <w:rsid w:val="00265E5A"/>
    <w:rsid w:val="00273DFB"/>
    <w:rsid w:val="00274FE3"/>
    <w:rsid w:val="00281D99"/>
    <w:rsid w:val="00283246"/>
    <w:rsid w:val="002840D5"/>
    <w:rsid w:val="00287753"/>
    <w:rsid w:val="00290B3A"/>
    <w:rsid w:val="00290DCF"/>
    <w:rsid w:val="00291AB8"/>
    <w:rsid w:val="00291E7A"/>
    <w:rsid w:val="002A216D"/>
    <w:rsid w:val="002A385A"/>
    <w:rsid w:val="002B1BFC"/>
    <w:rsid w:val="002B1CDE"/>
    <w:rsid w:val="002B30CE"/>
    <w:rsid w:val="002B4081"/>
    <w:rsid w:val="002B77A3"/>
    <w:rsid w:val="002C238F"/>
    <w:rsid w:val="002C4E3D"/>
    <w:rsid w:val="002C7DF6"/>
    <w:rsid w:val="002D3E17"/>
    <w:rsid w:val="002E6893"/>
    <w:rsid w:val="002E6F9C"/>
    <w:rsid w:val="002E73E3"/>
    <w:rsid w:val="002E7A30"/>
    <w:rsid w:val="002F276C"/>
    <w:rsid w:val="002F615B"/>
    <w:rsid w:val="002F7D41"/>
    <w:rsid w:val="0030023F"/>
    <w:rsid w:val="003028E2"/>
    <w:rsid w:val="00303831"/>
    <w:rsid w:val="00304D22"/>
    <w:rsid w:val="00305B30"/>
    <w:rsid w:val="00313205"/>
    <w:rsid w:val="003136CF"/>
    <w:rsid w:val="003151D6"/>
    <w:rsid w:val="00322B3D"/>
    <w:rsid w:val="00322E68"/>
    <w:rsid w:val="00325D7C"/>
    <w:rsid w:val="00326919"/>
    <w:rsid w:val="00333A56"/>
    <w:rsid w:val="00335502"/>
    <w:rsid w:val="00344113"/>
    <w:rsid w:val="0034524F"/>
    <w:rsid w:val="00347C8F"/>
    <w:rsid w:val="0035281B"/>
    <w:rsid w:val="003676E1"/>
    <w:rsid w:val="0038015C"/>
    <w:rsid w:val="00381FD7"/>
    <w:rsid w:val="00382E9F"/>
    <w:rsid w:val="003831AB"/>
    <w:rsid w:val="00386BC5"/>
    <w:rsid w:val="00386DBE"/>
    <w:rsid w:val="00386DF0"/>
    <w:rsid w:val="003900C5"/>
    <w:rsid w:val="00391B9D"/>
    <w:rsid w:val="003957F6"/>
    <w:rsid w:val="003A090C"/>
    <w:rsid w:val="003A322B"/>
    <w:rsid w:val="003A4794"/>
    <w:rsid w:val="003A5F80"/>
    <w:rsid w:val="003A6255"/>
    <w:rsid w:val="003A732F"/>
    <w:rsid w:val="003B4CB2"/>
    <w:rsid w:val="003B56FB"/>
    <w:rsid w:val="003B6485"/>
    <w:rsid w:val="003C0054"/>
    <w:rsid w:val="003C2F20"/>
    <w:rsid w:val="003C4388"/>
    <w:rsid w:val="003C5429"/>
    <w:rsid w:val="003C63C4"/>
    <w:rsid w:val="003C6813"/>
    <w:rsid w:val="003D4418"/>
    <w:rsid w:val="003D4FF3"/>
    <w:rsid w:val="003E051E"/>
    <w:rsid w:val="003E2F78"/>
    <w:rsid w:val="003E5F18"/>
    <w:rsid w:val="003E6681"/>
    <w:rsid w:val="003E68BD"/>
    <w:rsid w:val="003E6EE6"/>
    <w:rsid w:val="003F412D"/>
    <w:rsid w:val="003F4C8F"/>
    <w:rsid w:val="00400972"/>
    <w:rsid w:val="0040642C"/>
    <w:rsid w:val="004076DB"/>
    <w:rsid w:val="00410A19"/>
    <w:rsid w:val="004114C6"/>
    <w:rsid w:val="00411DC9"/>
    <w:rsid w:val="00414194"/>
    <w:rsid w:val="00414589"/>
    <w:rsid w:val="00414801"/>
    <w:rsid w:val="00415C7E"/>
    <w:rsid w:val="00415C7F"/>
    <w:rsid w:val="00424FCE"/>
    <w:rsid w:val="00425C67"/>
    <w:rsid w:val="00427C7A"/>
    <w:rsid w:val="0043233C"/>
    <w:rsid w:val="00433BF3"/>
    <w:rsid w:val="0043544C"/>
    <w:rsid w:val="00435E70"/>
    <w:rsid w:val="00436D63"/>
    <w:rsid w:val="004466B1"/>
    <w:rsid w:val="00451287"/>
    <w:rsid w:val="004525BC"/>
    <w:rsid w:val="00457A41"/>
    <w:rsid w:val="004605FF"/>
    <w:rsid w:val="00460BD2"/>
    <w:rsid w:val="00461B0F"/>
    <w:rsid w:val="00461C22"/>
    <w:rsid w:val="00461F31"/>
    <w:rsid w:val="00466537"/>
    <w:rsid w:val="0046763B"/>
    <w:rsid w:val="0047503B"/>
    <w:rsid w:val="0047541C"/>
    <w:rsid w:val="00475BD4"/>
    <w:rsid w:val="004766FB"/>
    <w:rsid w:val="0048077A"/>
    <w:rsid w:val="00482600"/>
    <w:rsid w:val="00482848"/>
    <w:rsid w:val="00483910"/>
    <w:rsid w:val="00483E02"/>
    <w:rsid w:val="00486BF3"/>
    <w:rsid w:val="00492551"/>
    <w:rsid w:val="00492E38"/>
    <w:rsid w:val="00493A69"/>
    <w:rsid w:val="00495194"/>
    <w:rsid w:val="00495985"/>
    <w:rsid w:val="004A1404"/>
    <w:rsid w:val="004A184D"/>
    <w:rsid w:val="004B0F19"/>
    <w:rsid w:val="004B247F"/>
    <w:rsid w:val="004B4CBC"/>
    <w:rsid w:val="004B77F0"/>
    <w:rsid w:val="004C0038"/>
    <w:rsid w:val="004C08F2"/>
    <w:rsid w:val="004C294C"/>
    <w:rsid w:val="004C389F"/>
    <w:rsid w:val="004C567E"/>
    <w:rsid w:val="004D47E6"/>
    <w:rsid w:val="004D6FAE"/>
    <w:rsid w:val="004E372D"/>
    <w:rsid w:val="004E48C0"/>
    <w:rsid w:val="004F0C3B"/>
    <w:rsid w:val="004F2E56"/>
    <w:rsid w:val="004F3A1B"/>
    <w:rsid w:val="004F404F"/>
    <w:rsid w:val="005010DE"/>
    <w:rsid w:val="00506CAD"/>
    <w:rsid w:val="0050751A"/>
    <w:rsid w:val="0051598C"/>
    <w:rsid w:val="0051643E"/>
    <w:rsid w:val="005172C7"/>
    <w:rsid w:val="00520F86"/>
    <w:rsid w:val="00522E28"/>
    <w:rsid w:val="00523651"/>
    <w:rsid w:val="00524D47"/>
    <w:rsid w:val="00526C23"/>
    <w:rsid w:val="00530317"/>
    <w:rsid w:val="005333CF"/>
    <w:rsid w:val="00542400"/>
    <w:rsid w:val="00546C91"/>
    <w:rsid w:val="00547634"/>
    <w:rsid w:val="00547EEC"/>
    <w:rsid w:val="005523DD"/>
    <w:rsid w:val="005531F1"/>
    <w:rsid w:val="005533D3"/>
    <w:rsid w:val="00553895"/>
    <w:rsid w:val="00557A5E"/>
    <w:rsid w:val="005607BE"/>
    <w:rsid w:val="00560DBD"/>
    <w:rsid w:val="00562335"/>
    <w:rsid w:val="0056333E"/>
    <w:rsid w:val="00563B28"/>
    <w:rsid w:val="005661F2"/>
    <w:rsid w:val="00567466"/>
    <w:rsid w:val="00567E76"/>
    <w:rsid w:val="00572CC1"/>
    <w:rsid w:val="005746CA"/>
    <w:rsid w:val="00582839"/>
    <w:rsid w:val="00582F61"/>
    <w:rsid w:val="005842F6"/>
    <w:rsid w:val="005865D9"/>
    <w:rsid w:val="0058737F"/>
    <w:rsid w:val="00592591"/>
    <w:rsid w:val="005932B1"/>
    <w:rsid w:val="00594AF1"/>
    <w:rsid w:val="005A793B"/>
    <w:rsid w:val="005B160F"/>
    <w:rsid w:val="005B4B24"/>
    <w:rsid w:val="005B6079"/>
    <w:rsid w:val="005C32BF"/>
    <w:rsid w:val="005D21F2"/>
    <w:rsid w:val="005D2466"/>
    <w:rsid w:val="005D29A9"/>
    <w:rsid w:val="005D6F98"/>
    <w:rsid w:val="005E433D"/>
    <w:rsid w:val="005F13F0"/>
    <w:rsid w:val="005F31D1"/>
    <w:rsid w:val="005F6744"/>
    <w:rsid w:val="00601325"/>
    <w:rsid w:val="0061193E"/>
    <w:rsid w:val="00617465"/>
    <w:rsid w:val="00620E71"/>
    <w:rsid w:val="00624209"/>
    <w:rsid w:val="00625BA2"/>
    <w:rsid w:val="00627DA0"/>
    <w:rsid w:val="00630C05"/>
    <w:rsid w:val="00631EAE"/>
    <w:rsid w:val="00635F14"/>
    <w:rsid w:val="00636B1F"/>
    <w:rsid w:val="00636CA5"/>
    <w:rsid w:val="00637CBE"/>
    <w:rsid w:val="00640247"/>
    <w:rsid w:val="0064141F"/>
    <w:rsid w:val="0065069C"/>
    <w:rsid w:val="0065189C"/>
    <w:rsid w:val="00652883"/>
    <w:rsid w:val="00653380"/>
    <w:rsid w:val="00653E3A"/>
    <w:rsid w:val="006556CA"/>
    <w:rsid w:val="00655F39"/>
    <w:rsid w:val="00657091"/>
    <w:rsid w:val="00662B05"/>
    <w:rsid w:val="00666757"/>
    <w:rsid w:val="00667F2A"/>
    <w:rsid w:val="0067299E"/>
    <w:rsid w:val="00675208"/>
    <w:rsid w:val="006764AC"/>
    <w:rsid w:val="006774CF"/>
    <w:rsid w:val="00680B19"/>
    <w:rsid w:val="00680BFA"/>
    <w:rsid w:val="0068379D"/>
    <w:rsid w:val="00685823"/>
    <w:rsid w:val="00686595"/>
    <w:rsid w:val="00694178"/>
    <w:rsid w:val="006974CF"/>
    <w:rsid w:val="006A26BD"/>
    <w:rsid w:val="006A42DE"/>
    <w:rsid w:val="006A52F8"/>
    <w:rsid w:val="006B047E"/>
    <w:rsid w:val="006B10A7"/>
    <w:rsid w:val="006B25D6"/>
    <w:rsid w:val="006B6B9B"/>
    <w:rsid w:val="006C0E80"/>
    <w:rsid w:val="006C2EB8"/>
    <w:rsid w:val="006C55F3"/>
    <w:rsid w:val="006C5E36"/>
    <w:rsid w:val="006C633B"/>
    <w:rsid w:val="006C6DA4"/>
    <w:rsid w:val="006D12C1"/>
    <w:rsid w:val="006D350A"/>
    <w:rsid w:val="006D3838"/>
    <w:rsid w:val="006D550A"/>
    <w:rsid w:val="006E32C6"/>
    <w:rsid w:val="006F0393"/>
    <w:rsid w:val="006F06B5"/>
    <w:rsid w:val="006F0C64"/>
    <w:rsid w:val="006F2EEC"/>
    <w:rsid w:val="006F6129"/>
    <w:rsid w:val="00701D65"/>
    <w:rsid w:val="007058FA"/>
    <w:rsid w:val="007060C4"/>
    <w:rsid w:val="00712E59"/>
    <w:rsid w:val="007157DE"/>
    <w:rsid w:val="00720335"/>
    <w:rsid w:val="00732785"/>
    <w:rsid w:val="00735321"/>
    <w:rsid w:val="007411BC"/>
    <w:rsid w:val="0074194F"/>
    <w:rsid w:val="00741B69"/>
    <w:rsid w:val="0074273C"/>
    <w:rsid w:val="007433CE"/>
    <w:rsid w:val="0075199A"/>
    <w:rsid w:val="00751EBE"/>
    <w:rsid w:val="00753570"/>
    <w:rsid w:val="00761D6E"/>
    <w:rsid w:val="00764C67"/>
    <w:rsid w:val="00767413"/>
    <w:rsid w:val="00770B88"/>
    <w:rsid w:val="00776A73"/>
    <w:rsid w:val="00776ADB"/>
    <w:rsid w:val="00783E2D"/>
    <w:rsid w:val="00783EFD"/>
    <w:rsid w:val="0079252D"/>
    <w:rsid w:val="00794D6C"/>
    <w:rsid w:val="00797C8F"/>
    <w:rsid w:val="007A0927"/>
    <w:rsid w:val="007A31FE"/>
    <w:rsid w:val="007A3F32"/>
    <w:rsid w:val="007A6404"/>
    <w:rsid w:val="007A7928"/>
    <w:rsid w:val="007B145B"/>
    <w:rsid w:val="007B1897"/>
    <w:rsid w:val="007B1C3B"/>
    <w:rsid w:val="007B1EDE"/>
    <w:rsid w:val="007B6A7F"/>
    <w:rsid w:val="007C3D5E"/>
    <w:rsid w:val="007C407C"/>
    <w:rsid w:val="007D040B"/>
    <w:rsid w:val="007D1614"/>
    <w:rsid w:val="007D20EB"/>
    <w:rsid w:val="007E04F6"/>
    <w:rsid w:val="007E1950"/>
    <w:rsid w:val="007E1B01"/>
    <w:rsid w:val="007E303E"/>
    <w:rsid w:val="007E345C"/>
    <w:rsid w:val="007E493A"/>
    <w:rsid w:val="007E4E15"/>
    <w:rsid w:val="007E6644"/>
    <w:rsid w:val="007E6690"/>
    <w:rsid w:val="007F460E"/>
    <w:rsid w:val="0080052B"/>
    <w:rsid w:val="0080260C"/>
    <w:rsid w:val="008047EA"/>
    <w:rsid w:val="00805C87"/>
    <w:rsid w:val="00806073"/>
    <w:rsid w:val="008148B5"/>
    <w:rsid w:val="00823D88"/>
    <w:rsid w:val="0082632D"/>
    <w:rsid w:val="00834D9F"/>
    <w:rsid w:val="0083599A"/>
    <w:rsid w:val="008364DF"/>
    <w:rsid w:val="00837E48"/>
    <w:rsid w:val="0084100E"/>
    <w:rsid w:val="00842B2A"/>
    <w:rsid w:val="00845A27"/>
    <w:rsid w:val="0084615A"/>
    <w:rsid w:val="0085040E"/>
    <w:rsid w:val="00853C30"/>
    <w:rsid w:val="00855A8B"/>
    <w:rsid w:val="008677E1"/>
    <w:rsid w:val="00867841"/>
    <w:rsid w:val="00874DD1"/>
    <w:rsid w:val="008808F1"/>
    <w:rsid w:val="00880942"/>
    <w:rsid w:val="00881B55"/>
    <w:rsid w:val="00881EB0"/>
    <w:rsid w:val="00883124"/>
    <w:rsid w:val="00884B2E"/>
    <w:rsid w:val="008902D5"/>
    <w:rsid w:val="008907AE"/>
    <w:rsid w:val="00893F77"/>
    <w:rsid w:val="008A1E5C"/>
    <w:rsid w:val="008A3A34"/>
    <w:rsid w:val="008A4AB8"/>
    <w:rsid w:val="008A5E6E"/>
    <w:rsid w:val="008A5E95"/>
    <w:rsid w:val="008B66FA"/>
    <w:rsid w:val="008B6706"/>
    <w:rsid w:val="008C2192"/>
    <w:rsid w:val="008C3003"/>
    <w:rsid w:val="008C3E09"/>
    <w:rsid w:val="008C4E61"/>
    <w:rsid w:val="008C5094"/>
    <w:rsid w:val="008D1754"/>
    <w:rsid w:val="008D2287"/>
    <w:rsid w:val="008D52DA"/>
    <w:rsid w:val="008D7F42"/>
    <w:rsid w:val="008E22DD"/>
    <w:rsid w:val="008E2B29"/>
    <w:rsid w:val="008E53B3"/>
    <w:rsid w:val="008E6D53"/>
    <w:rsid w:val="008E7C24"/>
    <w:rsid w:val="008F0864"/>
    <w:rsid w:val="008F1495"/>
    <w:rsid w:val="008F150B"/>
    <w:rsid w:val="008F157F"/>
    <w:rsid w:val="008F1766"/>
    <w:rsid w:val="008F1F98"/>
    <w:rsid w:val="008F41F7"/>
    <w:rsid w:val="008F7915"/>
    <w:rsid w:val="008F7ED0"/>
    <w:rsid w:val="00900C27"/>
    <w:rsid w:val="00902D4E"/>
    <w:rsid w:val="00904780"/>
    <w:rsid w:val="00910E00"/>
    <w:rsid w:val="009171A6"/>
    <w:rsid w:val="00924D18"/>
    <w:rsid w:val="00925A93"/>
    <w:rsid w:val="009363EE"/>
    <w:rsid w:val="009424BE"/>
    <w:rsid w:val="009458E5"/>
    <w:rsid w:val="0095055B"/>
    <w:rsid w:val="0095118B"/>
    <w:rsid w:val="00955F24"/>
    <w:rsid w:val="0095679F"/>
    <w:rsid w:val="009625CC"/>
    <w:rsid w:val="00965038"/>
    <w:rsid w:val="00965A51"/>
    <w:rsid w:val="00967190"/>
    <w:rsid w:val="00972199"/>
    <w:rsid w:val="00972813"/>
    <w:rsid w:val="0097634B"/>
    <w:rsid w:val="00981ACF"/>
    <w:rsid w:val="00981C20"/>
    <w:rsid w:val="009827DA"/>
    <w:rsid w:val="00983611"/>
    <w:rsid w:val="009845D6"/>
    <w:rsid w:val="00985772"/>
    <w:rsid w:val="0098644D"/>
    <w:rsid w:val="009935DD"/>
    <w:rsid w:val="00995C2E"/>
    <w:rsid w:val="00997AC5"/>
    <w:rsid w:val="009A3F51"/>
    <w:rsid w:val="009A60C0"/>
    <w:rsid w:val="009B57D1"/>
    <w:rsid w:val="009B6039"/>
    <w:rsid w:val="009B61AC"/>
    <w:rsid w:val="009B6F95"/>
    <w:rsid w:val="009C0525"/>
    <w:rsid w:val="009D2C90"/>
    <w:rsid w:val="009D3C28"/>
    <w:rsid w:val="009D4A44"/>
    <w:rsid w:val="009D7F47"/>
    <w:rsid w:val="009E1916"/>
    <w:rsid w:val="009E1FD8"/>
    <w:rsid w:val="009E25F1"/>
    <w:rsid w:val="009E3D0A"/>
    <w:rsid w:val="009F2382"/>
    <w:rsid w:val="009F2AC0"/>
    <w:rsid w:val="009F4410"/>
    <w:rsid w:val="009F6DD8"/>
    <w:rsid w:val="00A017EC"/>
    <w:rsid w:val="00A01A1C"/>
    <w:rsid w:val="00A03CC6"/>
    <w:rsid w:val="00A07870"/>
    <w:rsid w:val="00A10432"/>
    <w:rsid w:val="00A12D5E"/>
    <w:rsid w:val="00A13393"/>
    <w:rsid w:val="00A14400"/>
    <w:rsid w:val="00A15646"/>
    <w:rsid w:val="00A2051C"/>
    <w:rsid w:val="00A25242"/>
    <w:rsid w:val="00A26173"/>
    <w:rsid w:val="00A31E1D"/>
    <w:rsid w:val="00A32300"/>
    <w:rsid w:val="00A331F0"/>
    <w:rsid w:val="00A400FD"/>
    <w:rsid w:val="00A40544"/>
    <w:rsid w:val="00A42E1A"/>
    <w:rsid w:val="00A42FC6"/>
    <w:rsid w:val="00A5075D"/>
    <w:rsid w:val="00A56D65"/>
    <w:rsid w:val="00A61BFC"/>
    <w:rsid w:val="00A637ED"/>
    <w:rsid w:val="00A65603"/>
    <w:rsid w:val="00A701B6"/>
    <w:rsid w:val="00A71ED8"/>
    <w:rsid w:val="00A74AC4"/>
    <w:rsid w:val="00A753C8"/>
    <w:rsid w:val="00A765EB"/>
    <w:rsid w:val="00A76DD0"/>
    <w:rsid w:val="00A812DF"/>
    <w:rsid w:val="00A87580"/>
    <w:rsid w:val="00A9444E"/>
    <w:rsid w:val="00A9575A"/>
    <w:rsid w:val="00AA2046"/>
    <w:rsid w:val="00AA3E43"/>
    <w:rsid w:val="00AA7BFB"/>
    <w:rsid w:val="00AA7CA3"/>
    <w:rsid w:val="00AB083F"/>
    <w:rsid w:val="00AB0AEE"/>
    <w:rsid w:val="00AB357A"/>
    <w:rsid w:val="00AC1134"/>
    <w:rsid w:val="00AC2406"/>
    <w:rsid w:val="00AC504B"/>
    <w:rsid w:val="00AD179E"/>
    <w:rsid w:val="00AD54CF"/>
    <w:rsid w:val="00AE0B65"/>
    <w:rsid w:val="00AE2383"/>
    <w:rsid w:val="00AE2848"/>
    <w:rsid w:val="00AE3DB0"/>
    <w:rsid w:val="00AE7F69"/>
    <w:rsid w:val="00AF14A8"/>
    <w:rsid w:val="00AF2EEE"/>
    <w:rsid w:val="00AF3235"/>
    <w:rsid w:val="00B02236"/>
    <w:rsid w:val="00B049A7"/>
    <w:rsid w:val="00B07DC1"/>
    <w:rsid w:val="00B10230"/>
    <w:rsid w:val="00B11B75"/>
    <w:rsid w:val="00B16D0F"/>
    <w:rsid w:val="00B1712B"/>
    <w:rsid w:val="00B20856"/>
    <w:rsid w:val="00B20943"/>
    <w:rsid w:val="00B24330"/>
    <w:rsid w:val="00B258F4"/>
    <w:rsid w:val="00B33B27"/>
    <w:rsid w:val="00B379C3"/>
    <w:rsid w:val="00B37DDD"/>
    <w:rsid w:val="00B37EF3"/>
    <w:rsid w:val="00B4017A"/>
    <w:rsid w:val="00B42611"/>
    <w:rsid w:val="00B431E6"/>
    <w:rsid w:val="00B44981"/>
    <w:rsid w:val="00B5145F"/>
    <w:rsid w:val="00B65905"/>
    <w:rsid w:val="00B72816"/>
    <w:rsid w:val="00B7284B"/>
    <w:rsid w:val="00B74E83"/>
    <w:rsid w:val="00B7631B"/>
    <w:rsid w:val="00B7678E"/>
    <w:rsid w:val="00B7762C"/>
    <w:rsid w:val="00B80DB9"/>
    <w:rsid w:val="00B83C4B"/>
    <w:rsid w:val="00B85687"/>
    <w:rsid w:val="00B870C1"/>
    <w:rsid w:val="00B87BEC"/>
    <w:rsid w:val="00B87FD3"/>
    <w:rsid w:val="00B90035"/>
    <w:rsid w:val="00B9250E"/>
    <w:rsid w:val="00BA123C"/>
    <w:rsid w:val="00BB1070"/>
    <w:rsid w:val="00BB35D9"/>
    <w:rsid w:val="00BB55BC"/>
    <w:rsid w:val="00BB598E"/>
    <w:rsid w:val="00BB68C4"/>
    <w:rsid w:val="00BC1B6C"/>
    <w:rsid w:val="00BC4407"/>
    <w:rsid w:val="00BC5AA3"/>
    <w:rsid w:val="00BC61BF"/>
    <w:rsid w:val="00BC7A87"/>
    <w:rsid w:val="00BE32D7"/>
    <w:rsid w:val="00BE7AAC"/>
    <w:rsid w:val="00BF0892"/>
    <w:rsid w:val="00BF37D8"/>
    <w:rsid w:val="00C031AF"/>
    <w:rsid w:val="00C07FAB"/>
    <w:rsid w:val="00C11B19"/>
    <w:rsid w:val="00C15A59"/>
    <w:rsid w:val="00C17CD9"/>
    <w:rsid w:val="00C2106A"/>
    <w:rsid w:val="00C25B15"/>
    <w:rsid w:val="00C2650C"/>
    <w:rsid w:val="00C3297B"/>
    <w:rsid w:val="00C330D7"/>
    <w:rsid w:val="00C349D8"/>
    <w:rsid w:val="00C40D0F"/>
    <w:rsid w:val="00C43FFF"/>
    <w:rsid w:val="00C47D76"/>
    <w:rsid w:val="00C51DBA"/>
    <w:rsid w:val="00C5561A"/>
    <w:rsid w:val="00C55DFA"/>
    <w:rsid w:val="00C56E78"/>
    <w:rsid w:val="00C61127"/>
    <w:rsid w:val="00C639E1"/>
    <w:rsid w:val="00C6436A"/>
    <w:rsid w:val="00C67284"/>
    <w:rsid w:val="00C71E0D"/>
    <w:rsid w:val="00C71E72"/>
    <w:rsid w:val="00C71F4A"/>
    <w:rsid w:val="00C76D37"/>
    <w:rsid w:val="00C838CB"/>
    <w:rsid w:val="00C96EE1"/>
    <w:rsid w:val="00C97F4A"/>
    <w:rsid w:val="00CA2C78"/>
    <w:rsid w:val="00CB2395"/>
    <w:rsid w:val="00CB37EC"/>
    <w:rsid w:val="00CB4E1A"/>
    <w:rsid w:val="00CB516F"/>
    <w:rsid w:val="00CB76A4"/>
    <w:rsid w:val="00CC08B6"/>
    <w:rsid w:val="00CC094C"/>
    <w:rsid w:val="00CC3146"/>
    <w:rsid w:val="00CC5300"/>
    <w:rsid w:val="00CD1BB6"/>
    <w:rsid w:val="00CD1D13"/>
    <w:rsid w:val="00CD2350"/>
    <w:rsid w:val="00CD3B64"/>
    <w:rsid w:val="00CD565D"/>
    <w:rsid w:val="00CD6BDF"/>
    <w:rsid w:val="00CE4C92"/>
    <w:rsid w:val="00CE56AE"/>
    <w:rsid w:val="00CF18BB"/>
    <w:rsid w:val="00CF1C31"/>
    <w:rsid w:val="00CF54CC"/>
    <w:rsid w:val="00CF69F0"/>
    <w:rsid w:val="00D0049D"/>
    <w:rsid w:val="00D00837"/>
    <w:rsid w:val="00D01F0F"/>
    <w:rsid w:val="00D02B83"/>
    <w:rsid w:val="00D030FB"/>
    <w:rsid w:val="00D03940"/>
    <w:rsid w:val="00D03997"/>
    <w:rsid w:val="00D05204"/>
    <w:rsid w:val="00D0623E"/>
    <w:rsid w:val="00D06520"/>
    <w:rsid w:val="00D075DD"/>
    <w:rsid w:val="00D12D0C"/>
    <w:rsid w:val="00D13812"/>
    <w:rsid w:val="00D13DB6"/>
    <w:rsid w:val="00D1647E"/>
    <w:rsid w:val="00D352CA"/>
    <w:rsid w:val="00D37351"/>
    <w:rsid w:val="00D40458"/>
    <w:rsid w:val="00D409AF"/>
    <w:rsid w:val="00D40EE7"/>
    <w:rsid w:val="00D43B7A"/>
    <w:rsid w:val="00D510CF"/>
    <w:rsid w:val="00D52E62"/>
    <w:rsid w:val="00D53175"/>
    <w:rsid w:val="00D53884"/>
    <w:rsid w:val="00D5454D"/>
    <w:rsid w:val="00D6369F"/>
    <w:rsid w:val="00D654B5"/>
    <w:rsid w:val="00D65F14"/>
    <w:rsid w:val="00D671E4"/>
    <w:rsid w:val="00D67A9B"/>
    <w:rsid w:val="00D72FE1"/>
    <w:rsid w:val="00D73C14"/>
    <w:rsid w:val="00D81A8D"/>
    <w:rsid w:val="00D857ED"/>
    <w:rsid w:val="00D877A3"/>
    <w:rsid w:val="00D90021"/>
    <w:rsid w:val="00D90E33"/>
    <w:rsid w:val="00D91AD1"/>
    <w:rsid w:val="00D967C9"/>
    <w:rsid w:val="00D967F3"/>
    <w:rsid w:val="00DA4A60"/>
    <w:rsid w:val="00DB1D8D"/>
    <w:rsid w:val="00DB1E21"/>
    <w:rsid w:val="00DB4B17"/>
    <w:rsid w:val="00DB7425"/>
    <w:rsid w:val="00DC2147"/>
    <w:rsid w:val="00DC4C16"/>
    <w:rsid w:val="00DC5438"/>
    <w:rsid w:val="00DC6485"/>
    <w:rsid w:val="00DC7473"/>
    <w:rsid w:val="00DD2D8E"/>
    <w:rsid w:val="00DE351E"/>
    <w:rsid w:val="00DE4091"/>
    <w:rsid w:val="00DF75AB"/>
    <w:rsid w:val="00E001AC"/>
    <w:rsid w:val="00E04E2F"/>
    <w:rsid w:val="00E06F9B"/>
    <w:rsid w:val="00E07885"/>
    <w:rsid w:val="00E15CFC"/>
    <w:rsid w:val="00E219EC"/>
    <w:rsid w:val="00E22D6F"/>
    <w:rsid w:val="00E2463C"/>
    <w:rsid w:val="00E26AF0"/>
    <w:rsid w:val="00E30666"/>
    <w:rsid w:val="00E30FBE"/>
    <w:rsid w:val="00E322E1"/>
    <w:rsid w:val="00E40FDE"/>
    <w:rsid w:val="00E421B0"/>
    <w:rsid w:val="00E47A15"/>
    <w:rsid w:val="00E5112D"/>
    <w:rsid w:val="00E519BC"/>
    <w:rsid w:val="00E541FE"/>
    <w:rsid w:val="00E55D45"/>
    <w:rsid w:val="00E574C2"/>
    <w:rsid w:val="00E60CF3"/>
    <w:rsid w:val="00E63126"/>
    <w:rsid w:val="00E6677E"/>
    <w:rsid w:val="00E7234F"/>
    <w:rsid w:val="00E83226"/>
    <w:rsid w:val="00E84C56"/>
    <w:rsid w:val="00E87644"/>
    <w:rsid w:val="00E902E3"/>
    <w:rsid w:val="00E9342E"/>
    <w:rsid w:val="00E9755A"/>
    <w:rsid w:val="00EA00AB"/>
    <w:rsid w:val="00EA1314"/>
    <w:rsid w:val="00EA70D4"/>
    <w:rsid w:val="00EB1FE4"/>
    <w:rsid w:val="00EB21A0"/>
    <w:rsid w:val="00EB4062"/>
    <w:rsid w:val="00EB5071"/>
    <w:rsid w:val="00EB5E11"/>
    <w:rsid w:val="00EC1C10"/>
    <w:rsid w:val="00EC1EB0"/>
    <w:rsid w:val="00EC2529"/>
    <w:rsid w:val="00EC52CC"/>
    <w:rsid w:val="00EC6EF2"/>
    <w:rsid w:val="00ED0EF5"/>
    <w:rsid w:val="00ED178E"/>
    <w:rsid w:val="00ED2F16"/>
    <w:rsid w:val="00ED7A5D"/>
    <w:rsid w:val="00EE28B5"/>
    <w:rsid w:val="00EE28EC"/>
    <w:rsid w:val="00EE668A"/>
    <w:rsid w:val="00EF1DF0"/>
    <w:rsid w:val="00EF3E08"/>
    <w:rsid w:val="00EF7D7C"/>
    <w:rsid w:val="00F01663"/>
    <w:rsid w:val="00F07122"/>
    <w:rsid w:val="00F13F99"/>
    <w:rsid w:val="00F14E76"/>
    <w:rsid w:val="00F1676C"/>
    <w:rsid w:val="00F202A9"/>
    <w:rsid w:val="00F20766"/>
    <w:rsid w:val="00F21152"/>
    <w:rsid w:val="00F24393"/>
    <w:rsid w:val="00F25862"/>
    <w:rsid w:val="00F31455"/>
    <w:rsid w:val="00F320CB"/>
    <w:rsid w:val="00F342AA"/>
    <w:rsid w:val="00F35D1D"/>
    <w:rsid w:val="00F3796F"/>
    <w:rsid w:val="00F40D14"/>
    <w:rsid w:val="00F43434"/>
    <w:rsid w:val="00F518CB"/>
    <w:rsid w:val="00F5193E"/>
    <w:rsid w:val="00F52E95"/>
    <w:rsid w:val="00F540A2"/>
    <w:rsid w:val="00F54194"/>
    <w:rsid w:val="00F55D10"/>
    <w:rsid w:val="00F6396A"/>
    <w:rsid w:val="00F64C4F"/>
    <w:rsid w:val="00F74E5F"/>
    <w:rsid w:val="00F75FB2"/>
    <w:rsid w:val="00F80CA4"/>
    <w:rsid w:val="00F80EE2"/>
    <w:rsid w:val="00F84C72"/>
    <w:rsid w:val="00F91BBB"/>
    <w:rsid w:val="00F974CD"/>
    <w:rsid w:val="00FA2FD4"/>
    <w:rsid w:val="00FA6B22"/>
    <w:rsid w:val="00FA7C5B"/>
    <w:rsid w:val="00FA7DA7"/>
    <w:rsid w:val="00FB0608"/>
    <w:rsid w:val="00FB1791"/>
    <w:rsid w:val="00FB3DA6"/>
    <w:rsid w:val="00FB6ACA"/>
    <w:rsid w:val="00FB7A44"/>
    <w:rsid w:val="00FC0FD1"/>
    <w:rsid w:val="00FC43A5"/>
    <w:rsid w:val="00FC5D7C"/>
    <w:rsid w:val="00FC708D"/>
    <w:rsid w:val="00FD2BDD"/>
    <w:rsid w:val="00FD31AD"/>
    <w:rsid w:val="00FD3D7B"/>
    <w:rsid w:val="00FD46EF"/>
    <w:rsid w:val="00FE5B9C"/>
    <w:rsid w:val="00FF0EB6"/>
    <w:rsid w:val="00FF1128"/>
    <w:rsid w:val="00FF464B"/>
    <w:rsid w:val="00FF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7C67863-CCD9-41B8-8972-93C6D244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634"/>
    <w:rPr>
      <w:sz w:val="28"/>
    </w:rPr>
  </w:style>
  <w:style w:type="paragraph" w:styleId="1">
    <w:name w:val="heading 1"/>
    <w:basedOn w:val="a"/>
    <w:next w:val="a"/>
    <w:link w:val="10"/>
    <w:qFormat/>
    <w:pPr>
      <w:keepNext/>
      <w:spacing w:line="360" w:lineRule="auto"/>
      <w:jc w:val="center"/>
      <w:outlineLvl w:val="0"/>
    </w:pPr>
    <w:rPr>
      <w:b/>
      <w:lang w:val="x-none" w:eastAsia="x-none"/>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qFormat/>
    <w:pPr>
      <w:keepNext/>
      <w:jc w:val="center"/>
      <w:outlineLvl w:val="8"/>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rPr>
      <w:lang w:val="x-none" w:eastAsia="x-none"/>
    </w:rPr>
  </w:style>
  <w:style w:type="paragraph" w:styleId="a3">
    <w:name w:val="Title"/>
    <w:basedOn w:val="a"/>
    <w:link w:val="a4"/>
    <w:qFormat/>
    <w:pPr>
      <w:ind w:right="51"/>
      <w:jc w:val="center"/>
    </w:pPr>
    <w:rPr>
      <w:b/>
      <w:sz w:val="32"/>
      <w:lang w:val="x-none" w:eastAsia="x-none"/>
    </w:rPr>
  </w:style>
  <w:style w:type="paragraph" w:styleId="30">
    <w:name w:val="Body Text 3"/>
    <w:basedOn w:val="a"/>
    <w:semiHidden/>
    <w:pPr>
      <w:tabs>
        <w:tab w:val="left" w:pos="1701"/>
      </w:tabs>
      <w:jc w:val="center"/>
    </w:pPr>
    <w:rPr>
      <w:b/>
    </w:rPr>
  </w:style>
  <w:style w:type="paragraph" w:styleId="a5">
    <w:name w:val="Subtitle"/>
    <w:basedOn w:val="a"/>
    <w:link w:val="a6"/>
    <w:qFormat/>
    <w:rPr>
      <w:lang w:val="x-none" w:eastAsia="x-none"/>
    </w:rPr>
  </w:style>
  <w:style w:type="paragraph" w:styleId="a7">
    <w:name w:val="header"/>
    <w:basedOn w:val="a"/>
    <w:link w:val="a8"/>
    <w:uiPriority w:val="99"/>
    <w:pPr>
      <w:tabs>
        <w:tab w:val="center" w:pos="4153"/>
        <w:tab w:val="right" w:pos="8306"/>
      </w:tabs>
    </w:pPr>
    <w:rPr>
      <w:lang w:val="x-none" w:eastAsia="x-none"/>
    </w:rPr>
  </w:style>
  <w:style w:type="character" w:styleId="a9">
    <w:name w:val="page number"/>
    <w:basedOn w:val="a0"/>
    <w:semiHidden/>
  </w:style>
  <w:style w:type="paragraph" w:styleId="aa">
    <w:name w:val="footer"/>
    <w:basedOn w:val="a"/>
    <w:link w:val="ab"/>
    <w:uiPriority w:val="99"/>
    <w:pPr>
      <w:tabs>
        <w:tab w:val="center" w:pos="4153"/>
        <w:tab w:val="right" w:pos="8306"/>
      </w:tabs>
    </w:pPr>
    <w:rPr>
      <w:lang w:val="x-none" w:eastAsia="x-none"/>
    </w:rPr>
  </w:style>
  <w:style w:type="paragraph" w:styleId="ac">
    <w:name w:val="Body Text Indent"/>
    <w:basedOn w:val="a"/>
    <w:link w:val="ad"/>
    <w:semiHidden/>
    <w:pPr>
      <w:spacing w:line="360" w:lineRule="auto"/>
      <w:ind w:firstLine="709"/>
      <w:jc w:val="both"/>
    </w:pPr>
    <w:rPr>
      <w:lang w:val="x-none" w:eastAsia="x-none"/>
    </w:rPr>
  </w:style>
  <w:style w:type="paragraph" w:styleId="ae">
    <w:name w:val="Body Text"/>
    <w:basedOn w:val="a"/>
    <w:link w:val="af"/>
    <w:pPr>
      <w:ind w:right="4678"/>
      <w:jc w:val="both"/>
    </w:pPr>
    <w:rPr>
      <w:lang w:val="x-none" w:eastAsia="x-none"/>
    </w:rPr>
  </w:style>
  <w:style w:type="paragraph" w:customStyle="1" w:styleId="ConsPlusNormal">
    <w:name w:val="ConsPlusNormal"/>
    <w:link w:val="ConsPlusNormal0"/>
    <w:pPr>
      <w:widowControl w:val="0"/>
      <w:ind w:firstLine="720"/>
    </w:pPr>
    <w:rPr>
      <w:rFonts w:ascii="Arial" w:hAnsi="Arial"/>
      <w:snapToGrid w:val="0"/>
    </w:rPr>
  </w:style>
  <w:style w:type="paragraph" w:styleId="22">
    <w:name w:val="Body Text Indent 2"/>
    <w:basedOn w:val="a"/>
    <w:link w:val="23"/>
    <w:semiHidden/>
    <w:pPr>
      <w:autoSpaceDE w:val="0"/>
      <w:autoSpaceDN w:val="0"/>
      <w:adjustRightInd w:val="0"/>
      <w:ind w:firstLine="540"/>
      <w:jc w:val="both"/>
    </w:pPr>
    <w:rPr>
      <w:lang w:val="x-none" w:eastAsia="x-none"/>
    </w:r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0">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983611"/>
    <w:rPr>
      <w:rFonts w:ascii="Tahoma" w:hAnsi="Tahoma"/>
      <w:sz w:val="16"/>
      <w:szCs w:val="16"/>
      <w:lang w:val="x-none" w:eastAsia="x-none"/>
    </w:rPr>
  </w:style>
  <w:style w:type="character" w:customStyle="1" w:styleId="af2">
    <w:name w:val="Текст выноски Знак"/>
    <w:link w:val="af1"/>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3">
    <w:name w:val="Strong"/>
    <w:qFormat/>
    <w:rsid w:val="00493A69"/>
    <w:rPr>
      <w:b/>
      <w:bCs/>
    </w:rPr>
  </w:style>
  <w:style w:type="character" w:styleId="af4">
    <w:name w:val="Hyperlink"/>
    <w:uiPriority w:val="99"/>
    <w:unhideWhenUsed/>
    <w:rsid w:val="00F07122"/>
    <w:rPr>
      <w:color w:val="0000FF"/>
      <w:u w:val="single"/>
    </w:rPr>
  </w:style>
  <w:style w:type="character" w:customStyle="1" w:styleId="apple-converted-space">
    <w:name w:val="apple-converted-space"/>
    <w:rsid w:val="000C0B16"/>
  </w:style>
  <w:style w:type="character" w:customStyle="1" w:styleId="ab">
    <w:name w:val="Нижний колонтитул Знак"/>
    <w:link w:val="aa"/>
    <w:uiPriority w:val="99"/>
    <w:rsid w:val="000C0B16"/>
    <w:rPr>
      <w:sz w:val="28"/>
    </w:rPr>
  </w:style>
  <w:style w:type="paragraph" w:styleId="af5">
    <w:name w:val="Normal (Web)"/>
    <w:basedOn w:val="a"/>
    <w:uiPriority w:val="99"/>
    <w:unhideWhenUsed/>
    <w:rsid w:val="001B7DB6"/>
    <w:pPr>
      <w:spacing w:before="100" w:beforeAutospacing="1" w:after="100" w:afterAutospacing="1"/>
    </w:pPr>
    <w:rPr>
      <w:sz w:val="24"/>
      <w:szCs w:val="24"/>
    </w:rPr>
  </w:style>
  <w:style w:type="character" w:customStyle="1" w:styleId="90">
    <w:name w:val=" Знак Знак9"/>
    <w:rsid w:val="008F7915"/>
    <w:rPr>
      <w:rFonts w:ascii="Times New Roman" w:eastAsia="Times New Roman" w:hAnsi="Times New Roman" w:cs="Times New Roman"/>
      <w:b/>
      <w:sz w:val="28"/>
      <w:szCs w:val="24"/>
      <w:lang w:eastAsia="ru-RU"/>
    </w:rPr>
  </w:style>
  <w:style w:type="paragraph" w:customStyle="1" w:styleId="210">
    <w:name w:val="Основной текст 21"/>
    <w:basedOn w:val="a"/>
    <w:rsid w:val="008F7915"/>
    <w:pPr>
      <w:suppressAutoHyphens/>
      <w:jc w:val="both"/>
    </w:pPr>
    <w:rPr>
      <w:lang w:eastAsia="ar-SA"/>
    </w:rPr>
  </w:style>
  <w:style w:type="paragraph" w:customStyle="1" w:styleId="ConsNonformat">
    <w:name w:val="ConsNonformat"/>
    <w:rsid w:val="008F7915"/>
    <w:rPr>
      <w:rFonts w:ascii="Consultant" w:hAnsi="Consultant"/>
      <w:snapToGrid w:val="0"/>
    </w:rPr>
  </w:style>
  <w:style w:type="paragraph" w:customStyle="1" w:styleId="ConsNormal">
    <w:name w:val="ConsNormal"/>
    <w:rsid w:val="008F7915"/>
    <w:pPr>
      <w:widowControl w:val="0"/>
      <w:autoSpaceDE w:val="0"/>
      <w:autoSpaceDN w:val="0"/>
      <w:adjustRightInd w:val="0"/>
      <w:ind w:right="19772" w:firstLine="720"/>
    </w:pPr>
    <w:rPr>
      <w:rFonts w:ascii="Arial" w:hAnsi="Arial"/>
    </w:rPr>
  </w:style>
  <w:style w:type="paragraph" w:customStyle="1" w:styleId="220">
    <w:name w:val="Основной текст 22"/>
    <w:basedOn w:val="a"/>
    <w:rsid w:val="00ED0EF5"/>
    <w:pPr>
      <w:tabs>
        <w:tab w:val="left" w:pos="709"/>
      </w:tabs>
      <w:spacing w:line="360" w:lineRule="auto"/>
      <w:jc w:val="both"/>
    </w:pPr>
    <w:rPr>
      <w:lang w:eastAsia="zh-CN"/>
    </w:rPr>
  </w:style>
  <w:style w:type="character" w:customStyle="1" w:styleId="ad">
    <w:name w:val="Основной текст с отступом Знак"/>
    <w:link w:val="ac"/>
    <w:semiHidden/>
    <w:rsid w:val="004F404F"/>
    <w:rPr>
      <w:sz w:val="28"/>
    </w:rPr>
  </w:style>
  <w:style w:type="character" w:customStyle="1" w:styleId="23">
    <w:name w:val="Основной текст с отступом 2 Знак"/>
    <w:link w:val="22"/>
    <w:semiHidden/>
    <w:rsid w:val="008B6706"/>
    <w:rPr>
      <w:sz w:val="28"/>
    </w:rPr>
  </w:style>
  <w:style w:type="character" w:customStyle="1" w:styleId="af">
    <w:name w:val="Основной текст Знак"/>
    <w:link w:val="ae"/>
    <w:rsid w:val="00701D65"/>
    <w:rPr>
      <w:sz w:val="28"/>
    </w:rPr>
  </w:style>
  <w:style w:type="character" w:styleId="af6">
    <w:name w:val="FollowedHyperlink"/>
    <w:uiPriority w:val="99"/>
    <w:semiHidden/>
    <w:unhideWhenUsed/>
    <w:rsid w:val="00567E76"/>
    <w:rPr>
      <w:color w:val="800080"/>
      <w:u w:val="single"/>
    </w:rPr>
  </w:style>
  <w:style w:type="paragraph" w:styleId="af7">
    <w:name w:val="No Spacing"/>
    <w:uiPriority w:val="1"/>
    <w:qFormat/>
    <w:rsid w:val="00A017EC"/>
  </w:style>
  <w:style w:type="paragraph" w:styleId="af8">
    <w:name w:val="Plain Text"/>
    <w:basedOn w:val="a"/>
    <w:link w:val="af9"/>
    <w:rsid w:val="00482600"/>
    <w:rPr>
      <w:rFonts w:ascii="Courier New" w:hAnsi="Courier New"/>
      <w:sz w:val="20"/>
      <w:lang w:val="x-none" w:eastAsia="x-none"/>
    </w:rPr>
  </w:style>
  <w:style w:type="character" w:customStyle="1" w:styleId="af9">
    <w:name w:val="Текст Знак"/>
    <w:link w:val="af8"/>
    <w:rsid w:val="00482600"/>
    <w:rPr>
      <w:rFonts w:ascii="Courier New" w:hAnsi="Courier New"/>
    </w:rPr>
  </w:style>
  <w:style w:type="character" w:customStyle="1" w:styleId="21">
    <w:name w:val="Основной текст 2 Знак"/>
    <w:link w:val="20"/>
    <w:semiHidden/>
    <w:rsid w:val="002A385A"/>
    <w:rPr>
      <w:sz w:val="28"/>
    </w:rPr>
  </w:style>
  <w:style w:type="paragraph" w:customStyle="1" w:styleId="afa">
    <w:name w:val="Заголовок"/>
    <w:basedOn w:val="a"/>
    <w:next w:val="ae"/>
    <w:rsid w:val="002C7DF6"/>
    <w:pPr>
      <w:suppressAutoHyphens/>
      <w:spacing w:line="480" w:lineRule="auto"/>
      <w:jc w:val="center"/>
    </w:pPr>
    <w:rPr>
      <w:b/>
      <w:sz w:val="20"/>
      <w:lang w:eastAsia="zh-CN"/>
    </w:rPr>
  </w:style>
  <w:style w:type="paragraph" w:customStyle="1" w:styleId="11">
    <w:name w:val="Обычный (веб)1"/>
    <w:basedOn w:val="a"/>
    <w:rsid w:val="00D0049D"/>
    <w:pPr>
      <w:spacing w:before="100" w:after="100"/>
    </w:pPr>
    <w:rPr>
      <w:sz w:val="24"/>
    </w:rPr>
  </w:style>
  <w:style w:type="paragraph" w:customStyle="1" w:styleId="formattext">
    <w:name w:val="formattext"/>
    <w:basedOn w:val="a"/>
    <w:rsid w:val="00D0623E"/>
    <w:pPr>
      <w:spacing w:before="100" w:beforeAutospacing="1" w:after="100" w:afterAutospacing="1"/>
    </w:pPr>
    <w:rPr>
      <w:sz w:val="24"/>
      <w:szCs w:val="24"/>
    </w:rPr>
  </w:style>
  <w:style w:type="character" w:customStyle="1" w:styleId="ConsPlusNormal0">
    <w:name w:val="ConsPlusNormal Знак"/>
    <w:link w:val="ConsPlusNormal"/>
    <w:rsid w:val="00EB5071"/>
    <w:rPr>
      <w:rFonts w:ascii="Arial" w:hAnsi="Arial"/>
      <w:snapToGrid w:val="0"/>
      <w:lang w:val="ru-RU" w:eastAsia="ru-RU" w:bidi="ar-SA"/>
    </w:rPr>
  </w:style>
  <w:style w:type="paragraph" w:customStyle="1" w:styleId="310">
    <w:name w:val="Основной текст 31"/>
    <w:basedOn w:val="a"/>
    <w:rsid w:val="00BC5AA3"/>
    <w:pPr>
      <w:suppressAutoHyphens/>
      <w:jc w:val="both"/>
    </w:pPr>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9731">
      <w:bodyDiv w:val="1"/>
      <w:marLeft w:val="0"/>
      <w:marRight w:val="0"/>
      <w:marTop w:val="0"/>
      <w:marBottom w:val="0"/>
      <w:divBdr>
        <w:top w:val="none" w:sz="0" w:space="0" w:color="auto"/>
        <w:left w:val="none" w:sz="0" w:space="0" w:color="auto"/>
        <w:bottom w:val="none" w:sz="0" w:space="0" w:color="auto"/>
        <w:right w:val="none" w:sz="0" w:space="0" w:color="auto"/>
      </w:divBdr>
    </w:div>
    <w:div w:id="68844474">
      <w:bodyDiv w:val="1"/>
      <w:marLeft w:val="0"/>
      <w:marRight w:val="0"/>
      <w:marTop w:val="0"/>
      <w:marBottom w:val="0"/>
      <w:divBdr>
        <w:top w:val="none" w:sz="0" w:space="0" w:color="auto"/>
        <w:left w:val="none" w:sz="0" w:space="0" w:color="auto"/>
        <w:bottom w:val="none" w:sz="0" w:space="0" w:color="auto"/>
        <w:right w:val="none" w:sz="0" w:space="0" w:color="auto"/>
      </w:divBdr>
    </w:div>
    <w:div w:id="127820231">
      <w:bodyDiv w:val="1"/>
      <w:marLeft w:val="0"/>
      <w:marRight w:val="0"/>
      <w:marTop w:val="0"/>
      <w:marBottom w:val="0"/>
      <w:divBdr>
        <w:top w:val="none" w:sz="0" w:space="0" w:color="auto"/>
        <w:left w:val="none" w:sz="0" w:space="0" w:color="auto"/>
        <w:bottom w:val="none" w:sz="0" w:space="0" w:color="auto"/>
        <w:right w:val="none" w:sz="0" w:space="0" w:color="auto"/>
      </w:divBdr>
    </w:div>
    <w:div w:id="263808959">
      <w:bodyDiv w:val="1"/>
      <w:marLeft w:val="0"/>
      <w:marRight w:val="0"/>
      <w:marTop w:val="0"/>
      <w:marBottom w:val="0"/>
      <w:divBdr>
        <w:top w:val="none" w:sz="0" w:space="0" w:color="auto"/>
        <w:left w:val="none" w:sz="0" w:space="0" w:color="auto"/>
        <w:bottom w:val="none" w:sz="0" w:space="0" w:color="auto"/>
        <w:right w:val="none" w:sz="0" w:space="0" w:color="auto"/>
      </w:divBdr>
    </w:div>
    <w:div w:id="276790560">
      <w:bodyDiv w:val="1"/>
      <w:marLeft w:val="0"/>
      <w:marRight w:val="0"/>
      <w:marTop w:val="0"/>
      <w:marBottom w:val="0"/>
      <w:divBdr>
        <w:top w:val="none" w:sz="0" w:space="0" w:color="auto"/>
        <w:left w:val="none" w:sz="0" w:space="0" w:color="auto"/>
        <w:bottom w:val="none" w:sz="0" w:space="0" w:color="auto"/>
        <w:right w:val="none" w:sz="0" w:space="0" w:color="auto"/>
      </w:divBdr>
    </w:div>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405152593">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22787274">
      <w:bodyDiv w:val="1"/>
      <w:marLeft w:val="0"/>
      <w:marRight w:val="0"/>
      <w:marTop w:val="0"/>
      <w:marBottom w:val="0"/>
      <w:divBdr>
        <w:top w:val="none" w:sz="0" w:space="0" w:color="auto"/>
        <w:left w:val="none" w:sz="0" w:space="0" w:color="auto"/>
        <w:bottom w:val="none" w:sz="0" w:space="0" w:color="auto"/>
        <w:right w:val="none" w:sz="0" w:space="0" w:color="auto"/>
      </w:divBdr>
    </w:div>
    <w:div w:id="552542350">
      <w:bodyDiv w:val="1"/>
      <w:marLeft w:val="0"/>
      <w:marRight w:val="0"/>
      <w:marTop w:val="0"/>
      <w:marBottom w:val="0"/>
      <w:divBdr>
        <w:top w:val="none" w:sz="0" w:space="0" w:color="auto"/>
        <w:left w:val="none" w:sz="0" w:space="0" w:color="auto"/>
        <w:bottom w:val="none" w:sz="0" w:space="0" w:color="auto"/>
        <w:right w:val="none" w:sz="0" w:space="0" w:color="auto"/>
      </w:divBdr>
    </w:div>
    <w:div w:id="55589427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52690273">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20212410">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10168">
      <w:bodyDiv w:val="1"/>
      <w:marLeft w:val="0"/>
      <w:marRight w:val="0"/>
      <w:marTop w:val="0"/>
      <w:marBottom w:val="0"/>
      <w:divBdr>
        <w:top w:val="none" w:sz="0" w:space="0" w:color="auto"/>
        <w:left w:val="none" w:sz="0" w:space="0" w:color="auto"/>
        <w:bottom w:val="none" w:sz="0" w:space="0" w:color="auto"/>
        <w:right w:val="none" w:sz="0" w:space="0" w:color="auto"/>
      </w:divBdr>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382484532">
      <w:bodyDiv w:val="1"/>
      <w:marLeft w:val="0"/>
      <w:marRight w:val="0"/>
      <w:marTop w:val="0"/>
      <w:marBottom w:val="0"/>
      <w:divBdr>
        <w:top w:val="none" w:sz="0" w:space="0" w:color="auto"/>
        <w:left w:val="none" w:sz="0" w:space="0" w:color="auto"/>
        <w:bottom w:val="none" w:sz="0" w:space="0" w:color="auto"/>
        <w:right w:val="none" w:sz="0" w:space="0" w:color="auto"/>
      </w:divBdr>
    </w:div>
    <w:div w:id="1387921442">
      <w:bodyDiv w:val="1"/>
      <w:marLeft w:val="0"/>
      <w:marRight w:val="0"/>
      <w:marTop w:val="0"/>
      <w:marBottom w:val="0"/>
      <w:divBdr>
        <w:top w:val="none" w:sz="0" w:space="0" w:color="auto"/>
        <w:left w:val="none" w:sz="0" w:space="0" w:color="auto"/>
        <w:bottom w:val="none" w:sz="0" w:space="0" w:color="auto"/>
        <w:right w:val="none" w:sz="0" w:space="0" w:color="auto"/>
      </w:divBdr>
    </w:div>
    <w:div w:id="1403865198">
      <w:bodyDiv w:val="1"/>
      <w:marLeft w:val="0"/>
      <w:marRight w:val="0"/>
      <w:marTop w:val="0"/>
      <w:marBottom w:val="0"/>
      <w:divBdr>
        <w:top w:val="none" w:sz="0" w:space="0" w:color="auto"/>
        <w:left w:val="none" w:sz="0" w:space="0" w:color="auto"/>
        <w:bottom w:val="none" w:sz="0" w:space="0" w:color="auto"/>
        <w:right w:val="none" w:sz="0" w:space="0" w:color="auto"/>
      </w:divBdr>
      <w:divsChild>
        <w:div w:id="159657038">
          <w:marLeft w:val="0"/>
          <w:marRight w:val="0"/>
          <w:marTop w:val="0"/>
          <w:marBottom w:val="0"/>
          <w:divBdr>
            <w:top w:val="none" w:sz="0" w:space="0" w:color="auto"/>
            <w:left w:val="none" w:sz="0" w:space="0" w:color="auto"/>
            <w:bottom w:val="none" w:sz="0" w:space="0" w:color="auto"/>
            <w:right w:val="none" w:sz="0" w:space="0" w:color="auto"/>
          </w:divBdr>
        </w:div>
        <w:div w:id="1101489918">
          <w:marLeft w:val="0"/>
          <w:marRight w:val="0"/>
          <w:marTop w:val="0"/>
          <w:marBottom w:val="0"/>
          <w:divBdr>
            <w:top w:val="none" w:sz="0" w:space="0" w:color="auto"/>
            <w:left w:val="none" w:sz="0" w:space="0" w:color="auto"/>
            <w:bottom w:val="none" w:sz="0" w:space="0" w:color="auto"/>
            <w:right w:val="none" w:sz="0" w:space="0" w:color="auto"/>
          </w:divBdr>
        </w:div>
      </w:divsChild>
    </w:div>
    <w:div w:id="1614749175">
      <w:bodyDiv w:val="1"/>
      <w:marLeft w:val="0"/>
      <w:marRight w:val="0"/>
      <w:marTop w:val="0"/>
      <w:marBottom w:val="0"/>
      <w:divBdr>
        <w:top w:val="none" w:sz="0" w:space="0" w:color="auto"/>
        <w:left w:val="none" w:sz="0" w:space="0" w:color="auto"/>
        <w:bottom w:val="none" w:sz="0" w:space="0" w:color="auto"/>
        <w:right w:val="none" w:sz="0" w:space="0" w:color="auto"/>
      </w:divBdr>
    </w:div>
    <w:div w:id="1649552266">
      <w:bodyDiv w:val="1"/>
      <w:marLeft w:val="0"/>
      <w:marRight w:val="0"/>
      <w:marTop w:val="0"/>
      <w:marBottom w:val="0"/>
      <w:divBdr>
        <w:top w:val="none" w:sz="0" w:space="0" w:color="auto"/>
        <w:left w:val="none" w:sz="0" w:space="0" w:color="auto"/>
        <w:bottom w:val="none" w:sz="0" w:space="0" w:color="auto"/>
        <w:right w:val="none" w:sz="0" w:space="0" w:color="auto"/>
      </w:divBdr>
    </w:div>
    <w:div w:id="1743746892">
      <w:bodyDiv w:val="1"/>
      <w:marLeft w:val="0"/>
      <w:marRight w:val="0"/>
      <w:marTop w:val="0"/>
      <w:marBottom w:val="0"/>
      <w:divBdr>
        <w:top w:val="none" w:sz="0" w:space="0" w:color="auto"/>
        <w:left w:val="none" w:sz="0" w:space="0" w:color="auto"/>
        <w:bottom w:val="none" w:sz="0" w:space="0" w:color="auto"/>
        <w:right w:val="none" w:sz="0" w:space="0" w:color="auto"/>
      </w:divBdr>
    </w:div>
    <w:div w:id="1918905809">
      <w:bodyDiv w:val="1"/>
      <w:marLeft w:val="0"/>
      <w:marRight w:val="0"/>
      <w:marTop w:val="0"/>
      <w:marBottom w:val="0"/>
      <w:divBdr>
        <w:top w:val="none" w:sz="0" w:space="0" w:color="auto"/>
        <w:left w:val="none" w:sz="0" w:space="0" w:color="auto"/>
        <w:bottom w:val="none" w:sz="0" w:space="0" w:color="auto"/>
        <w:right w:val="none" w:sz="0" w:space="0" w:color="auto"/>
      </w:divBdr>
    </w:div>
    <w:div w:id="1997878657">
      <w:bodyDiv w:val="1"/>
      <w:marLeft w:val="0"/>
      <w:marRight w:val="0"/>
      <w:marTop w:val="0"/>
      <w:marBottom w:val="0"/>
      <w:divBdr>
        <w:top w:val="none" w:sz="0" w:space="0" w:color="auto"/>
        <w:left w:val="none" w:sz="0" w:space="0" w:color="auto"/>
        <w:bottom w:val="none" w:sz="0" w:space="0" w:color="auto"/>
        <w:right w:val="none" w:sz="0" w:space="0" w:color="auto"/>
      </w:divBdr>
    </w:div>
    <w:div w:id="2000503447">
      <w:bodyDiv w:val="1"/>
      <w:marLeft w:val="0"/>
      <w:marRight w:val="0"/>
      <w:marTop w:val="0"/>
      <w:marBottom w:val="0"/>
      <w:divBdr>
        <w:top w:val="none" w:sz="0" w:space="0" w:color="auto"/>
        <w:left w:val="none" w:sz="0" w:space="0" w:color="auto"/>
        <w:bottom w:val="none" w:sz="0" w:space="0" w:color="auto"/>
        <w:right w:val="none" w:sz="0" w:space="0" w:color="auto"/>
      </w:divBdr>
    </w:div>
    <w:div w:id="2035037433">
      <w:bodyDiv w:val="1"/>
      <w:marLeft w:val="0"/>
      <w:marRight w:val="0"/>
      <w:marTop w:val="0"/>
      <w:marBottom w:val="0"/>
      <w:divBdr>
        <w:top w:val="none" w:sz="0" w:space="0" w:color="auto"/>
        <w:left w:val="none" w:sz="0" w:space="0" w:color="auto"/>
        <w:bottom w:val="none" w:sz="0" w:space="0" w:color="auto"/>
        <w:right w:val="none" w:sz="0" w:space="0" w:color="auto"/>
      </w:divBdr>
    </w:div>
    <w:div w:id="212495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4405F-5A14-4BD4-97E6-2ED62F9A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3028</Words>
  <Characters>17262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2024-05-17T12:55:00Z</cp:lastPrinted>
  <dcterms:created xsi:type="dcterms:W3CDTF">2024-06-13T04:16:00Z</dcterms:created>
  <dcterms:modified xsi:type="dcterms:W3CDTF">2024-06-13T04:16:00Z</dcterms:modified>
</cp:coreProperties>
</file>