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022" w:rsidRDefault="00496DCB" w:rsidP="00496022">
      <w:pPr>
        <w:pStyle w:val="20"/>
        <w:spacing w:line="240" w:lineRule="auto"/>
        <w:ind w:right="54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-584835</wp:posOffset>
                </wp:positionV>
                <wp:extent cx="835025" cy="87884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7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26A0" w:rsidRDefault="005526A0" w:rsidP="005526A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9267412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08.45pt;margin-top:-46.05pt;width:65.75pt;height:69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ZE/tgIAALg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" o:allowincell="f" filled="f" stroked="f">
                <v:textbox>
                  <w:txbxContent>
                    <w:p w:rsidR="005526A0" w:rsidRDefault="005526A0" w:rsidP="005526A0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9267412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5526A0" w:rsidRDefault="005526A0" w:rsidP="005526A0">
      <w:pPr>
        <w:pStyle w:val="a3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5526A0" w:rsidRDefault="00496DCB" w:rsidP="005526A0">
      <w:pPr>
        <w:pStyle w:val="2"/>
        <w:spacing w:after="120" w:line="480" w:lineRule="auto"/>
        <w:jc w:val="center"/>
        <w:rPr>
          <w:noProof/>
          <w:spacing w:val="100"/>
          <w:sz w:val="32"/>
        </w:rPr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ge">
                  <wp:posOffset>1717040</wp:posOffset>
                </wp:positionV>
                <wp:extent cx="6240145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E6E851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85pt,135.2pt" to="487.5pt,1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ccE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">
                <w10:wrap anchory="page"/>
              </v:line>
            </w:pict>
          </mc:Fallback>
        </mc:AlternateContent>
      </w:r>
      <w:r w:rsidR="005526A0">
        <w:rPr>
          <w:noProof/>
          <w:spacing w:val="100"/>
          <w:sz w:val="32"/>
        </w:rPr>
        <w:t>ПОСТАНОВЛЕНИЕ</w:t>
      </w:r>
    </w:p>
    <w:p w:rsidR="002017CA" w:rsidRDefault="005526A0" w:rsidP="00DE39BB">
      <w:pPr>
        <w:spacing w:before="120" w:line="240" w:lineRule="exact"/>
        <w:jc w:val="both"/>
      </w:pPr>
      <w:r w:rsidRPr="004545BF">
        <w:t>_</w:t>
      </w:r>
      <w:r w:rsidR="002C0B54">
        <w:rPr>
          <w:u w:val="single"/>
        </w:rPr>
        <w:t>11.08.2020</w:t>
      </w:r>
      <w:r>
        <w:t xml:space="preserve">                                                     </w:t>
      </w:r>
      <w:r w:rsidR="002C0B54">
        <w:t xml:space="preserve">                    </w:t>
      </w:r>
      <w:r>
        <w:t xml:space="preserve">      №____</w:t>
      </w:r>
      <w:r w:rsidR="002C0B54">
        <w:t>398</w:t>
      </w:r>
      <w:r>
        <w:t xml:space="preserve">__________ </w:t>
      </w:r>
    </w:p>
    <w:p w:rsidR="00CE3294" w:rsidRDefault="00CE3294" w:rsidP="00DE39BB">
      <w:pPr>
        <w:spacing w:before="120" w:line="240" w:lineRule="exact"/>
        <w:rPr>
          <w:b/>
        </w:rPr>
      </w:pPr>
    </w:p>
    <w:p w:rsidR="00400A82" w:rsidRDefault="00B1164A" w:rsidP="00B32B70">
      <w:pPr>
        <w:rPr>
          <w:b/>
        </w:rPr>
      </w:pPr>
      <w:bookmarkStart w:id="0" w:name="_GoBack"/>
      <w:r w:rsidRPr="00B1164A">
        <w:rPr>
          <w:b/>
        </w:rPr>
        <w:t xml:space="preserve">Об утверждении </w:t>
      </w:r>
      <w:r w:rsidR="00B32B70">
        <w:rPr>
          <w:b/>
        </w:rPr>
        <w:t>Порядка</w:t>
      </w:r>
    </w:p>
    <w:p w:rsidR="00B32B70" w:rsidRDefault="00B32B70" w:rsidP="00B32B70">
      <w:pPr>
        <w:rPr>
          <w:b/>
        </w:rPr>
      </w:pPr>
      <w:r>
        <w:rPr>
          <w:b/>
        </w:rPr>
        <w:t>проведения проверки,</w:t>
      </w:r>
    </w:p>
    <w:p w:rsidR="00B32B70" w:rsidRDefault="00B32B70" w:rsidP="00B32B70">
      <w:pPr>
        <w:rPr>
          <w:b/>
        </w:rPr>
      </w:pPr>
      <w:r>
        <w:rPr>
          <w:b/>
        </w:rPr>
        <w:t>предусмотренной частью 6</w:t>
      </w:r>
    </w:p>
    <w:p w:rsidR="00B32B70" w:rsidRDefault="00B32B70" w:rsidP="00706A59">
      <w:pPr>
        <w:tabs>
          <w:tab w:val="left" w:pos="8484"/>
        </w:tabs>
        <w:rPr>
          <w:b/>
        </w:rPr>
      </w:pPr>
      <w:r>
        <w:rPr>
          <w:b/>
        </w:rPr>
        <w:t>статьи 12 Федерального закона</w:t>
      </w:r>
    </w:p>
    <w:p w:rsidR="00B32B70" w:rsidRDefault="00B32B70" w:rsidP="00B32B70">
      <w:pPr>
        <w:rPr>
          <w:b/>
        </w:rPr>
      </w:pPr>
      <w:r>
        <w:rPr>
          <w:b/>
        </w:rPr>
        <w:t xml:space="preserve">от 25 декабря </w:t>
      </w:r>
      <w:smartTag w:uri="urn:schemas-microsoft-com:office:smarttags" w:element="metricconverter">
        <w:smartTagPr>
          <w:attr w:name="ProductID" w:val="2008 г"/>
        </w:smartTagPr>
        <w:r>
          <w:rPr>
            <w:b/>
          </w:rPr>
          <w:t>2008 г</w:t>
        </w:r>
      </w:smartTag>
      <w:r>
        <w:rPr>
          <w:b/>
        </w:rPr>
        <w:t>. № 273-ФЗ</w:t>
      </w:r>
    </w:p>
    <w:p w:rsidR="00B32B70" w:rsidRDefault="00B32B70" w:rsidP="00B32B70">
      <w:pPr>
        <w:rPr>
          <w:b/>
        </w:rPr>
      </w:pPr>
      <w:r>
        <w:rPr>
          <w:b/>
        </w:rPr>
        <w:t>«О противодействии коррупции»,</w:t>
      </w:r>
    </w:p>
    <w:p w:rsidR="00B32B70" w:rsidRPr="00B1164A" w:rsidRDefault="00B32B70" w:rsidP="00B32B70">
      <w:r>
        <w:rPr>
          <w:b/>
        </w:rPr>
        <w:t>в администрации города Байконур</w:t>
      </w:r>
    </w:p>
    <w:bookmarkEnd w:id="0"/>
    <w:p w:rsidR="00B1164A" w:rsidRDefault="00B1164A" w:rsidP="00B1164A">
      <w:pPr>
        <w:shd w:val="clear" w:color="auto" w:fill="FFFFFF"/>
        <w:ind w:right="5"/>
        <w:jc w:val="both"/>
      </w:pPr>
    </w:p>
    <w:p w:rsidR="00400A82" w:rsidRPr="00400A82" w:rsidRDefault="005526A0" w:rsidP="00465473">
      <w:pPr>
        <w:shd w:val="clear" w:color="auto" w:fill="FFFFFF"/>
        <w:suppressAutoHyphens/>
        <w:spacing w:line="360" w:lineRule="auto"/>
        <w:ind w:right="6" w:firstLine="709"/>
        <w:jc w:val="both"/>
        <w:rPr>
          <w:szCs w:val="28"/>
        </w:rPr>
      </w:pPr>
      <w:r w:rsidRPr="00B1164A"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B1164A">
          <w:t>199</w:t>
        </w:r>
        <w:r w:rsidR="00B1164A">
          <w:t>5 г</w:t>
        </w:r>
      </w:smartTag>
      <w:r w:rsidR="008454F2">
        <w:t>.</w:t>
      </w:r>
      <w:r w:rsidR="00B1164A">
        <w:t xml:space="preserve"> в соответствии </w:t>
      </w:r>
      <w:r w:rsidR="003360CB">
        <w:br/>
      </w:r>
      <w:r w:rsidR="00400A82" w:rsidRPr="00FD23AE">
        <w:rPr>
          <w:szCs w:val="28"/>
        </w:rPr>
        <w:t xml:space="preserve">с </w:t>
      </w:r>
      <w:r w:rsidR="00B32B70">
        <w:rPr>
          <w:szCs w:val="28"/>
        </w:rPr>
        <w:t>частью 6 статьи 12</w:t>
      </w:r>
      <w:r w:rsidR="00400A82">
        <w:rPr>
          <w:szCs w:val="28"/>
        </w:rPr>
        <w:t xml:space="preserve"> </w:t>
      </w:r>
      <w:r w:rsidR="00400A82" w:rsidRPr="00FD23AE">
        <w:rPr>
          <w:szCs w:val="28"/>
        </w:rPr>
        <w:t>Федеральн</w:t>
      </w:r>
      <w:r w:rsidR="00400A82">
        <w:rPr>
          <w:szCs w:val="28"/>
        </w:rPr>
        <w:t>ого</w:t>
      </w:r>
      <w:r w:rsidR="00400A82" w:rsidRPr="00FD23AE">
        <w:rPr>
          <w:szCs w:val="28"/>
        </w:rPr>
        <w:t xml:space="preserve"> </w:t>
      </w:r>
      <w:hyperlink r:id="rId10" w:history="1">
        <w:r w:rsidR="00400A82" w:rsidRPr="00400A82">
          <w:rPr>
            <w:szCs w:val="28"/>
          </w:rPr>
          <w:t>закон</w:t>
        </w:r>
      </w:hyperlink>
      <w:r w:rsidR="00400A82">
        <w:rPr>
          <w:szCs w:val="28"/>
        </w:rPr>
        <w:t>а от</w:t>
      </w:r>
      <w:r w:rsidR="00B32B70">
        <w:rPr>
          <w:szCs w:val="28"/>
        </w:rPr>
        <w:t xml:space="preserve"> 25 декабря </w:t>
      </w:r>
      <w:smartTag w:uri="urn:schemas-microsoft-com:office:smarttags" w:element="metricconverter">
        <w:smartTagPr>
          <w:attr w:name="ProductID" w:val="2008 г"/>
        </w:smartTagPr>
        <w:r w:rsidR="00B32B70">
          <w:rPr>
            <w:szCs w:val="28"/>
          </w:rPr>
          <w:t>2008 г</w:t>
        </w:r>
      </w:smartTag>
      <w:r w:rsidR="00B32B70">
        <w:rPr>
          <w:szCs w:val="28"/>
        </w:rPr>
        <w:t>. № 273-ФЗ «О противодействии коррупции</w:t>
      </w:r>
      <w:r w:rsidR="00400A82">
        <w:rPr>
          <w:szCs w:val="28"/>
        </w:rPr>
        <w:t>»</w:t>
      </w:r>
      <w:r w:rsidR="00DE39BB">
        <w:rPr>
          <w:szCs w:val="28"/>
        </w:rPr>
        <w:t xml:space="preserve"> (с изменениями)</w:t>
      </w:r>
      <w:r w:rsidR="00400A82" w:rsidRPr="00FD23AE">
        <w:rPr>
          <w:szCs w:val="28"/>
        </w:rPr>
        <w:t>,</w:t>
      </w:r>
      <w:r w:rsidR="00400A82">
        <w:rPr>
          <w:szCs w:val="28"/>
        </w:rPr>
        <w:t xml:space="preserve"> с целью </w:t>
      </w:r>
      <w:r w:rsidR="00B32B70">
        <w:rPr>
          <w:szCs w:val="28"/>
        </w:rPr>
        <w:t xml:space="preserve">совершенствования нормативного правового регулирования </w:t>
      </w:r>
      <w:r w:rsidR="00465473">
        <w:rPr>
          <w:szCs w:val="28"/>
        </w:rPr>
        <w:t xml:space="preserve">контроля за соблюдением бывшими муниципальными служащими города Байконур установленных законодательством Российской Федерации о противодействии коррупции </w:t>
      </w:r>
      <w:r w:rsidR="00F86249">
        <w:rPr>
          <w:szCs w:val="28"/>
        </w:rPr>
        <w:t xml:space="preserve">запретов и </w:t>
      </w:r>
      <w:r w:rsidR="00465473">
        <w:rPr>
          <w:szCs w:val="28"/>
        </w:rPr>
        <w:t>ограничений</w:t>
      </w:r>
    </w:p>
    <w:p w:rsidR="005526A0" w:rsidRPr="00B1164A" w:rsidRDefault="005526A0" w:rsidP="00465473">
      <w:pPr>
        <w:shd w:val="clear" w:color="auto" w:fill="FFFFFF"/>
        <w:suppressAutoHyphens/>
        <w:spacing w:line="360" w:lineRule="auto"/>
        <w:ind w:right="5"/>
        <w:jc w:val="center"/>
      </w:pPr>
      <w:r w:rsidRPr="00B1164A">
        <w:rPr>
          <w:b/>
        </w:rPr>
        <w:t>ПОСТАНОВЛЯЮ:</w:t>
      </w:r>
    </w:p>
    <w:p w:rsidR="005526A0" w:rsidRDefault="003360CB" w:rsidP="00465473">
      <w:pPr>
        <w:pStyle w:val="2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 </w:t>
      </w:r>
      <w:r w:rsidR="00B32B70">
        <w:rPr>
          <w:b w:val="0"/>
          <w:sz w:val="28"/>
          <w:szCs w:val="28"/>
        </w:rPr>
        <w:t xml:space="preserve">Утвердить прилагаемый Порядок проведения проверки, предусмотренной частью 6 статьи 12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="00B32B70">
          <w:rPr>
            <w:b w:val="0"/>
            <w:sz w:val="28"/>
            <w:szCs w:val="28"/>
          </w:rPr>
          <w:t>2008 г</w:t>
        </w:r>
      </w:smartTag>
      <w:r w:rsidR="00B32B70">
        <w:rPr>
          <w:b w:val="0"/>
          <w:sz w:val="28"/>
          <w:szCs w:val="28"/>
        </w:rPr>
        <w:t>. № 273-ФЗ «О противодействии коррупции», в администрации города Байконур (далее – Порядок)</w:t>
      </w:r>
      <w:r w:rsidR="005526A0" w:rsidRPr="00400A82">
        <w:rPr>
          <w:b w:val="0"/>
          <w:sz w:val="28"/>
          <w:szCs w:val="28"/>
        </w:rPr>
        <w:t>.</w:t>
      </w:r>
    </w:p>
    <w:p w:rsidR="00B32B70" w:rsidRDefault="00B32B70" w:rsidP="00DE39BB">
      <w:pPr>
        <w:widowControl w:val="0"/>
        <w:suppressAutoHyphens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2. Отделу муниципальной службы и кадров администрации города Байконур:</w:t>
      </w:r>
    </w:p>
    <w:p w:rsidR="00B32B70" w:rsidRDefault="00B32B70" w:rsidP="00DE39BB">
      <w:pPr>
        <w:widowControl w:val="0"/>
        <w:suppressAutoHyphens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2.1. Организовать работу в соответствии с Порядком.</w:t>
      </w:r>
    </w:p>
    <w:p w:rsidR="00B32B70" w:rsidRPr="00CF552F" w:rsidRDefault="00B32B70" w:rsidP="00DE39BB">
      <w:pPr>
        <w:widowControl w:val="0"/>
        <w:suppressAutoHyphens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2.2. Довести Порядок до муниципальных служащих Аппарата Главы администрации города Байконур и </w:t>
      </w:r>
      <w:r w:rsidR="003360CB">
        <w:rPr>
          <w:szCs w:val="28"/>
        </w:rPr>
        <w:t>подразделений администрации города Байконур, находящихся на</w:t>
      </w:r>
      <w:r>
        <w:rPr>
          <w:szCs w:val="28"/>
        </w:rPr>
        <w:t xml:space="preserve"> финансовом обеспечении</w:t>
      </w:r>
      <w:r w:rsidR="003360CB">
        <w:rPr>
          <w:szCs w:val="28"/>
        </w:rPr>
        <w:t xml:space="preserve"> Аппарата Главы администрации города Байконур</w:t>
      </w:r>
      <w:r>
        <w:rPr>
          <w:szCs w:val="28"/>
        </w:rPr>
        <w:t>.</w:t>
      </w:r>
    </w:p>
    <w:p w:rsidR="00B32B70" w:rsidRDefault="00B32B70" w:rsidP="00465473">
      <w:pPr>
        <w:shd w:val="clear" w:color="auto" w:fill="FFFFFF"/>
        <w:tabs>
          <w:tab w:val="left" w:pos="709"/>
        </w:tabs>
        <w:suppressAutoHyphens/>
        <w:spacing w:line="360" w:lineRule="auto"/>
        <w:ind w:right="6"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>3. Руководителям подразделений администрации города Байконур, являющихся юридическими лицами, довести Порядок до муниципальных служащих с</w:t>
      </w:r>
      <w:r>
        <w:rPr>
          <w:color w:val="000000"/>
          <w:szCs w:val="28"/>
        </w:rPr>
        <w:t>о</w:t>
      </w:r>
      <w:r>
        <w:rPr>
          <w:color w:val="000000"/>
          <w:szCs w:val="28"/>
        </w:rPr>
        <w:t>ответствующих подразделений.</w:t>
      </w:r>
    </w:p>
    <w:p w:rsidR="00B32B70" w:rsidRPr="00B32B70" w:rsidRDefault="00B32B70" w:rsidP="00465473">
      <w:pPr>
        <w:shd w:val="clear" w:color="auto" w:fill="FFFFFF"/>
        <w:tabs>
          <w:tab w:val="left" w:pos="709"/>
        </w:tabs>
        <w:suppressAutoHyphens/>
        <w:spacing w:line="360" w:lineRule="auto"/>
        <w:ind w:right="6"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4. Настоящее постановление вступает в силу </w:t>
      </w:r>
      <w:r w:rsidR="008369DF">
        <w:rPr>
          <w:color w:val="000000"/>
          <w:szCs w:val="28"/>
        </w:rPr>
        <w:t>с даты</w:t>
      </w:r>
      <w:r>
        <w:rPr>
          <w:color w:val="000000"/>
          <w:szCs w:val="28"/>
        </w:rPr>
        <w:t xml:space="preserve"> его подписания.</w:t>
      </w:r>
    </w:p>
    <w:p w:rsidR="00400A82" w:rsidRPr="00400A82" w:rsidRDefault="00B32B70" w:rsidP="00465473">
      <w:pPr>
        <w:shd w:val="clear" w:color="auto" w:fill="FFFFFF"/>
        <w:tabs>
          <w:tab w:val="left" w:pos="946"/>
        </w:tabs>
        <w:suppressAutoHyphens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400A82" w:rsidRPr="00400A82">
        <w:rPr>
          <w:szCs w:val="28"/>
        </w:rPr>
        <w:t>. Аппарату Главы администрации города Байконур в установленные</w:t>
      </w:r>
      <w:r w:rsidR="00400A82">
        <w:rPr>
          <w:szCs w:val="28"/>
        </w:rPr>
        <w:t xml:space="preserve"> </w:t>
      </w:r>
      <w:r w:rsidR="00400A82" w:rsidRPr="00400A82">
        <w:rPr>
          <w:szCs w:val="28"/>
        </w:rPr>
        <w:t>сроки организовать опубликование настоящего постановления в газете</w:t>
      </w:r>
      <w:r w:rsidR="00400A82">
        <w:rPr>
          <w:szCs w:val="28"/>
        </w:rPr>
        <w:t xml:space="preserve"> </w:t>
      </w:r>
      <w:r w:rsidR="00CE3294">
        <w:rPr>
          <w:szCs w:val="28"/>
        </w:rPr>
        <w:t>«Байконур» и на </w:t>
      </w:r>
      <w:r w:rsidR="00400A82" w:rsidRPr="00400A82">
        <w:rPr>
          <w:szCs w:val="28"/>
        </w:rPr>
        <w:t>официальном сайте администрации города Байконур</w:t>
      </w:r>
      <w:r w:rsidR="00400A82">
        <w:rPr>
          <w:szCs w:val="28"/>
        </w:rPr>
        <w:t xml:space="preserve"> </w:t>
      </w:r>
      <w:r w:rsidR="00400A82" w:rsidRPr="00400A82">
        <w:rPr>
          <w:szCs w:val="28"/>
        </w:rPr>
        <w:t>www.baikonuradm.ru.</w:t>
      </w:r>
    </w:p>
    <w:p w:rsidR="000F67C3" w:rsidRPr="00400A82" w:rsidRDefault="00B32B70" w:rsidP="00465473">
      <w:pPr>
        <w:shd w:val="clear" w:color="auto" w:fill="FFFFFF"/>
        <w:tabs>
          <w:tab w:val="left" w:pos="946"/>
        </w:tabs>
        <w:suppressAutoHyphens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6</w:t>
      </w:r>
      <w:r w:rsidR="00400A82" w:rsidRPr="00400A82">
        <w:rPr>
          <w:szCs w:val="28"/>
        </w:rPr>
        <w:t>. Контроль за исполнением настоящего постановления</w:t>
      </w:r>
      <w:r>
        <w:rPr>
          <w:szCs w:val="28"/>
        </w:rPr>
        <w:t xml:space="preserve"> оставляю за собой</w:t>
      </w:r>
      <w:r w:rsidR="00400A82" w:rsidRPr="00400A82">
        <w:rPr>
          <w:szCs w:val="28"/>
        </w:rPr>
        <w:t>.</w:t>
      </w:r>
    </w:p>
    <w:p w:rsidR="00B1164A" w:rsidRDefault="00B1164A" w:rsidP="008454F2">
      <w:pPr>
        <w:shd w:val="clear" w:color="auto" w:fill="FFFFFF"/>
        <w:tabs>
          <w:tab w:val="left" w:pos="946"/>
        </w:tabs>
        <w:spacing w:before="120"/>
      </w:pPr>
    </w:p>
    <w:p w:rsidR="002017CA" w:rsidRPr="006371B0" w:rsidRDefault="000F67C3" w:rsidP="006371B0">
      <w:pPr>
        <w:shd w:val="clear" w:color="auto" w:fill="FFFFFF"/>
        <w:tabs>
          <w:tab w:val="left" w:pos="946"/>
        </w:tabs>
        <w:spacing w:after="221" w:line="475" w:lineRule="exact"/>
        <w:rPr>
          <w:b/>
        </w:rPr>
      </w:pPr>
      <w:r w:rsidRPr="006371B0">
        <w:rPr>
          <w:b/>
        </w:rPr>
        <w:t xml:space="preserve">Глава администрации                                                           </w:t>
      </w:r>
      <w:r w:rsidR="006371B0">
        <w:rPr>
          <w:b/>
        </w:rPr>
        <w:t xml:space="preserve">  </w:t>
      </w:r>
      <w:r w:rsidRPr="006371B0">
        <w:rPr>
          <w:b/>
        </w:rPr>
        <w:t xml:space="preserve">            </w:t>
      </w:r>
      <w:r w:rsidR="00B1164A">
        <w:rPr>
          <w:b/>
        </w:rPr>
        <w:t xml:space="preserve"> </w:t>
      </w:r>
      <w:r w:rsidRPr="006371B0">
        <w:rPr>
          <w:b/>
        </w:rPr>
        <w:t xml:space="preserve">  К.Д. Бус</w:t>
      </w:r>
      <w:r w:rsidRPr="006371B0">
        <w:rPr>
          <w:b/>
        </w:rPr>
        <w:t>ы</w:t>
      </w:r>
      <w:r w:rsidR="00B1164A">
        <w:rPr>
          <w:b/>
        </w:rPr>
        <w:t>гин</w:t>
      </w:r>
    </w:p>
    <w:sectPr w:rsidR="002017CA" w:rsidRPr="006371B0" w:rsidSect="00DE39BB">
      <w:headerReference w:type="even" r:id="rId11"/>
      <w:headerReference w:type="default" r:id="rId12"/>
      <w:pgSz w:w="11907" w:h="16840" w:code="9"/>
      <w:pgMar w:top="1418" w:right="567" w:bottom="993" w:left="1418" w:header="284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88B" w:rsidRDefault="0013288B">
      <w:r>
        <w:separator/>
      </w:r>
    </w:p>
  </w:endnote>
  <w:endnote w:type="continuationSeparator" w:id="0">
    <w:p w:rsidR="0013288B" w:rsidRDefault="00132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88B" w:rsidRDefault="0013288B">
      <w:r>
        <w:separator/>
      </w:r>
    </w:p>
  </w:footnote>
  <w:footnote w:type="continuationSeparator" w:id="0">
    <w:p w:rsidR="0013288B" w:rsidRDefault="001328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7BA" w:rsidRPr="002A370C" w:rsidRDefault="009767BA" w:rsidP="002A370C">
    <w:pPr>
      <w:pStyle w:val="a5"/>
      <w:jc w:val="center"/>
      <w:rPr>
        <w:sz w:val="24"/>
        <w:szCs w:val="24"/>
      </w:rPr>
    </w:pPr>
    <w:r w:rsidRPr="002A370C">
      <w:rPr>
        <w:sz w:val="24"/>
        <w:szCs w:val="24"/>
      </w:rPr>
      <w:fldChar w:fldCharType="begin"/>
    </w:r>
    <w:r w:rsidRPr="002A370C">
      <w:rPr>
        <w:sz w:val="24"/>
        <w:szCs w:val="24"/>
      </w:rPr>
      <w:instrText>PAGE   \* MERGEFORMAT</w:instrText>
    </w:r>
    <w:r w:rsidRPr="002A370C">
      <w:rPr>
        <w:sz w:val="24"/>
        <w:szCs w:val="24"/>
      </w:rPr>
      <w:fldChar w:fldCharType="separate"/>
    </w:r>
    <w:r w:rsidR="00496DCB">
      <w:rPr>
        <w:noProof/>
        <w:sz w:val="24"/>
        <w:szCs w:val="24"/>
      </w:rPr>
      <w:t>2</w:t>
    </w:r>
    <w:r w:rsidRPr="002A370C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7CA" w:rsidRDefault="002017CA">
    <w:pPr>
      <w:pStyle w:val="a5"/>
      <w:framePr w:wrap="around" w:vAnchor="text" w:hAnchor="margin" w:xAlign="center" w:y="1"/>
      <w:rPr>
        <w:rStyle w:val="a7"/>
      </w:rPr>
    </w:pPr>
  </w:p>
  <w:p w:rsidR="002017CA" w:rsidRDefault="00FD477E" w:rsidP="00FD477E">
    <w:pPr>
      <w:pStyle w:val="a5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64B52"/>
    <w:multiLevelType w:val="multilevel"/>
    <w:tmpl w:val="5BD0C9E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A5165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D116C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54E00A3"/>
    <w:multiLevelType w:val="singleLevel"/>
    <w:tmpl w:val="1E480C2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4" w15:restartNumberingAfterBreak="0">
    <w:nsid w:val="1BB93820"/>
    <w:multiLevelType w:val="multilevel"/>
    <w:tmpl w:val="A83A317E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04075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68C47E9"/>
    <w:multiLevelType w:val="singleLevel"/>
    <w:tmpl w:val="F3C682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3B0D2E2A"/>
    <w:multiLevelType w:val="multilevel"/>
    <w:tmpl w:val="A0D0B59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384ECE"/>
    <w:multiLevelType w:val="multilevel"/>
    <w:tmpl w:val="D8605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9" w15:restartNumberingAfterBreak="0">
    <w:nsid w:val="50203506"/>
    <w:multiLevelType w:val="multilevel"/>
    <w:tmpl w:val="A83A317E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56C05541"/>
    <w:multiLevelType w:val="singleLevel"/>
    <w:tmpl w:val="D4FA30C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1" w15:restartNumberingAfterBreak="0">
    <w:nsid w:val="582F5C86"/>
    <w:multiLevelType w:val="singleLevel"/>
    <w:tmpl w:val="8E221D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13" w15:restartNumberingAfterBreak="0">
    <w:nsid w:val="68695205"/>
    <w:multiLevelType w:val="multilevel"/>
    <w:tmpl w:val="64209E2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1231136"/>
    <w:multiLevelType w:val="hybridMultilevel"/>
    <w:tmpl w:val="CC2A1B1C"/>
    <w:lvl w:ilvl="0" w:tplc="0F52FA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3751C03"/>
    <w:multiLevelType w:val="multilevel"/>
    <w:tmpl w:val="A5F667BE"/>
    <w:lvl w:ilvl="0">
      <w:start w:val="3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6" w15:restartNumberingAfterBreak="0">
    <w:nsid w:val="7C4E0F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16"/>
  </w:num>
  <w:num w:numId="5">
    <w:abstractNumId w:val="5"/>
  </w:num>
  <w:num w:numId="6">
    <w:abstractNumId w:val="0"/>
  </w:num>
  <w:num w:numId="7">
    <w:abstractNumId w:val="7"/>
  </w:num>
  <w:num w:numId="8">
    <w:abstractNumId w:val="13"/>
  </w:num>
  <w:num w:numId="9">
    <w:abstractNumId w:val="8"/>
  </w:num>
  <w:num w:numId="10">
    <w:abstractNumId w:val="15"/>
  </w:num>
  <w:num w:numId="11">
    <w:abstractNumId w:val="10"/>
  </w:num>
  <w:num w:numId="12">
    <w:abstractNumId w:val="2"/>
  </w:num>
  <w:num w:numId="13">
    <w:abstractNumId w:val="6"/>
  </w:num>
  <w:num w:numId="14">
    <w:abstractNumId w:val="12"/>
  </w:num>
  <w:num w:numId="15">
    <w:abstractNumId w:val="9"/>
  </w:num>
  <w:num w:numId="16">
    <w:abstractNumId w:val="4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evenAndOddHeader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BF"/>
    <w:rsid w:val="000130E6"/>
    <w:rsid w:val="00020102"/>
    <w:rsid w:val="000246CD"/>
    <w:rsid w:val="00042C23"/>
    <w:rsid w:val="00057356"/>
    <w:rsid w:val="000575D0"/>
    <w:rsid w:val="000A2C4F"/>
    <w:rsid w:val="000C3CE8"/>
    <w:rsid w:val="000C5676"/>
    <w:rsid w:val="000D26BE"/>
    <w:rsid w:val="000D402B"/>
    <w:rsid w:val="000F67C3"/>
    <w:rsid w:val="0013288B"/>
    <w:rsid w:val="00177B2E"/>
    <w:rsid w:val="001B06A6"/>
    <w:rsid w:val="001C6B25"/>
    <w:rsid w:val="002017CA"/>
    <w:rsid w:val="002A370C"/>
    <w:rsid w:val="002C0B54"/>
    <w:rsid w:val="00302F50"/>
    <w:rsid w:val="00323CFC"/>
    <w:rsid w:val="003360CB"/>
    <w:rsid w:val="003B15AF"/>
    <w:rsid w:val="003B38BC"/>
    <w:rsid w:val="003C3AF0"/>
    <w:rsid w:val="003E185C"/>
    <w:rsid w:val="00400A82"/>
    <w:rsid w:val="004471C3"/>
    <w:rsid w:val="004545BF"/>
    <w:rsid w:val="00465473"/>
    <w:rsid w:val="00465C30"/>
    <w:rsid w:val="0049177A"/>
    <w:rsid w:val="00496022"/>
    <w:rsid w:val="00496DCB"/>
    <w:rsid w:val="004D36C9"/>
    <w:rsid w:val="004F2B3F"/>
    <w:rsid w:val="00507A8F"/>
    <w:rsid w:val="00512ADA"/>
    <w:rsid w:val="005526A0"/>
    <w:rsid w:val="00594FE6"/>
    <w:rsid w:val="005E7247"/>
    <w:rsid w:val="006371B0"/>
    <w:rsid w:val="00646230"/>
    <w:rsid w:val="00683E67"/>
    <w:rsid w:val="006B18BE"/>
    <w:rsid w:val="006F047B"/>
    <w:rsid w:val="00706A59"/>
    <w:rsid w:val="00756FF8"/>
    <w:rsid w:val="008079CB"/>
    <w:rsid w:val="00812E78"/>
    <w:rsid w:val="008369DF"/>
    <w:rsid w:val="008454F2"/>
    <w:rsid w:val="0087703E"/>
    <w:rsid w:val="00896D36"/>
    <w:rsid w:val="008A5F3D"/>
    <w:rsid w:val="008C126E"/>
    <w:rsid w:val="008C3B46"/>
    <w:rsid w:val="008E1676"/>
    <w:rsid w:val="008F646D"/>
    <w:rsid w:val="00902096"/>
    <w:rsid w:val="00937121"/>
    <w:rsid w:val="0094551B"/>
    <w:rsid w:val="0094721C"/>
    <w:rsid w:val="00966ACF"/>
    <w:rsid w:val="0097544B"/>
    <w:rsid w:val="009766BD"/>
    <w:rsid w:val="009767BA"/>
    <w:rsid w:val="00991CDA"/>
    <w:rsid w:val="00995109"/>
    <w:rsid w:val="00995871"/>
    <w:rsid w:val="009F49C1"/>
    <w:rsid w:val="00A42208"/>
    <w:rsid w:val="00AA40CD"/>
    <w:rsid w:val="00AC4D76"/>
    <w:rsid w:val="00B1164A"/>
    <w:rsid w:val="00B32B70"/>
    <w:rsid w:val="00B350A1"/>
    <w:rsid w:val="00B43C0E"/>
    <w:rsid w:val="00B672B2"/>
    <w:rsid w:val="00BA0A71"/>
    <w:rsid w:val="00BE1A95"/>
    <w:rsid w:val="00C33FBD"/>
    <w:rsid w:val="00C3493B"/>
    <w:rsid w:val="00C55409"/>
    <w:rsid w:val="00C87260"/>
    <w:rsid w:val="00C9371A"/>
    <w:rsid w:val="00C976F5"/>
    <w:rsid w:val="00CE3294"/>
    <w:rsid w:val="00CE48CC"/>
    <w:rsid w:val="00CF29A3"/>
    <w:rsid w:val="00D2036A"/>
    <w:rsid w:val="00D22505"/>
    <w:rsid w:val="00D25C10"/>
    <w:rsid w:val="00D619AD"/>
    <w:rsid w:val="00DB5EA5"/>
    <w:rsid w:val="00DE39BB"/>
    <w:rsid w:val="00E33F4D"/>
    <w:rsid w:val="00E61255"/>
    <w:rsid w:val="00EB64C0"/>
    <w:rsid w:val="00EB7430"/>
    <w:rsid w:val="00F60755"/>
    <w:rsid w:val="00F65E53"/>
    <w:rsid w:val="00F86249"/>
    <w:rsid w:val="00F95981"/>
    <w:rsid w:val="00FA06C5"/>
    <w:rsid w:val="00FA5AFE"/>
    <w:rsid w:val="00FB2371"/>
    <w:rsid w:val="00FC35F4"/>
    <w:rsid w:val="00FC6FC4"/>
    <w:rsid w:val="00FD477E"/>
    <w:rsid w:val="00FF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772426-F88A-45C6-9D0E-64942AB08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Title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"/>
    <w:basedOn w:val="a"/>
    <w:pPr>
      <w:jc w:val="both"/>
    </w:pPr>
    <w:rPr>
      <w:sz w:val="24"/>
    </w:rPr>
  </w:style>
  <w:style w:type="character" w:styleId="aa">
    <w:name w:val="Hyperlink"/>
    <w:rsid w:val="00D619AD"/>
    <w:rPr>
      <w:color w:val="0000FF"/>
      <w:u w:val="single"/>
    </w:rPr>
  </w:style>
  <w:style w:type="paragraph" w:customStyle="1" w:styleId="ConsPlusTitle">
    <w:name w:val="ConsPlusTitle"/>
    <w:rsid w:val="00C3493B"/>
    <w:pPr>
      <w:widowControl w:val="0"/>
    </w:pPr>
    <w:rPr>
      <w:rFonts w:ascii="Arial" w:hAnsi="Arial"/>
      <w:b/>
      <w:snapToGrid w:val="0"/>
      <w:sz w:val="24"/>
      <w:szCs w:val="24"/>
    </w:rPr>
  </w:style>
  <w:style w:type="character" w:styleId="ab">
    <w:name w:val="Strong"/>
    <w:qFormat/>
    <w:rsid w:val="004F2B3F"/>
    <w:rPr>
      <w:b/>
      <w:bCs/>
    </w:rPr>
  </w:style>
  <w:style w:type="character" w:customStyle="1" w:styleId="a6">
    <w:name w:val="Верхний колонтитул Знак"/>
    <w:link w:val="a5"/>
    <w:uiPriority w:val="99"/>
    <w:rsid w:val="009767BA"/>
    <w:rPr>
      <w:sz w:val="28"/>
    </w:rPr>
  </w:style>
  <w:style w:type="paragraph" w:styleId="ac">
    <w:name w:val="Balloon Text"/>
    <w:basedOn w:val="a"/>
    <w:semiHidden/>
    <w:rsid w:val="008454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5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E119E439C17DCB53EE0A292CC4DC8CE9AE5BAAB6CEE8896FA0A84A369A13FF70E2C9C17015C83B10413DEF9626C5EC39B707E0DA78A55471ZEU0L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2292</CharactersWithSpaces>
  <SharedDoc>false</SharedDoc>
  <HLinks>
    <vt:vector size="6" baseType="variant">
      <vt:variant>
        <vt:i4>7340095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consultantplus://offline/ref=E119E439C17DCB53EE0A292CC4DC8CE9AE5BAAB6CEE8896FA0A84A369A13FF70E2C9C17015C83B10413DEF9626C5EC39B707E0DA78A55471ZEU0L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Болотская Д.В.</cp:lastModifiedBy>
  <cp:revision>2</cp:revision>
  <cp:lastPrinted>2020-07-10T09:58:00Z</cp:lastPrinted>
  <dcterms:created xsi:type="dcterms:W3CDTF">2024-06-07T07:10:00Z</dcterms:created>
  <dcterms:modified xsi:type="dcterms:W3CDTF">2024-06-07T07:10:00Z</dcterms:modified>
</cp:coreProperties>
</file>