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A46466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9E" w:rsidRDefault="00152F9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856596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152F9E" w:rsidRDefault="00152F9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85659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A46466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49D6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8A435F">
      <w:pPr>
        <w:ind w:left="-170"/>
        <w:jc w:val="both"/>
      </w:pPr>
      <w:r>
        <w:rPr>
          <w:sz w:val="28"/>
        </w:rPr>
        <w:t>01 декабря</w:t>
      </w:r>
      <w:r w:rsidR="00FC36F8">
        <w:rPr>
          <w:sz w:val="28"/>
        </w:rPr>
        <w:t xml:space="preserve"> 202</w:t>
      </w:r>
      <w:r>
        <w:rPr>
          <w:sz w:val="28"/>
        </w:rPr>
        <w:t>1</w:t>
      </w:r>
      <w:r w:rsidR="00FC36F8">
        <w:rPr>
          <w:sz w:val="28"/>
        </w:rPr>
        <w:t xml:space="preserve"> г.</w:t>
      </w:r>
      <w:r w:rsidR="00152F9E">
        <w:rPr>
          <w:sz w:val="28"/>
        </w:rPr>
        <w:t xml:space="preserve">                                                            </w:t>
      </w:r>
      <w:r w:rsidR="00FC36F8">
        <w:rPr>
          <w:sz w:val="28"/>
        </w:rPr>
        <w:t xml:space="preserve">                                   </w:t>
      </w:r>
      <w:r w:rsidR="00152F9E">
        <w:rPr>
          <w:sz w:val="28"/>
        </w:rPr>
        <w:t>№</w:t>
      </w:r>
      <w:r w:rsidR="00FC36F8">
        <w:rPr>
          <w:sz w:val="28"/>
        </w:rPr>
        <w:t xml:space="preserve"> </w:t>
      </w:r>
      <w:r>
        <w:rPr>
          <w:sz w:val="28"/>
        </w:rPr>
        <w:t>598</w:t>
      </w:r>
    </w:p>
    <w:p w:rsidR="00152F9E" w:rsidRDefault="00152F9E">
      <w:pPr>
        <w:jc w:val="both"/>
      </w:pPr>
    </w:p>
    <w:p w:rsidR="003D467F" w:rsidRDefault="003D467F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85"/>
      </w:tblGrid>
      <w:tr w:rsidR="00152F9E" w:rsidTr="00707E43">
        <w:trPr>
          <w:trHeight w:val="2097"/>
        </w:trPr>
        <w:tc>
          <w:tcPr>
            <w:tcW w:w="5385" w:type="dxa"/>
            <w:shd w:val="clear" w:color="auto" w:fill="auto"/>
          </w:tcPr>
          <w:p w:rsidR="00152F9E" w:rsidRPr="00FC36F8" w:rsidRDefault="00FC36F8" w:rsidP="008A435F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FC36F8">
              <w:rPr>
                <w:b/>
                <w:sz w:val="28"/>
                <w:szCs w:val="28"/>
              </w:rPr>
              <w:t>О внесении изменени</w:t>
            </w:r>
            <w:r w:rsidR="008A435F">
              <w:rPr>
                <w:b/>
                <w:sz w:val="28"/>
                <w:szCs w:val="28"/>
              </w:rPr>
              <w:t>й</w:t>
            </w:r>
            <w:r w:rsidRPr="00FC36F8">
              <w:rPr>
                <w:b/>
                <w:sz w:val="28"/>
                <w:szCs w:val="28"/>
              </w:rPr>
              <w:t xml:space="preserve"> в Положение </w:t>
            </w:r>
            <w:r w:rsidR="008A435F">
              <w:rPr>
                <w:b/>
                <w:sz w:val="28"/>
                <w:szCs w:val="28"/>
              </w:rPr>
              <w:t xml:space="preserve">                </w:t>
            </w:r>
            <w:r w:rsidRPr="00FC36F8">
              <w:rPr>
                <w:b/>
                <w:sz w:val="28"/>
                <w:szCs w:val="28"/>
              </w:rPr>
              <w:t>о</w:t>
            </w:r>
            <w:r w:rsidR="008A435F">
              <w:rPr>
                <w:b/>
                <w:sz w:val="28"/>
                <w:szCs w:val="28"/>
              </w:rPr>
              <w:t> </w:t>
            </w:r>
            <w:r w:rsidRPr="00FC36F8">
              <w:rPr>
                <w:b/>
                <w:sz w:val="28"/>
                <w:szCs w:val="28"/>
              </w:rPr>
              <w:t xml:space="preserve"> проведении конкурса «Лучшее новогоднее оформление предприятий торговли, общественного питания и бытового обслуживания», утвержденное </w:t>
            </w:r>
            <w:hyperlink r:id="rId10">
              <w:r w:rsidRPr="00501C1B">
                <w:rPr>
                  <w:b/>
                  <w:color w:val="000000"/>
                  <w:sz w:val="28"/>
                  <w:szCs w:val="28"/>
                </w:rPr>
                <w:t>постановлением</w:t>
              </w:r>
            </w:hyperlink>
            <w:r w:rsidRPr="00FC36F8">
              <w:rPr>
                <w:b/>
                <w:sz w:val="28"/>
                <w:szCs w:val="28"/>
              </w:rPr>
              <w:t xml:space="preserve"> Главы администрации города Байконур от 06 декабря 2017 г. № 407</w:t>
            </w:r>
            <w:bookmarkEnd w:id="0"/>
          </w:p>
        </w:tc>
      </w:tr>
    </w:tbl>
    <w:p w:rsidR="00CD12B9" w:rsidRDefault="00CD12B9" w:rsidP="00CD12B9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color w:val="000000"/>
          <w:sz w:val="28"/>
          <w:szCs w:val="28"/>
        </w:rPr>
      </w:pPr>
    </w:p>
    <w:p w:rsidR="008A435F" w:rsidRDefault="008A435F" w:rsidP="00CD12B9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color w:val="000000"/>
          <w:sz w:val="28"/>
          <w:szCs w:val="28"/>
        </w:rPr>
      </w:pPr>
    </w:p>
    <w:p w:rsidR="008A435F" w:rsidRPr="008A435F" w:rsidRDefault="008A435F" w:rsidP="008A435F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нормативных правовых актов Главы администрации города Байконур</w:t>
      </w:r>
    </w:p>
    <w:p w:rsidR="00CD12B9" w:rsidRDefault="00CD12B9" w:rsidP="008A435F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b/>
          <w:color w:val="000000"/>
          <w:spacing w:val="20"/>
          <w:sz w:val="28"/>
          <w:szCs w:val="28"/>
        </w:rPr>
      </w:pPr>
    </w:p>
    <w:p w:rsidR="00152F9E" w:rsidRDefault="00152F9E" w:rsidP="008A435F">
      <w:pPr>
        <w:pStyle w:val="af0"/>
        <w:shd w:val="clear" w:color="auto" w:fill="FFFFFF"/>
        <w:spacing w:before="0" w:after="0" w:line="288" w:lineRule="auto"/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707E43" w:rsidRDefault="00707E43" w:rsidP="008A435F">
      <w:pPr>
        <w:pStyle w:val="af0"/>
        <w:shd w:val="clear" w:color="auto" w:fill="FFFFFF"/>
        <w:spacing w:before="0" w:after="0" w:line="288" w:lineRule="auto"/>
        <w:jc w:val="center"/>
      </w:pP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 xml:space="preserve">1. Внести в Положение о проведении конкурса «Лучшее новогоднее оформление предприятий торговли, общественного питания и бытового обслуживания», утвержденное </w:t>
      </w:r>
      <w:hyperlink r:id="rId11">
        <w:r w:rsidRPr="00E31EB8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8A435F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от 06 декабря 2017 г. № 407 «Об утверждении Положения                         о проведении конкурса «Лучшее новогоднее оформление предприятий торговли, общественного питания и бытового обслуживания» в новой редакции» (с изменениями) (далее – Положение), следующие изменения: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1.1. Пункт 3.1 раздела 3 Положения изложить в следующей редакции: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«3.1. Организатором конкурса является Управление экономического развития администрации города Байконур (далее – организатор конкурса). Функции, возложенные на организатора конкурса, осуществляются структурным подразделением - отделом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Байконур.».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1.2. Пункт 3.5 раздела 3 Положения изложить в следующей редакции: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«3.5. Порядок подачи заявления на участие в конкурсе.</w:t>
      </w: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Для участия в конкурсе участники конкурса подают организатору конкурса заявление в указанный в информационном сообщении срок согласно Приложению № 1 к настоящему Положению.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личность. Копия документа, удостоверяющего личность, представляется вместе                         с оригиналом. В случае отсутствия копии документ, удостоверяющий личность, представляемый в оригинале, копируется организатором конкурса.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(копия и оригинал). В случае отсутствия копии документ, подтверждающий полномочия на осуществление действий от имени заявителя, представляемый в оригинале, копируется организатором конкурса.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</w:t>
      </w:r>
      <w:hyperlink r:id="rId12">
        <w:r w:rsidRPr="00E31EB8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A435F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индивидуальных предпринимателей);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                              и подписанная руководителем заявителя или уполномоченным этим руководителем лицом (для юридических лиц);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35F">
        <w:rPr>
          <w:rFonts w:ascii="Times New Roman" w:hAnsi="Times New Roman" w:cs="Times New Roman"/>
          <w:sz w:val="28"/>
          <w:szCs w:val="28"/>
        </w:rPr>
        <w:t>юридических лиц).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По усмотрению участника конкурса заявление на участие в конкурсе может быть направлено по почте в адрес организатора конкурса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A435F">
        <w:rPr>
          <w:rFonts w:ascii="Times New Roman" w:hAnsi="Times New Roman" w:cs="Times New Roman"/>
          <w:sz w:val="28"/>
          <w:szCs w:val="28"/>
        </w:rPr>
        <w:t>или по электронной почте uer-adm@mail.ru.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Участнику конкурса, направившему заявление на участие в конкурсе способом, указанным в абзаце шестом пункта 3.5 раздела 3 Положения, необходимо обратиться к организатору конкурса и представить документ, удостоверяющий личность до конца срока, установленного планом проведения конкурса для приема заявлений на участие в конкурсе.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Организатор конкурса запрашивает следующие документы: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 xml:space="preserve">справку из инспекции Федеральной налоговой службы по городу                      и космодрому Байконуру (далее – ИФНС России по городу и космодрому Байконуру)  о состоянии расчетов по налогам, сборам, пеням и штрафам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A435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435F">
        <w:rPr>
          <w:rFonts w:ascii="Times New Roman" w:hAnsi="Times New Roman" w:cs="Times New Roman"/>
          <w:sz w:val="28"/>
          <w:szCs w:val="28"/>
        </w:rPr>
        <w:t xml:space="preserve"> дату поступления организатору конкурса заявления на участие в конкурсе;</w:t>
      </w: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сведения от Управления по имущественным и земельным отношениям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435F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A43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435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435F">
        <w:rPr>
          <w:rFonts w:ascii="Times New Roman" w:hAnsi="Times New Roman" w:cs="Times New Roman"/>
          <w:sz w:val="28"/>
          <w:szCs w:val="28"/>
        </w:rPr>
        <w:t xml:space="preserve">Байконур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A435F">
        <w:rPr>
          <w:rFonts w:ascii="Times New Roman" w:hAnsi="Times New Roman" w:cs="Times New Roman"/>
          <w:sz w:val="28"/>
          <w:szCs w:val="28"/>
        </w:rPr>
        <w:t xml:space="preserve">(далее – УИЗО)                             </w:t>
      </w:r>
    </w:p>
    <w:p w:rsidR="008A435F" w:rsidRPr="008A435F" w:rsidRDefault="008A435F" w:rsidP="008A435F">
      <w:pPr>
        <w:pStyle w:val="ConsPlusNormal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об отсутствии задолженности по субарендной плате за пользование зданиями, сооружениями и нежилыми помещениями в зданиях, сооружениях, находящимися в пользовании и владении администрации города Байконур (далее - по субарендной плате) на дату поступления организатору конкурса заявления на участие в конкурсе;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(индивидуальных предпринимателей) о конкретном юридическом лице (индивидуальном предпринимателе) в виде выписки из соответствующего реестра (справки об отсутствии запрашиваемой информации) в форме электронного документа, подписанного усиленной квалифицированной электронной подписью в день поступления организатору конкурса заявления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35F">
        <w:rPr>
          <w:rFonts w:ascii="Times New Roman" w:hAnsi="Times New Roman" w:cs="Times New Roman"/>
          <w:sz w:val="28"/>
          <w:szCs w:val="28"/>
        </w:rPr>
        <w:t>участие в конкурсе.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В случае принятия участником конкурса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35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35F">
        <w:rPr>
          <w:rFonts w:ascii="Times New Roman" w:hAnsi="Times New Roman" w:cs="Times New Roman"/>
          <w:sz w:val="28"/>
          <w:szCs w:val="28"/>
        </w:rPr>
        <w:t>собственной инициативе копии выписки из Единого государственного реестра индивидуальных предпринимателей (копии выписки из Единого государственного реестра юридических лиц) данные документы представляются в комплекте с документами к заявлению на участие в конкурсе.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Организатор оформляет и направляет запрос в ИФНС России по городу                и космодрому Байконуру и УИЗО в течение 2 рабочих дней со дня регистрации заявления на участие в конкурсе.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В случае если в сведениях, поступивших от ИФНС России по городу                      и космодрому Байконуру и УИЗО, у заявителя образуется наличие задолженности по налогам, сборам, пеням и штрафам и (или) по субарендной плате на дату поступления организатору конкурса заявления на участие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35F">
        <w:rPr>
          <w:rFonts w:ascii="Times New Roman" w:hAnsi="Times New Roman" w:cs="Times New Roman"/>
          <w:sz w:val="28"/>
          <w:szCs w:val="28"/>
        </w:rPr>
        <w:t>конкурсе организатор конкурса предлагает заявителю погасить образовавшуюся задолженность  до конца срока, установленного для подачи заявлений на участие в конкурсе, путем направления в адрес заявителя информационного письма. Подтверждением погашения задолженности является документ, выданный ИФНС по городу и космодрому Байконуру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35F">
        <w:rPr>
          <w:rFonts w:ascii="Times New Roman" w:hAnsi="Times New Roman" w:cs="Times New Roman"/>
          <w:sz w:val="28"/>
          <w:szCs w:val="28"/>
        </w:rPr>
        <w:t>УИЗО, об отсутствии задолженности на текущую дату и поступивший организатору от заявителя до конца срока, установленного планом проведения конкурса для подачи заявлений на участие в конкурсе.».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1.3. Подпункт 7  пункта 4.2 раздела 4 Положения исключить.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1.4. Приложение 1 к Положению изложить в редакции согласно приложению 1 к настоящему постановлению.</w:t>
      </w: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35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Байконур www.baikonuradm.ru.</w:t>
      </w:r>
    </w:p>
    <w:p w:rsidR="008A435F" w:rsidRPr="008A435F" w:rsidRDefault="008A435F" w:rsidP="008A435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5F">
        <w:rPr>
          <w:rFonts w:ascii="Times New Roman" w:hAnsi="Times New Roman" w:cs="Times New Roman"/>
          <w:sz w:val="28"/>
          <w:szCs w:val="28"/>
        </w:rPr>
        <w:t xml:space="preserve">3. Контроль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43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435F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435F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35F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A435F">
        <w:rPr>
          <w:rFonts w:ascii="Times New Roman" w:hAnsi="Times New Roman" w:cs="Times New Roman"/>
          <w:sz w:val="28"/>
          <w:szCs w:val="28"/>
        </w:rPr>
        <w:t>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A435F">
        <w:rPr>
          <w:rFonts w:ascii="Times New Roman" w:hAnsi="Times New Roman" w:cs="Times New Roman"/>
          <w:sz w:val="28"/>
          <w:szCs w:val="28"/>
        </w:rPr>
        <w:t>на заместителя Главы администрации, отвечающего за экономическую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3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35F">
        <w:rPr>
          <w:rFonts w:ascii="Times New Roman" w:hAnsi="Times New Roman" w:cs="Times New Roman"/>
          <w:sz w:val="28"/>
          <w:szCs w:val="28"/>
        </w:rPr>
        <w:t>финансовую политику администрации города Байконур.</w:t>
      </w:r>
    </w:p>
    <w:p w:rsidR="008A435F" w:rsidRDefault="008A435F" w:rsidP="008A435F">
      <w:pPr>
        <w:pStyle w:val="ConsPlusNormal"/>
        <w:jc w:val="both"/>
      </w:pPr>
    </w:p>
    <w:p w:rsidR="002A1FBA" w:rsidRDefault="002A1FBA" w:rsidP="00CD12B9">
      <w:pPr>
        <w:pStyle w:val="7"/>
        <w:widowControl w:val="0"/>
        <w:numPr>
          <w:ilvl w:val="0"/>
          <w:numId w:val="0"/>
        </w:numPr>
        <w:tabs>
          <w:tab w:val="left" w:pos="567"/>
        </w:tabs>
        <w:spacing w:line="360" w:lineRule="auto"/>
      </w:pPr>
    </w:p>
    <w:p w:rsidR="00CD12B9" w:rsidRDefault="00CD12B9" w:rsidP="00CD12B9">
      <w:pPr>
        <w:spacing w:line="360" w:lineRule="auto"/>
      </w:pPr>
    </w:p>
    <w:p w:rsidR="00CD12B9" w:rsidRPr="00CD12B9" w:rsidRDefault="00CD12B9" w:rsidP="00CD12B9">
      <w:pPr>
        <w:spacing w:line="360" w:lineRule="auto"/>
      </w:pPr>
    </w:p>
    <w:p w:rsidR="00152F9E" w:rsidRDefault="00152F9E" w:rsidP="00CD12B9">
      <w:pPr>
        <w:pStyle w:val="7"/>
        <w:widowControl w:val="0"/>
        <w:tabs>
          <w:tab w:val="left" w:pos="567"/>
        </w:tabs>
        <w:spacing w:line="360" w:lineRule="auto"/>
      </w:pPr>
      <w:r>
        <w:t>Глав</w:t>
      </w:r>
      <w:r w:rsidR="00DA778D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</w:t>
      </w:r>
      <w:r w:rsidR="00DA778D">
        <w:tab/>
        <w:t xml:space="preserve">      К.Д. Бусыгин</w:t>
      </w:r>
    </w:p>
    <w:p w:rsidR="00152F9E" w:rsidRDefault="00152F9E" w:rsidP="00CD12B9">
      <w:pPr>
        <w:spacing w:line="360" w:lineRule="auto"/>
        <w:jc w:val="center"/>
      </w:pPr>
    </w:p>
    <w:sectPr w:rsidR="00152F9E" w:rsidSect="00D46662">
      <w:headerReference w:type="default" r:id="rId13"/>
      <w:headerReference w:type="first" r:id="rId14"/>
      <w:pgSz w:w="11906" w:h="16838"/>
      <w:pgMar w:top="567" w:right="567" w:bottom="567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BB" w:rsidRDefault="00C123BB">
      <w:r>
        <w:separator/>
      </w:r>
    </w:p>
  </w:endnote>
  <w:endnote w:type="continuationSeparator" w:id="0">
    <w:p w:rsidR="00C123BB" w:rsidRDefault="00C1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BB" w:rsidRDefault="00C123BB">
      <w:r>
        <w:separator/>
      </w:r>
    </w:p>
  </w:footnote>
  <w:footnote w:type="continuationSeparator" w:id="0">
    <w:p w:rsidR="00C123BB" w:rsidRDefault="00C12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A46466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9E" w:rsidRDefault="00152F9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4646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152F9E" w:rsidRDefault="00152F9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4646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152F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4E18"/>
    <w:rsid w:val="00091AD0"/>
    <w:rsid w:val="000A117B"/>
    <w:rsid w:val="000F64AD"/>
    <w:rsid w:val="00124249"/>
    <w:rsid w:val="00152F9E"/>
    <w:rsid w:val="00154367"/>
    <w:rsid w:val="00174454"/>
    <w:rsid w:val="00184676"/>
    <w:rsid w:val="00197958"/>
    <w:rsid w:val="001D794D"/>
    <w:rsid w:val="001D7B6B"/>
    <w:rsid w:val="001F0F93"/>
    <w:rsid w:val="001F7367"/>
    <w:rsid w:val="00223D6F"/>
    <w:rsid w:val="002245AA"/>
    <w:rsid w:val="00242A98"/>
    <w:rsid w:val="002449D9"/>
    <w:rsid w:val="00257F1D"/>
    <w:rsid w:val="002A1FBA"/>
    <w:rsid w:val="002B0C6B"/>
    <w:rsid w:val="002C6039"/>
    <w:rsid w:val="002E31E8"/>
    <w:rsid w:val="003018A8"/>
    <w:rsid w:val="00353726"/>
    <w:rsid w:val="00361135"/>
    <w:rsid w:val="003D467F"/>
    <w:rsid w:val="00432E16"/>
    <w:rsid w:val="004360FF"/>
    <w:rsid w:val="00444F4B"/>
    <w:rsid w:val="004C0E80"/>
    <w:rsid w:val="004D3D3C"/>
    <w:rsid w:val="004F7FE4"/>
    <w:rsid w:val="00501C1B"/>
    <w:rsid w:val="00596A14"/>
    <w:rsid w:val="005D1C21"/>
    <w:rsid w:val="006101F6"/>
    <w:rsid w:val="006375EC"/>
    <w:rsid w:val="00645A45"/>
    <w:rsid w:val="00655F2D"/>
    <w:rsid w:val="00671715"/>
    <w:rsid w:val="00694B80"/>
    <w:rsid w:val="006C6A12"/>
    <w:rsid w:val="006C774A"/>
    <w:rsid w:val="006F1B05"/>
    <w:rsid w:val="006F35D7"/>
    <w:rsid w:val="00707811"/>
    <w:rsid w:val="00707E43"/>
    <w:rsid w:val="007122A5"/>
    <w:rsid w:val="007135DB"/>
    <w:rsid w:val="00755B29"/>
    <w:rsid w:val="00795852"/>
    <w:rsid w:val="007E7617"/>
    <w:rsid w:val="008956E4"/>
    <w:rsid w:val="008A435F"/>
    <w:rsid w:val="008E1EAB"/>
    <w:rsid w:val="008E27E1"/>
    <w:rsid w:val="00901A0F"/>
    <w:rsid w:val="00907ECE"/>
    <w:rsid w:val="009159E2"/>
    <w:rsid w:val="0097271F"/>
    <w:rsid w:val="009914DD"/>
    <w:rsid w:val="00996221"/>
    <w:rsid w:val="009B12BC"/>
    <w:rsid w:val="009C164F"/>
    <w:rsid w:val="009E519F"/>
    <w:rsid w:val="009F20C4"/>
    <w:rsid w:val="00A3752E"/>
    <w:rsid w:val="00A46466"/>
    <w:rsid w:val="00A549D1"/>
    <w:rsid w:val="00A558DF"/>
    <w:rsid w:val="00A75084"/>
    <w:rsid w:val="00A955B6"/>
    <w:rsid w:val="00AE4394"/>
    <w:rsid w:val="00AF4136"/>
    <w:rsid w:val="00B447D0"/>
    <w:rsid w:val="00B95848"/>
    <w:rsid w:val="00B9690D"/>
    <w:rsid w:val="00BB0D57"/>
    <w:rsid w:val="00BE21B3"/>
    <w:rsid w:val="00C123BB"/>
    <w:rsid w:val="00C26AD0"/>
    <w:rsid w:val="00C46609"/>
    <w:rsid w:val="00C718B0"/>
    <w:rsid w:val="00CD12B9"/>
    <w:rsid w:val="00CE65E3"/>
    <w:rsid w:val="00CF7582"/>
    <w:rsid w:val="00D21852"/>
    <w:rsid w:val="00D366F7"/>
    <w:rsid w:val="00D42203"/>
    <w:rsid w:val="00D46662"/>
    <w:rsid w:val="00D834B7"/>
    <w:rsid w:val="00D915BA"/>
    <w:rsid w:val="00DA3FA1"/>
    <w:rsid w:val="00DA778D"/>
    <w:rsid w:val="00DB1E07"/>
    <w:rsid w:val="00DF5035"/>
    <w:rsid w:val="00E31EB8"/>
    <w:rsid w:val="00E80A81"/>
    <w:rsid w:val="00E86A07"/>
    <w:rsid w:val="00E90B74"/>
    <w:rsid w:val="00E91F35"/>
    <w:rsid w:val="00EE4373"/>
    <w:rsid w:val="00EE4B3C"/>
    <w:rsid w:val="00F47396"/>
    <w:rsid w:val="00F50AC1"/>
    <w:rsid w:val="00F75801"/>
    <w:rsid w:val="00FB4754"/>
    <w:rsid w:val="00FC36F8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5E4196B-A6A9-4315-8722-3B201BB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04172&amp;dst=1010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DK&amp;n=207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DK&amp;n=207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7571</CharactersWithSpaces>
  <SharedDoc>false</SharedDoc>
  <HLinks>
    <vt:vector size="18" baseType="variant"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https://login.consultant.ru/link/?req=doc&amp;base=LAW&amp;n=304172&amp;dst=101017</vt:lpwstr>
      </vt:variant>
      <vt:variant>
        <vt:lpwstr/>
      </vt:variant>
      <vt:variant>
        <vt:i4>5898326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https://login.consultant.ru/link/?req=doc&amp;base=SDK&amp;n=2075</vt:lpwstr>
      </vt:variant>
      <vt:variant>
        <vt:lpwstr/>
      </vt:variant>
      <vt:variant>
        <vt:i4>5898326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https://login.consultant.ru/link/?req=doc&amp;base=SDK&amp;n=2075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2022-02-28T10:35:00Z</cp:lastPrinted>
  <dcterms:created xsi:type="dcterms:W3CDTF">2024-05-30T04:20:00Z</dcterms:created>
  <dcterms:modified xsi:type="dcterms:W3CDTF">2024-05-30T04:20:00Z</dcterms:modified>
</cp:coreProperties>
</file>