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C8" w:rsidRDefault="00F6413B" w:rsidP="006401C8">
      <w:pPr>
        <w:pStyle w:val="a3"/>
        <w:spacing w:before="120"/>
        <w:ind w:firstLine="709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8255" b="889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CC2" w:rsidRDefault="00D15CC2" w:rsidP="006401C8">
                            <w:pPr>
                              <w:jc w:val="center"/>
                            </w:pPr>
                            <w:r w:rsidRPr="008E1C06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6" o:title=""/>
                                </v:shape>
                                <o:OLEObject Type="Embed" ProgID="Word.Picture.8" ShapeID="_x0000_i1025" DrawAspect="Content" ObjectID="_1777726778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8.45pt;margin-top:-12.1pt;width:50.35pt;height:53.3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" stroked="f">
                <v:textbox inset="0,0,0,0">
                  <w:txbxContent>
                    <w:p w:rsidR="00D15CC2" w:rsidRDefault="00D15CC2" w:rsidP="006401C8">
                      <w:pPr>
                        <w:jc w:val="center"/>
                      </w:pPr>
                      <w:r w:rsidRPr="008E1C06"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6" o:title=""/>
                          </v:shape>
                          <o:OLEObject Type="Embed" ProgID="Word.Picture.8" ShapeID="_x0000_i1025" DrawAspect="Content" ObjectID="_1777726778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401C8" w:rsidRDefault="006401C8" w:rsidP="006401C8">
      <w:pPr>
        <w:pStyle w:val="a3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6401C8" w:rsidRDefault="006401C8" w:rsidP="006401C8">
      <w:pPr>
        <w:pStyle w:val="2"/>
        <w:spacing w:before="100"/>
        <w:rPr>
          <w:spacing w:val="100"/>
          <w:sz w:val="16"/>
          <w:szCs w:val="16"/>
        </w:rPr>
      </w:pPr>
    </w:p>
    <w:p w:rsidR="006401C8" w:rsidRDefault="006401C8" w:rsidP="006401C8">
      <w:pPr>
        <w:pStyle w:val="2"/>
        <w:spacing w:before="100"/>
      </w:pPr>
      <w:r>
        <w:rPr>
          <w:spacing w:val="100"/>
        </w:rPr>
        <w:t>ПОСТАНОВЛЕНИЕ</w:t>
      </w:r>
    </w:p>
    <w:p w:rsidR="006401C8" w:rsidRDefault="00F6413B" w:rsidP="006401C8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29844</wp:posOffset>
                </wp:positionV>
                <wp:extent cx="6172200" cy="0"/>
                <wp:effectExtent l="1905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FE6F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" strokeweight=".26mm">
                <v:stroke joinstyle="miter" endcap="square"/>
              </v:line>
            </w:pict>
          </mc:Fallback>
        </mc:AlternateContent>
      </w:r>
    </w:p>
    <w:p w:rsidR="006401C8" w:rsidRDefault="001601A8" w:rsidP="006401C8">
      <w:pPr>
        <w:ind w:left="-170"/>
        <w:jc w:val="both"/>
      </w:pPr>
      <w:r>
        <w:rPr>
          <w:sz w:val="28"/>
        </w:rPr>
        <w:t xml:space="preserve">05 августа 2022 г. </w:t>
      </w:r>
      <w:r w:rsidR="006401C8">
        <w:rPr>
          <w:sz w:val="28"/>
        </w:rPr>
        <w:t xml:space="preserve">                                                             №</w:t>
      </w:r>
      <w:r>
        <w:rPr>
          <w:sz w:val="28"/>
        </w:rPr>
        <w:t xml:space="preserve"> 264</w:t>
      </w:r>
    </w:p>
    <w:p w:rsidR="006401C8" w:rsidRDefault="006401C8" w:rsidP="006401C8">
      <w:pPr>
        <w:jc w:val="both"/>
      </w:pPr>
    </w:p>
    <w:p w:rsidR="006401C8" w:rsidRDefault="006401C8" w:rsidP="006401C8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6401C8" w:rsidTr="00D15CC2">
        <w:trPr>
          <w:trHeight w:val="2076"/>
        </w:trPr>
        <w:tc>
          <w:tcPr>
            <w:tcW w:w="5070" w:type="dxa"/>
            <w:shd w:val="clear" w:color="auto" w:fill="auto"/>
          </w:tcPr>
          <w:p w:rsidR="006401C8" w:rsidRDefault="006401C8" w:rsidP="006401C8">
            <w:pPr>
              <w:rPr>
                <w:b/>
                <w:bCs/>
                <w:szCs w:val="28"/>
              </w:rPr>
            </w:pPr>
            <w:bookmarkStart w:id="0" w:name="_GoBack"/>
            <w:r w:rsidRPr="00CF40BE">
              <w:rPr>
                <w:b/>
                <w:sz w:val="28"/>
                <w:szCs w:val="28"/>
              </w:rPr>
              <w:t>О внесении изменени</w:t>
            </w:r>
            <w:r w:rsidRPr="00FD2CF8">
              <w:rPr>
                <w:b/>
                <w:color w:val="000000"/>
                <w:sz w:val="28"/>
                <w:szCs w:val="28"/>
              </w:rPr>
              <w:t>й</w:t>
            </w:r>
            <w:r w:rsidRPr="00CF40BE">
              <w:rPr>
                <w:b/>
                <w:sz w:val="28"/>
                <w:szCs w:val="28"/>
              </w:rPr>
              <w:t xml:space="preserve"> в </w:t>
            </w:r>
            <w:r w:rsidR="00A31BDE">
              <w:rPr>
                <w:b/>
                <w:sz w:val="28"/>
                <w:szCs w:val="28"/>
              </w:rPr>
              <w:t>П</w:t>
            </w:r>
            <w:r w:rsidR="00F6506A">
              <w:rPr>
                <w:b/>
                <w:sz w:val="28"/>
                <w:szCs w:val="28"/>
              </w:rPr>
              <w:t>орядок организации и проведения профессионального обучения субъектов малого и среднего предпринимательства</w:t>
            </w:r>
            <w:r w:rsidR="00A31BDE">
              <w:rPr>
                <w:b/>
                <w:sz w:val="28"/>
                <w:szCs w:val="28"/>
              </w:rPr>
              <w:t>,</w:t>
            </w:r>
            <w:r w:rsidR="00F6506A">
              <w:rPr>
                <w:b/>
                <w:sz w:val="28"/>
                <w:szCs w:val="28"/>
              </w:rPr>
              <w:t xml:space="preserve"> утвержд</w:t>
            </w:r>
            <w:r w:rsidR="004B525A">
              <w:rPr>
                <w:b/>
                <w:sz w:val="28"/>
                <w:szCs w:val="28"/>
              </w:rPr>
              <w:t>е</w:t>
            </w:r>
            <w:r w:rsidR="00F6506A">
              <w:rPr>
                <w:b/>
                <w:sz w:val="28"/>
                <w:szCs w:val="28"/>
              </w:rPr>
              <w:t>нны</w:t>
            </w:r>
            <w:r w:rsidR="004B525A">
              <w:rPr>
                <w:b/>
                <w:sz w:val="28"/>
                <w:szCs w:val="28"/>
              </w:rPr>
              <w:t>й</w:t>
            </w:r>
            <w:r w:rsidR="00F6506A">
              <w:rPr>
                <w:b/>
                <w:sz w:val="28"/>
                <w:szCs w:val="28"/>
              </w:rPr>
              <w:t xml:space="preserve"> постановлением Главы администрации города Байконур от 04 апреля 2019 г. № 132</w:t>
            </w:r>
          </w:p>
          <w:bookmarkEnd w:id="0"/>
          <w:p w:rsidR="006401C8" w:rsidRDefault="006401C8" w:rsidP="00D15CC2">
            <w:pPr>
              <w:pStyle w:val="a4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</w:p>
        </w:tc>
      </w:tr>
    </w:tbl>
    <w:p w:rsidR="006401C8" w:rsidRPr="003018A8" w:rsidRDefault="006401C8" w:rsidP="006401C8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sz w:val="16"/>
          <w:szCs w:val="16"/>
        </w:rPr>
      </w:pPr>
    </w:p>
    <w:p w:rsidR="006401C8" w:rsidRDefault="006401C8" w:rsidP="00022B24">
      <w:pPr>
        <w:pStyle w:val="a6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>На основании Соглашени</w:t>
      </w:r>
      <w:r w:rsidR="00F6506A">
        <w:rPr>
          <w:sz w:val="28"/>
          <w:szCs w:val="28"/>
        </w:rPr>
        <w:t>я между Российской Федерацией и </w:t>
      </w:r>
      <w:r>
        <w:rPr>
          <w:sz w:val="28"/>
          <w:szCs w:val="28"/>
        </w:rPr>
        <w:t>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6401C8" w:rsidRDefault="006401C8" w:rsidP="006401C8">
      <w:pPr>
        <w:spacing w:line="360" w:lineRule="auto"/>
        <w:jc w:val="center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>ПОСТАНОВЛЯЮ:</w:t>
      </w:r>
    </w:p>
    <w:p w:rsidR="005E42D6" w:rsidRDefault="005E42D6" w:rsidP="005E42D6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670F5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Порядок организации и проведения профессионального обучения субъектов малого и среднего предпринимательства</w:t>
      </w:r>
      <w:r w:rsidRPr="000670F5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по</w:t>
      </w:r>
      <w:r w:rsidRPr="000670F5">
        <w:rPr>
          <w:sz w:val="28"/>
          <w:szCs w:val="28"/>
        </w:rPr>
        <w:t>становлением</w:t>
      </w:r>
      <w:r>
        <w:rPr>
          <w:sz w:val="28"/>
          <w:szCs w:val="28"/>
        </w:rPr>
        <w:t xml:space="preserve"> Главы администрации город</w:t>
      </w:r>
      <w:r w:rsidR="00D15CC2">
        <w:rPr>
          <w:sz w:val="28"/>
          <w:szCs w:val="28"/>
        </w:rPr>
        <w:t>а Байконур от 04 апреля 2019 г. № </w:t>
      </w:r>
      <w:r>
        <w:rPr>
          <w:sz w:val="28"/>
          <w:szCs w:val="28"/>
        </w:rPr>
        <w:t xml:space="preserve">132 </w:t>
      </w:r>
      <w:r w:rsidRPr="000670F5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Порядка организации и проведения профессионального обучения субъектов малого и среднего предпринимательства</w:t>
      </w:r>
      <w:r w:rsidRPr="000670F5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изменениями) (далее – Порядок),</w:t>
      </w:r>
      <w:r w:rsidRPr="000670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0670F5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D15CC2" w:rsidRDefault="005E42D6" w:rsidP="00A773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третий пункта 1.6 раздела 1 Порядка </w:t>
      </w:r>
      <w:r w:rsidRPr="00C948B2">
        <w:rPr>
          <w:sz w:val="28"/>
          <w:szCs w:val="28"/>
        </w:rPr>
        <w:t>изложить в следующей редакции:</w:t>
      </w:r>
    </w:p>
    <w:p w:rsidR="005E42D6" w:rsidRPr="00A773A0" w:rsidRDefault="00A773A0" w:rsidP="00A773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7450">
        <w:rPr>
          <w:color w:val="000000"/>
          <w:sz w:val="28"/>
          <w:szCs w:val="28"/>
        </w:rPr>
        <w:t>«организатор</w:t>
      </w:r>
      <w:r w:rsidR="007D7B32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Контрольное управление </w:t>
      </w:r>
      <w:r w:rsidR="005E42D6">
        <w:rPr>
          <w:color w:val="000000"/>
          <w:sz w:val="28"/>
          <w:szCs w:val="28"/>
        </w:rPr>
        <w:t>администрации города Байконур;».</w:t>
      </w:r>
    </w:p>
    <w:p w:rsidR="00D15CC2" w:rsidRDefault="005E42D6" w:rsidP="00A773A0">
      <w:pPr>
        <w:tabs>
          <w:tab w:val="left" w:pos="1276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A773A0">
        <w:t xml:space="preserve"> </w:t>
      </w:r>
      <w:r>
        <w:rPr>
          <w:sz w:val="28"/>
          <w:szCs w:val="28"/>
        </w:rPr>
        <w:t xml:space="preserve">Абзац первый пункта 2.2 раздела 2 Порядка </w:t>
      </w:r>
      <w:r w:rsidRPr="00C948B2">
        <w:rPr>
          <w:sz w:val="28"/>
          <w:szCs w:val="28"/>
        </w:rPr>
        <w:t>изложить в следующей редакции:</w:t>
      </w:r>
    </w:p>
    <w:p w:rsidR="005E42D6" w:rsidRPr="00A773A0" w:rsidRDefault="00A773A0" w:rsidP="00A773A0">
      <w:pPr>
        <w:tabs>
          <w:tab w:val="left" w:pos="1276"/>
        </w:tabs>
        <w:autoSpaceDE w:val="0"/>
        <w:spacing w:line="360" w:lineRule="auto"/>
        <w:ind w:firstLine="709"/>
        <w:jc w:val="both"/>
      </w:pPr>
      <w:r>
        <w:t xml:space="preserve"> </w:t>
      </w:r>
      <w:r w:rsidR="005E42D6">
        <w:rPr>
          <w:color w:val="000000"/>
          <w:sz w:val="28"/>
          <w:szCs w:val="28"/>
        </w:rPr>
        <w:t>«2.2. Организатор через его структурное подразделение</w:t>
      </w:r>
      <w:r w:rsidR="007D7B32">
        <w:rPr>
          <w:color w:val="000000"/>
          <w:sz w:val="28"/>
          <w:szCs w:val="28"/>
        </w:rPr>
        <w:t xml:space="preserve"> – </w:t>
      </w:r>
      <w:r w:rsidR="005E42D6">
        <w:rPr>
          <w:color w:val="000000"/>
          <w:sz w:val="28"/>
          <w:szCs w:val="28"/>
        </w:rPr>
        <w:t xml:space="preserve">отдел </w:t>
      </w:r>
      <w:r>
        <w:rPr>
          <w:color w:val="000000"/>
          <w:sz w:val="28"/>
          <w:szCs w:val="28"/>
        </w:rPr>
        <w:t xml:space="preserve">координации </w:t>
      </w:r>
      <w:r w:rsidR="005E42D6">
        <w:rPr>
          <w:color w:val="000000"/>
          <w:sz w:val="28"/>
          <w:szCs w:val="28"/>
        </w:rPr>
        <w:t>торговли,</w:t>
      </w:r>
      <w:r>
        <w:rPr>
          <w:color w:val="000000"/>
          <w:sz w:val="28"/>
          <w:szCs w:val="28"/>
        </w:rPr>
        <w:t xml:space="preserve"> услуг</w:t>
      </w:r>
      <w:r w:rsidR="005E42D6">
        <w:rPr>
          <w:color w:val="000000"/>
          <w:sz w:val="28"/>
          <w:szCs w:val="28"/>
        </w:rPr>
        <w:t xml:space="preserve"> и развития малого и среднего </w:t>
      </w:r>
      <w:r w:rsidR="005E42D6">
        <w:rPr>
          <w:color w:val="000000"/>
          <w:sz w:val="28"/>
          <w:szCs w:val="28"/>
        </w:rPr>
        <w:lastRenderedPageBreak/>
        <w:t xml:space="preserve">предпринимательства </w:t>
      </w:r>
      <w:r w:rsidR="008F6076">
        <w:rPr>
          <w:color w:val="000000"/>
          <w:sz w:val="28"/>
          <w:szCs w:val="28"/>
        </w:rPr>
        <w:t>Контрольного упра</w:t>
      </w:r>
      <w:r>
        <w:rPr>
          <w:color w:val="000000"/>
          <w:sz w:val="28"/>
          <w:szCs w:val="28"/>
        </w:rPr>
        <w:t xml:space="preserve">вления </w:t>
      </w:r>
      <w:r w:rsidR="005E42D6">
        <w:rPr>
          <w:color w:val="000000"/>
          <w:sz w:val="28"/>
          <w:szCs w:val="28"/>
        </w:rPr>
        <w:t>администрации города Байконур (далее – отдел торговли) обязан:».</w:t>
      </w:r>
    </w:p>
    <w:p w:rsidR="005E42D6" w:rsidRDefault="005E42D6" w:rsidP="005E42D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773A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Приложения 1, 2 к Порядку изложить в редакции согласно приложениям 1, 2 к настоящему постановлению соответственно.</w:t>
      </w:r>
    </w:p>
    <w:p w:rsidR="005E42D6" w:rsidRPr="00947159" w:rsidRDefault="005E42D6" w:rsidP="005E42D6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670F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392DCF">
        <w:rPr>
          <w:sz w:val="28"/>
          <w:szCs w:val="28"/>
          <w:lang w:val="en-US"/>
        </w:rPr>
        <w:t>http</w:t>
      </w:r>
      <w:r w:rsidR="00392DCF" w:rsidRPr="00392DCF">
        <w:rPr>
          <w:sz w:val="28"/>
          <w:szCs w:val="28"/>
        </w:rPr>
        <w:t>//</w:t>
      </w:r>
      <w:r w:rsidR="00392DCF">
        <w:rPr>
          <w:sz w:val="28"/>
          <w:szCs w:val="28"/>
          <w:lang w:val="en-US"/>
        </w:rPr>
        <w:t>www</w:t>
      </w:r>
      <w:r w:rsidR="00392DCF">
        <w:rPr>
          <w:sz w:val="28"/>
          <w:szCs w:val="28"/>
        </w:rPr>
        <w:t>.</w:t>
      </w:r>
      <w:r w:rsidR="00392DCF">
        <w:rPr>
          <w:sz w:val="28"/>
          <w:szCs w:val="28"/>
          <w:lang w:val="en-US"/>
        </w:rPr>
        <w:t>baikonuradm</w:t>
      </w:r>
      <w:r w:rsidR="00392DCF">
        <w:rPr>
          <w:sz w:val="28"/>
          <w:szCs w:val="28"/>
        </w:rPr>
        <w:t>.</w:t>
      </w:r>
      <w:r w:rsidR="00392DCF">
        <w:rPr>
          <w:sz w:val="28"/>
          <w:szCs w:val="28"/>
          <w:lang w:val="en-US"/>
        </w:rPr>
        <w:t>ru</w:t>
      </w:r>
      <w:r w:rsidR="00392DCF">
        <w:rPr>
          <w:sz w:val="28"/>
          <w:szCs w:val="28"/>
        </w:rPr>
        <w:t>.</w:t>
      </w:r>
    </w:p>
    <w:p w:rsidR="005E42D6" w:rsidRPr="00D15CC2" w:rsidRDefault="005E42D6" w:rsidP="007D7B32">
      <w:pPr>
        <w:autoSpaceDE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Контроль за исполнением настоящего постановления </w:t>
      </w:r>
      <w:r w:rsidR="00D15CC2">
        <w:rPr>
          <w:spacing w:val="-2"/>
          <w:sz w:val="28"/>
          <w:szCs w:val="28"/>
        </w:rPr>
        <w:t>оставляю за собой</w:t>
      </w:r>
      <w:r>
        <w:rPr>
          <w:spacing w:val="-2"/>
          <w:sz w:val="28"/>
          <w:szCs w:val="28"/>
        </w:rPr>
        <w:t>.</w:t>
      </w:r>
    </w:p>
    <w:p w:rsidR="005E42D6" w:rsidRDefault="005E42D6" w:rsidP="007D7B3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D7B32" w:rsidRDefault="007D7B32" w:rsidP="007D7B3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E42D6" w:rsidRDefault="00D15CC2" w:rsidP="007D7B3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A0DA2">
        <w:rPr>
          <w:b/>
          <w:sz w:val="28"/>
          <w:szCs w:val="28"/>
        </w:rPr>
        <w:t>а</w:t>
      </w:r>
      <w:r w:rsidR="005E42D6">
        <w:rPr>
          <w:b/>
          <w:sz w:val="28"/>
          <w:szCs w:val="28"/>
        </w:rPr>
        <w:t xml:space="preserve"> администрации</w:t>
      </w:r>
      <w:r>
        <w:rPr>
          <w:b/>
          <w:sz w:val="28"/>
          <w:szCs w:val="28"/>
        </w:rPr>
        <w:t xml:space="preserve"> </w:t>
      </w:r>
      <w:r w:rsidR="005E42D6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  </w:t>
      </w:r>
      <w:r w:rsidR="00BA0DA2">
        <w:rPr>
          <w:b/>
          <w:sz w:val="28"/>
          <w:szCs w:val="28"/>
        </w:rPr>
        <w:t xml:space="preserve">          </w:t>
      </w:r>
      <w:r w:rsidR="005E42D6">
        <w:rPr>
          <w:b/>
          <w:sz w:val="28"/>
          <w:szCs w:val="28"/>
        </w:rPr>
        <w:t xml:space="preserve">  </w:t>
      </w:r>
      <w:r w:rsidR="00BA0DA2">
        <w:rPr>
          <w:b/>
          <w:sz w:val="28"/>
          <w:szCs w:val="28"/>
        </w:rPr>
        <w:t>К.Д. Бусыгин</w:t>
      </w:r>
    </w:p>
    <w:p w:rsidR="005E42D6" w:rsidRDefault="005E42D6" w:rsidP="005E42D6">
      <w:pPr>
        <w:spacing w:line="360" w:lineRule="auto"/>
        <w:jc w:val="both"/>
        <w:rPr>
          <w:b/>
          <w:sz w:val="28"/>
          <w:szCs w:val="28"/>
        </w:rPr>
      </w:pPr>
    </w:p>
    <w:p w:rsidR="005E42D6" w:rsidRDefault="005E42D6" w:rsidP="005E42D6">
      <w:pPr>
        <w:spacing w:line="360" w:lineRule="auto"/>
        <w:jc w:val="both"/>
        <w:rPr>
          <w:b/>
          <w:sz w:val="28"/>
          <w:szCs w:val="28"/>
        </w:rPr>
      </w:pPr>
    </w:p>
    <w:p w:rsidR="005E42D6" w:rsidRPr="005E42D6" w:rsidRDefault="005E42D6" w:rsidP="005E42D6">
      <w:pPr>
        <w:spacing w:line="360" w:lineRule="auto"/>
        <w:rPr>
          <w:color w:val="000000"/>
          <w:spacing w:val="20"/>
          <w:sz w:val="28"/>
          <w:szCs w:val="28"/>
        </w:rPr>
      </w:pPr>
    </w:p>
    <w:sectPr w:rsidR="005E42D6" w:rsidRPr="005E42D6" w:rsidSect="007D7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04734"/>
    <w:multiLevelType w:val="hybridMultilevel"/>
    <w:tmpl w:val="D2F0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C8"/>
    <w:rsid w:val="00022B24"/>
    <w:rsid w:val="001601A8"/>
    <w:rsid w:val="00392DCF"/>
    <w:rsid w:val="004B525A"/>
    <w:rsid w:val="005E42D6"/>
    <w:rsid w:val="006401C8"/>
    <w:rsid w:val="006C3348"/>
    <w:rsid w:val="007205EC"/>
    <w:rsid w:val="007C150F"/>
    <w:rsid w:val="007D7B32"/>
    <w:rsid w:val="00877450"/>
    <w:rsid w:val="008E1C06"/>
    <w:rsid w:val="008F6076"/>
    <w:rsid w:val="009A768C"/>
    <w:rsid w:val="00A31BDE"/>
    <w:rsid w:val="00A773A0"/>
    <w:rsid w:val="00BA0DA2"/>
    <w:rsid w:val="00C14364"/>
    <w:rsid w:val="00D15CC2"/>
    <w:rsid w:val="00E810F6"/>
    <w:rsid w:val="00F6413B"/>
    <w:rsid w:val="00F6506A"/>
    <w:rsid w:val="00F8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0A30C-E4CB-4EB2-ABC3-3D8E15C8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6401C8"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01C8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rsid w:val="006401C8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6401C8"/>
    <w:pPr>
      <w:spacing w:line="360" w:lineRule="auto"/>
    </w:pPr>
    <w:rPr>
      <w:sz w:val="28"/>
    </w:rPr>
  </w:style>
  <w:style w:type="character" w:customStyle="1" w:styleId="a5">
    <w:name w:val="Основной текст Знак"/>
    <w:basedOn w:val="a0"/>
    <w:link w:val="a4"/>
    <w:rsid w:val="006401C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Normal (Web)"/>
    <w:basedOn w:val="a"/>
    <w:rsid w:val="006401C8"/>
    <w:pPr>
      <w:spacing w:before="100" w:after="100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F6506A"/>
    <w:pPr>
      <w:ind w:left="720"/>
      <w:contextualSpacing/>
    </w:pPr>
  </w:style>
  <w:style w:type="character" w:styleId="a8">
    <w:name w:val="Hyperlink"/>
    <w:rsid w:val="005E42D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92D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2DC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EE110-641D-4432-9FFE-949AE70B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Муслимова Р.А.</dc:creator>
  <cp:keywords/>
  <dc:description/>
  <cp:lastModifiedBy>Болотская Д.В.</cp:lastModifiedBy>
  <cp:revision>2</cp:revision>
  <cp:lastPrinted>2022-08-05T07:25:00Z</cp:lastPrinted>
  <dcterms:created xsi:type="dcterms:W3CDTF">2024-05-20T11:13:00Z</dcterms:created>
  <dcterms:modified xsi:type="dcterms:W3CDTF">2024-05-20T11:13:00Z</dcterms:modified>
</cp:coreProperties>
</file>