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9122BA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14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11557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9122B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07BFE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9122BA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28 ноября 2022г.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</w:t>
      </w:r>
      <w:r w:rsidR="00365C5A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№ 426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7B7E9E" w:rsidTr="008A3A98">
        <w:tc>
          <w:tcPr>
            <w:tcW w:w="4928" w:type="dxa"/>
          </w:tcPr>
          <w:p w:rsidR="006B6886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bookmarkStart w:id="0" w:name="_GoBack"/>
            <w:r w:rsidRPr="007B7E9E">
              <w:rPr>
                <w:b/>
                <w:sz w:val="27"/>
                <w:szCs w:val="27"/>
              </w:rPr>
              <w:t xml:space="preserve">О внесении изменений </w:t>
            </w:r>
          </w:p>
          <w:p w:rsidR="006B6886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r w:rsidRPr="007B7E9E">
              <w:rPr>
                <w:b/>
                <w:sz w:val="27"/>
                <w:szCs w:val="27"/>
              </w:rPr>
              <w:t xml:space="preserve">в постановление Главы администрации города Байконур </w:t>
            </w:r>
          </w:p>
          <w:p w:rsidR="008A3A98" w:rsidRPr="007B7E9E" w:rsidRDefault="006B6886" w:rsidP="006B6886">
            <w:pPr>
              <w:widowControl w:val="0"/>
              <w:rPr>
                <w:b/>
                <w:sz w:val="27"/>
                <w:szCs w:val="27"/>
              </w:rPr>
            </w:pPr>
            <w:r w:rsidRPr="007B7E9E">
              <w:rPr>
                <w:b/>
                <w:sz w:val="27"/>
                <w:szCs w:val="27"/>
              </w:rPr>
              <w:t>от 25 декабря 2017 г. № 445</w:t>
            </w:r>
            <w:r w:rsidR="006E5542" w:rsidRPr="007B7E9E">
              <w:rPr>
                <w:b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7B7E9E" w:rsidRDefault="008A3A98" w:rsidP="00D34249">
            <w:pPr>
              <w:widowControl w:val="0"/>
              <w:rPr>
                <w:b/>
                <w:sz w:val="27"/>
                <w:szCs w:val="27"/>
              </w:rPr>
            </w:pPr>
          </w:p>
        </w:tc>
      </w:tr>
    </w:tbl>
    <w:p w:rsidR="00DE1A56" w:rsidRPr="007B7E9E" w:rsidRDefault="00DE1A56" w:rsidP="00D420EF">
      <w:pPr>
        <w:widowControl w:val="0"/>
        <w:spacing w:line="480" w:lineRule="auto"/>
        <w:jc w:val="both"/>
        <w:rPr>
          <w:sz w:val="27"/>
          <w:szCs w:val="27"/>
        </w:rPr>
      </w:pPr>
    </w:p>
    <w:p w:rsidR="00B86537" w:rsidRPr="007B7E9E" w:rsidRDefault="00873B89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 xml:space="preserve">его органов исполнительной власти от 23 декабря 1995 г., </w:t>
      </w:r>
      <w:r w:rsidR="006B6886" w:rsidRPr="007B7E9E">
        <w:rPr>
          <w:color w:val="000000"/>
          <w:sz w:val="27"/>
          <w:szCs w:val="27"/>
        </w:rPr>
        <w:t xml:space="preserve">в соответствии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 xml:space="preserve">с Федеральным законом от 29 декабря 2012 г. № 273-ФЗ «Об образовании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>в Российской Федерации» (с изменениями)</w:t>
      </w:r>
    </w:p>
    <w:p w:rsidR="009817AE" w:rsidRPr="007B7E9E" w:rsidRDefault="009817AE" w:rsidP="001C4A4E">
      <w:pPr>
        <w:widowControl w:val="0"/>
        <w:spacing w:line="360" w:lineRule="auto"/>
        <w:jc w:val="center"/>
        <w:rPr>
          <w:b/>
          <w:color w:val="000000"/>
          <w:spacing w:val="20"/>
          <w:sz w:val="27"/>
          <w:szCs w:val="27"/>
        </w:rPr>
      </w:pPr>
      <w:r w:rsidRPr="007B7E9E">
        <w:rPr>
          <w:b/>
          <w:color w:val="000000"/>
          <w:spacing w:val="20"/>
          <w:sz w:val="27"/>
          <w:szCs w:val="27"/>
        </w:rPr>
        <w:t>ПОСТАНОВЛЯЮ:</w:t>
      </w:r>
    </w:p>
    <w:p w:rsidR="006B6886" w:rsidRPr="007B7E9E" w:rsidRDefault="009817AE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1. </w:t>
      </w:r>
      <w:r w:rsidR="006B6886" w:rsidRPr="007B7E9E">
        <w:rPr>
          <w:color w:val="000000"/>
          <w:sz w:val="27"/>
          <w:szCs w:val="27"/>
        </w:rPr>
        <w:t xml:space="preserve">Внести в постановление Главы администрации города Байконур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 xml:space="preserve">от 25 декабря 2017 г. № 445 «Об установлении нормативов для формирования стипендиального фонда за счет средств бюджета города Байконур» </w:t>
      </w:r>
      <w:r w:rsidR="00AE18E9" w:rsidRPr="007B7E9E">
        <w:rPr>
          <w:color w:val="000000"/>
          <w:sz w:val="27"/>
          <w:szCs w:val="27"/>
        </w:rPr>
        <w:br/>
      </w:r>
      <w:r w:rsidR="006B6886" w:rsidRPr="007B7E9E">
        <w:rPr>
          <w:color w:val="000000"/>
          <w:sz w:val="27"/>
          <w:szCs w:val="27"/>
        </w:rPr>
        <w:t>(с изменениями) следующие изменения:</w:t>
      </w:r>
    </w:p>
    <w:p w:rsidR="006B6886" w:rsidRPr="007B7E9E" w:rsidRDefault="006B6886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1.1. В подпункте 1.1 пункта 1 слова «</w:t>
      </w:r>
      <w:r w:rsidR="001C4A4E">
        <w:rPr>
          <w:color w:val="000000"/>
          <w:sz w:val="27"/>
          <w:szCs w:val="27"/>
        </w:rPr>
        <w:t>643</w:t>
      </w:r>
      <w:r w:rsidRPr="007B7E9E">
        <w:rPr>
          <w:color w:val="000000"/>
          <w:sz w:val="27"/>
          <w:szCs w:val="27"/>
        </w:rPr>
        <w:t xml:space="preserve"> рублей» заменить словами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>«</w:t>
      </w:r>
      <w:r w:rsidR="00F108C6">
        <w:rPr>
          <w:color w:val="000000"/>
          <w:sz w:val="27"/>
          <w:szCs w:val="27"/>
        </w:rPr>
        <w:t>678</w:t>
      </w:r>
      <w:r w:rsidRPr="007B7E9E">
        <w:rPr>
          <w:color w:val="000000"/>
          <w:sz w:val="27"/>
          <w:szCs w:val="27"/>
        </w:rPr>
        <w:t xml:space="preserve"> рублей».</w:t>
      </w:r>
    </w:p>
    <w:p w:rsidR="006B6886" w:rsidRPr="007B7E9E" w:rsidRDefault="006B6886" w:rsidP="006B6886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7B7E9E">
        <w:rPr>
          <w:color w:val="000000"/>
          <w:sz w:val="27"/>
          <w:szCs w:val="27"/>
        </w:rPr>
        <w:t>1.2. В подпункте 1.2 пункта 1 слова «</w:t>
      </w:r>
      <w:r w:rsidR="001C4A4E">
        <w:rPr>
          <w:color w:val="000000"/>
          <w:sz w:val="27"/>
          <w:szCs w:val="27"/>
        </w:rPr>
        <w:t>964</w:t>
      </w:r>
      <w:r w:rsidRPr="007B7E9E">
        <w:rPr>
          <w:color w:val="000000"/>
          <w:sz w:val="27"/>
          <w:szCs w:val="27"/>
        </w:rPr>
        <w:t xml:space="preserve"> рублей» заменить словами </w:t>
      </w:r>
      <w:r w:rsidR="00AE18E9" w:rsidRPr="007B7E9E">
        <w:rPr>
          <w:color w:val="000000"/>
          <w:sz w:val="27"/>
          <w:szCs w:val="27"/>
        </w:rPr>
        <w:br/>
      </w:r>
      <w:r w:rsidRPr="007B7E9E">
        <w:rPr>
          <w:color w:val="000000"/>
          <w:sz w:val="27"/>
          <w:szCs w:val="27"/>
        </w:rPr>
        <w:t>«</w:t>
      </w:r>
      <w:r w:rsidR="001C4A4E">
        <w:rPr>
          <w:color w:val="000000"/>
          <w:sz w:val="27"/>
          <w:szCs w:val="27"/>
        </w:rPr>
        <w:t>1 0</w:t>
      </w:r>
      <w:r w:rsidR="00F108C6">
        <w:rPr>
          <w:color w:val="000000"/>
          <w:sz w:val="27"/>
          <w:szCs w:val="27"/>
        </w:rPr>
        <w:t>17</w:t>
      </w:r>
      <w:r w:rsidR="001C4A4E">
        <w:rPr>
          <w:color w:val="000000"/>
          <w:sz w:val="27"/>
          <w:szCs w:val="27"/>
        </w:rPr>
        <w:t xml:space="preserve"> </w:t>
      </w:r>
      <w:r w:rsidRPr="007B7E9E">
        <w:rPr>
          <w:color w:val="000000"/>
          <w:sz w:val="27"/>
          <w:szCs w:val="27"/>
        </w:rPr>
        <w:t>руб</w:t>
      </w:r>
      <w:r w:rsidR="001C4A4E">
        <w:rPr>
          <w:color w:val="000000"/>
          <w:sz w:val="27"/>
          <w:szCs w:val="27"/>
        </w:rPr>
        <w:t>лей</w:t>
      </w:r>
      <w:r w:rsidRPr="007B7E9E">
        <w:rPr>
          <w:color w:val="000000"/>
          <w:sz w:val="27"/>
          <w:szCs w:val="27"/>
        </w:rPr>
        <w:t>».</w:t>
      </w:r>
    </w:p>
    <w:p w:rsidR="00AE18E9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2</w:t>
      </w:r>
      <w:r w:rsidR="00284663" w:rsidRPr="007B7E9E">
        <w:rPr>
          <w:rFonts w:eastAsiaTheme="minorHAnsi"/>
          <w:sz w:val="27"/>
          <w:szCs w:val="27"/>
          <w:lang w:eastAsia="en-US"/>
        </w:rPr>
        <w:t>. </w:t>
      </w:r>
      <w:r w:rsidR="00AE18E9" w:rsidRPr="007B7E9E">
        <w:rPr>
          <w:rFonts w:eastAsiaTheme="minorHAnsi"/>
          <w:sz w:val="27"/>
          <w:szCs w:val="27"/>
          <w:lang w:eastAsia="en-US"/>
        </w:rPr>
        <w:t>Настоящее постановление вступает в силу с 01 января 202</w:t>
      </w:r>
      <w:r w:rsidR="001C4A4E">
        <w:rPr>
          <w:rFonts w:eastAsiaTheme="minorHAnsi"/>
          <w:sz w:val="27"/>
          <w:szCs w:val="27"/>
          <w:lang w:eastAsia="en-US"/>
        </w:rPr>
        <w:t>3</w:t>
      </w:r>
      <w:r w:rsidR="00AE18E9" w:rsidRPr="007B7E9E">
        <w:rPr>
          <w:rFonts w:eastAsiaTheme="minorHAnsi"/>
          <w:sz w:val="27"/>
          <w:szCs w:val="27"/>
          <w:lang w:eastAsia="en-US"/>
        </w:rPr>
        <w:t xml:space="preserve"> г.</w:t>
      </w:r>
    </w:p>
    <w:p w:rsidR="00284663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3</w:t>
      </w:r>
      <w:r w:rsidR="00AE18E9" w:rsidRPr="007B7E9E">
        <w:rPr>
          <w:rFonts w:eastAsiaTheme="minorHAnsi"/>
          <w:sz w:val="27"/>
          <w:szCs w:val="27"/>
          <w:lang w:eastAsia="en-US"/>
        </w:rPr>
        <w:t>. </w:t>
      </w:r>
      <w:r w:rsidR="00284663" w:rsidRPr="007B7E9E">
        <w:rPr>
          <w:rFonts w:eastAsiaTheme="minorHAnsi"/>
          <w:sz w:val="27"/>
          <w:szCs w:val="27"/>
          <w:lang w:eastAsia="en-US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741F6F">
        <w:rPr>
          <w:rFonts w:eastAsiaTheme="minorHAnsi"/>
          <w:sz w:val="27"/>
          <w:szCs w:val="27"/>
          <w:lang w:eastAsia="en-US"/>
        </w:rPr>
        <w:br/>
      </w:r>
      <w:r w:rsidR="00284663" w:rsidRPr="007B7E9E">
        <w:rPr>
          <w:rFonts w:eastAsiaTheme="minorHAnsi"/>
          <w:sz w:val="27"/>
          <w:szCs w:val="27"/>
          <w:lang w:eastAsia="en-US"/>
        </w:rPr>
        <w:t>и на официальном сайте администрации города Байконур www.baikonuradm.ru.</w:t>
      </w:r>
    </w:p>
    <w:p w:rsidR="009122BA" w:rsidRPr="007B7E9E" w:rsidRDefault="000A5988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4</w:t>
      </w:r>
      <w:r w:rsidR="00284663" w:rsidRPr="007B7E9E">
        <w:rPr>
          <w:rFonts w:eastAsiaTheme="minorHAnsi"/>
          <w:sz w:val="27"/>
          <w:szCs w:val="27"/>
          <w:lang w:eastAsia="en-US"/>
        </w:rPr>
        <w:t xml:space="preserve">. Контроль за исполнением настоящего постановления возложить </w:t>
      </w:r>
      <w:r w:rsidR="00284663" w:rsidRPr="007B7E9E">
        <w:rPr>
          <w:rFonts w:eastAsiaTheme="minorHAnsi"/>
          <w:sz w:val="27"/>
          <w:szCs w:val="27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AA3842" w:rsidRDefault="00AA3842" w:rsidP="009122BA">
      <w:pPr>
        <w:rPr>
          <w:sz w:val="27"/>
          <w:szCs w:val="27"/>
        </w:rPr>
      </w:pPr>
    </w:p>
    <w:p w:rsidR="009122BA" w:rsidRPr="009122BA" w:rsidRDefault="009122BA" w:rsidP="009122BA">
      <w:pPr>
        <w:rPr>
          <w:b/>
          <w:sz w:val="27"/>
          <w:szCs w:val="27"/>
        </w:rPr>
      </w:pPr>
      <w:r w:rsidRPr="009122BA">
        <w:rPr>
          <w:b/>
          <w:sz w:val="27"/>
          <w:szCs w:val="27"/>
        </w:rPr>
        <w:t>И.о. Главы администрации                                                                И.Е. Марушева</w:t>
      </w:r>
    </w:p>
    <w:sectPr w:rsidR="009122BA" w:rsidRPr="009122BA" w:rsidSect="007B7E9E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993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49D" w:rsidRDefault="0014449D">
      <w:r>
        <w:separator/>
      </w:r>
    </w:p>
  </w:endnote>
  <w:endnote w:type="continuationSeparator" w:id="0">
    <w:p w:rsidR="0014449D" w:rsidRDefault="0014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49D" w:rsidRDefault="0014449D">
      <w:r>
        <w:separator/>
      </w:r>
    </w:p>
  </w:footnote>
  <w:footnote w:type="continuationSeparator" w:id="0">
    <w:p w:rsidR="0014449D" w:rsidRDefault="00144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F95E9F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F95E9F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9122BA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A5988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449D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C4A4E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067F8"/>
    <w:rsid w:val="0021006C"/>
    <w:rsid w:val="002110FF"/>
    <w:rsid w:val="002121BE"/>
    <w:rsid w:val="00215377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B7D0E"/>
    <w:rsid w:val="002C11D1"/>
    <w:rsid w:val="002D2C6C"/>
    <w:rsid w:val="002D444E"/>
    <w:rsid w:val="002D592F"/>
    <w:rsid w:val="002F4CAE"/>
    <w:rsid w:val="002F55E7"/>
    <w:rsid w:val="002F75F2"/>
    <w:rsid w:val="00302374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1A1D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1F2D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96A64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B6886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1F6F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B7E9E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3807"/>
    <w:rsid w:val="008E53C1"/>
    <w:rsid w:val="008F12AB"/>
    <w:rsid w:val="008F455B"/>
    <w:rsid w:val="008F464A"/>
    <w:rsid w:val="009045BE"/>
    <w:rsid w:val="0091223C"/>
    <w:rsid w:val="009122BA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82062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4A6"/>
    <w:rsid w:val="00AB2BE7"/>
    <w:rsid w:val="00AB4194"/>
    <w:rsid w:val="00AB450C"/>
    <w:rsid w:val="00AB57A0"/>
    <w:rsid w:val="00AC73D5"/>
    <w:rsid w:val="00AD1195"/>
    <w:rsid w:val="00AD4FC4"/>
    <w:rsid w:val="00AE09FF"/>
    <w:rsid w:val="00AE18E9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1B53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2BD9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6FF2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08AF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08C6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95E9F"/>
    <w:rsid w:val="00FA3866"/>
    <w:rsid w:val="00FA7AD8"/>
    <w:rsid w:val="00FC3B89"/>
    <w:rsid w:val="00FC521A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10DAE9-3939-41E8-BC30-72C0A7F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2022-11-10T05:30:00Z</cp:lastPrinted>
  <dcterms:created xsi:type="dcterms:W3CDTF">2024-05-15T04:44:00Z</dcterms:created>
  <dcterms:modified xsi:type="dcterms:W3CDTF">2024-05-15T04:44:00Z</dcterms:modified>
</cp:coreProperties>
</file>