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Default="00E805A4">
      <w:pPr>
        <w:pStyle w:val="a4"/>
        <w:rPr>
          <w:sz w:val="28"/>
        </w:rPr>
      </w:pPr>
    </w:p>
    <w:p w:rsidR="00BC6F40" w:rsidRDefault="000A6717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31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C75" w:rsidRDefault="003B1C75">
                            <w:pPr>
                              <w:jc w:val="center"/>
                            </w:pPr>
                            <w:r w:rsidRPr="00886E74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720614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3B1C75" w:rsidRDefault="003B1C75">
                      <w:pPr>
                        <w:jc w:val="center"/>
                      </w:pPr>
                      <w:r w:rsidRPr="00886E74"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720614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>
        <w:rPr>
          <w:sz w:val="28"/>
        </w:rPr>
        <w:t>ГЛАВА  АДМИНИСТРАЦИИ ГОРОДА БАЙКОНУР</w:t>
      </w:r>
    </w:p>
    <w:p w:rsidR="00E44C31" w:rsidRDefault="000A6717" w:rsidP="007C1B80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ge">
                  <wp:posOffset>1571625</wp:posOffset>
                </wp:positionV>
                <wp:extent cx="6137910" cy="0"/>
                <wp:effectExtent l="13335" t="9525" r="1143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0CD07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25pt,123.75pt" to="486.5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sauZjd0AAAAJAQAADwAAAAAAAAAAAAAAAAByBAAAZHJzL2Rvd25yZXYueG1sUEsFBgAA&#10;AAAEAAQA8wAAAHwFAAAAAA==&#10;">
                <w10:wrap anchory="page"/>
              </v:line>
            </w:pict>
          </mc:Fallback>
        </mc:AlternateConten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BD3AE2" w:rsidP="00BD3AE2">
      <w:pPr>
        <w:tabs>
          <w:tab w:val="left" w:pos="7371"/>
        </w:tabs>
        <w:spacing w:line="360" w:lineRule="auto"/>
      </w:pPr>
      <w:r>
        <w:t>23 ноября 2021 г.</w:t>
      </w:r>
      <w:r w:rsidR="00E44C31">
        <w:tab/>
        <w:t>№</w:t>
      </w:r>
      <w:r>
        <w:t xml:space="preserve"> 570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E44C31" w:rsidTr="00DB4963">
        <w:tc>
          <w:tcPr>
            <w:tcW w:w="5070" w:type="dxa"/>
          </w:tcPr>
          <w:p w:rsidR="00E44C31" w:rsidRPr="003C5365" w:rsidRDefault="009A29BC" w:rsidP="00137362">
            <w:pPr>
              <w:rPr>
                <w:b/>
              </w:rPr>
            </w:pPr>
            <w:bookmarkStart w:id="0" w:name="_GoBack"/>
            <w:r w:rsidRPr="003C5365">
              <w:rPr>
                <w:rStyle w:val="af0"/>
              </w:rPr>
              <w:t>О</w:t>
            </w:r>
            <w:r w:rsidR="00DB4963" w:rsidRPr="003C5365">
              <w:rPr>
                <w:rStyle w:val="af0"/>
              </w:rPr>
              <w:t xml:space="preserve"> внесении изменений в</w:t>
            </w:r>
            <w:r w:rsidRPr="003C5365">
              <w:rPr>
                <w:rStyle w:val="af0"/>
              </w:rPr>
              <w:t xml:space="preserve"> Поряд</w:t>
            </w:r>
            <w:r w:rsidR="00DB4963" w:rsidRPr="003C5365">
              <w:rPr>
                <w:rStyle w:val="af0"/>
              </w:rPr>
              <w:t>ок</w:t>
            </w:r>
            <w:r w:rsidRPr="003C5365">
              <w:rPr>
                <w:rStyle w:val="af0"/>
              </w:rPr>
              <w:t xml:space="preserve"> составления и утверждения планов финансово-хозяйственной деятельности государственных учреждений, находящихся </w:t>
            </w:r>
            <w:r w:rsidR="00DB4963" w:rsidRPr="003C5365">
              <w:rPr>
                <w:rStyle w:val="af0"/>
              </w:rPr>
              <w:br/>
            </w:r>
            <w:r w:rsidRPr="003C5365">
              <w:rPr>
                <w:rStyle w:val="af0"/>
              </w:rPr>
              <w:t>в ведении администрации города Байконур</w:t>
            </w:r>
            <w:r w:rsidR="00137362" w:rsidRPr="003C5365">
              <w:rPr>
                <w:rStyle w:val="af0"/>
              </w:rPr>
              <w:t xml:space="preserve">, </w:t>
            </w:r>
            <w:r w:rsidR="00DB4963" w:rsidRPr="003C5365">
              <w:rPr>
                <w:rStyle w:val="af0"/>
              </w:rPr>
              <w:t xml:space="preserve">утвержденный постановлением Главы администрации города Байконур </w:t>
            </w:r>
            <w:r w:rsidR="006465A2" w:rsidRPr="003C5365">
              <w:rPr>
                <w:rStyle w:val="af0"/>
              </w:rPr>
              <w:br/>
            </w:r>
            <w:r w:rsidR="00DB4963" w:rsidRPr="003C5365">
              <w:rPr>
                <w:rStyle w:val="af0"/>
              </w:rPr>
              <w:t>от 23 декабря 2019 г. № 651</w:t>
            </w:r>
            <w:bookmarkEnd w:id="0"/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3C5365" w:rsidRDefault="00F40ED8" w:rsidP="005D1B0E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 w:rsidRPr="00F40ED8">
        <w:rPr>
          <w:bCs/>
        </w:rPr>
        <w:t>На основании Соглашения  между Российской Федерацией и Республикой Казахстан о статусе города Байконур,</w:t>
      </w:r>
      <w:r w:rsidR="001F166C">
        <w:rPr>
          <w:bCs/>
        </w:rPr>
        <w:t xml:space="preserve"> </w:t>
      </w:r>
      <w:r w:rsidR="001F166C" w:rsidRPr="003C5365">
        <w:rPr>
          <w:bCs/>
        </w:rPr>
        <w:t xml:space="preserve">порядке формирования и статусе </w:t>
      </w:r>
      <w:r w:rsidR="00834125" w:rsidRPr="003C5365">
        <w:rPr>
          <w:bCs/>
        </w:rPr>
        <w:br/>
      </w:r>
      <w:r w:rsidR="001F166C" w:rsidRPr="003C5365">
        <w:rPr>
          <w:bCs/>
        </w:rPr>
        <w:t>его органов исполнительной власти от 23 декабря 1995 г.,</w:t>
      </w:r>
      <w:r w:rsidR="00585AA5" w:rsidRPr="003C5365">
        <w:rPr>
          <w:bCs/>
        </w:rPr>
        <w:t xml:space="preserve"> </w:t>
      </w:r>
      <w:r w:rsidR="003C5365" w:rsidRPr="003C5365">
        <w:rPr>
          <w:bCs/>
        </w:rPr>
        <w:t>в целях упорядочения процедуры утверждения и ведения</w:t>
      </w:r>
      <w:r w:rsidR="00585AA5" w:rsidRPr="003C5365">
        <w:rPr>
          <w:bCs/>
        </w:rPr>
        <w:t xml:space="preserve"> планов финансово-хозяйственной деятельности</w:t>
      </w:r>
    </w:p>
    <w:p w:rsidR="00DD4711" w:rsidRDefault="00E44C31" w:rsidP="005D1B0E">
      <w:pPr>
        <w:pStyle w:val="FR4"/>
        <w:widowControl/>
        <w:spacing w:after="0" w:line="360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851E82" w:rsidRDefault="00FB02CA" w:rsidP="00592BBD">
      <w:pPr>
        <w:pStyle w:val="FR4"/>
        <w:widowControl/>
        <w:spacing w:after="0" w:line="348" w:lineRule="auto"/>
        <w:ind w:firstLine="709"/>
        <w:jc w:val="both"/>
        <w:rPr>
          <w:rStyle w:val="af0"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D53308">
        <w:rPr>
          <w:b w:val="0"/>
          <w:snapToGrid/>
        </w:rPr>
        <w:t xml:space="preserve"> </w:t>
      </w:r>
      <w:r w:rsidR="00DB4963">
        <w:rPr>
          <w:b w:val="0"/>
        </w:rPr>
        <w:t xml:space="preserve">Внести в </w:t>
      </w:r>
      <w:r w:rsidR="009A29BC" w:rsidRPr="009A29BC">
        <w:rPr>
          <w:b w:val="0"/>
        </w:rPr>
        <w:t xml:space="preserve">Порядок составления и утверждения планов финансово-хозяйственной деятельности государственных учреждений, находящихся </w:t>
      </w:r>
      <w:r w:rsidR="006F68BF">
        <w:rPr>
          <w:b w:val="0"/>
        </w:rPr>
        <w:br/>
      </w:r>
      <w:r w:rsidR="009A29BC" w:rsidRPr="009A29BC">
        <w:rPr>
          <w:b w:val="0"/>
        </w:rPr>
        <w:t>в ведении администрации города Байконур</w:t>
      </w:r>
      <w:r w:rsidR="00DB4963">
        <w:rPr>
          <w:b w:val="0"/>
        </w:rPr>
        <w:t>, утвержденный постановлением Главы администрации города Байконур от 23 декабря 2019 г. № 651 «</w:t>
      </w:r>
      <w:r w:rsidR="00DB4963">
        <w:rPr>
          <w:rStyle w:val="af0"/>
        </w:rPr>
        <w:t xml:space="preserve">Об утверждении Порядка составления и утверждения планов финансово-хозяйственной деятельности государственных учреждений, находящихся </w:t>
      </w:r>
      <w:r w:rsidR="006F68BF">
        <w:rPr>
          <w:rStyle w:val="af0"/>
        </w:rPr>
        <w:br/>
      </w:r>
      <w:r w:rsidR="00DB4963">
        <w:rPr>
          <w:rStyle w:val="af0"/>
        </w:rPr>
        <w:t>в ведении администрации города Байконур, в новой редакции»</w:t>
      </w:r>
      <w:r w:rsidR="00DF1F64">
        <w:rPr>
          <w:rStyle w:val="af0"/>
        </w:rPr>
        <w:t xml:space="preserve"> (с изменениями)</w:t>
      </w:r>
      <w:r w:rsidR="00DB4963">
        <w:rPr>
          <w:rStyle w:val="af0"/>
        </w:rPr>
        <w:t xml:space="preserve"> (далее – Порядок)</w:t>
      </w:r>
      <w:r w:rsidR="00050DA3">
        <w:rPr>
          <w:rStyle w:val="af0"/>
        </w:rPr>
        <w:t>,</w:t>
      </w:r>
      <w:r w:rsidR="00DB4963">
        <w:rPr>
          <w:rStyle w:val="af0"/>
        </w:rPr>
        <w:t xml:space="preserve"> следующие изменения:</w:t>
      </w:r>
    </w:p>
    <w:p w:rsidR="00B375FD" w:rsidRPr="00B375FD" w:rsidRDefault="00B375FD" w:rsidP="00592BBD">
      <w:pPr>
        <w:pStyle w:val="FR4"/>
        <w:widowControl/>
        <w:spacing w:after="0" w:line="348" w:lineRule="auto"/>
        <w:ind w:firstLine="709"/>
        <w:jc w:val="both"/>
        <w:rPr>
          <w:rStyle w:val="af0"/>
        </w:rPr>
      </w:pPr>
      <w:r>
        <w:rPr>
          <w:rStyle w:val="af0"/>
        </w:rPr>
        <w:t xml:space="preserve">1.1. Наименование </w:t>
      </w:r>
      <w:r w:rsidRPr="00B375FD">
        <w:rPr>
          <w:rStyle w:val="af0"/>
        </w:rPr>
        <w:t xml:space="preserve">раздела </w:t>
      </w:r>
      <w:r w:rsidRPr="00B375FD">
        <w:rPr>
          <w:rStyle w:val="af0"/>
          <w:szCs w:val="28"/>
          <w:lang w:val="en-US"/>
        </w:rPr>
        <w:t>IV</w:t>
      </w:r>
      <w:r w:rsidRPr="00B375FD">
        <w:rPr>
          <w:rStyle w:val="af0"/>
          <w:szCs w:val="28"/>
        </w:rPr>
        <w:t xml:space="preserve"> Порядка изложить в следующей редакции:  «Порядок утверждения и ведения Плана».</w:t>
      </w:r>
    </w:p>
    <w:p w:rsidR="00DB4963" w:rsidRPr="007E2EC6" w:rsidRDefault="00DB4963" w:rsidP="00592BBD">
      <w:pPr>
        <w:pStyle w:val="FR4"/>
        <w:widowControl/>
        <w:spacing w:after="0" w:line="348" w:lineRule="auto"/>
        <w:ind w:firstLine="709"/>
        <w:jc w:val="both"/>
        <w:rPr>
          <w:rStyle w:val="af0"/>
          <w:szCs w:val="28"/>
        </w:rPr>
      </w:pPr>
      <w:r w:rsidRPr="007E2EC6">
        <w:rPr>
          <w:rStyle w:val="af0"/>
          <w:szCs w:val="28"/>
        </w:rPr>
        <w:t>1.</w:t>
      </w:r>
      <w:r w:rsidR="00B375FD" w:rsidRPr="007E2EC6">
        <w:rPr>
          <w:rStyle w:val="af0"/>
          <w:szCs w:val="28"/>
        </w:rPr>
        <w:t>2</w:t>
      </w:r>
      <w:r w:rsidRPr="007E2EC6">
        <w:rPr>
          <w:rStyle w:val="af0"/>
          <w:szCs w:val="28"/>
        </w:rPr>
        <w:t xml:space="preserve">. </w:t>
      </w:r>
      <w:r w:rsidR="00A053C0" w:rsidRPr="007E2EC6">
        <w:rPr>
          <w:rStyle w:val="af0"/>
          <w:szCs w:val="28"/>
        </w:rPr>
        <w:t>П</w:t>
      </w:r>
      <w:r w:rsidR="00F44369" w:rsidRPr="007E2EC6">
        <w:rPr>
          <w:rStyle w:val="af0"/>
          <w:szCs w:val="28"/>
        </w:rPr>
        <w:t>ункт</w:t>
      </w:r>
      <w:r w:rsidR="003B1C75">
        <w:rPr>
          <w:rStyle w:val="af0"/>
          <w:szCs w:val="28"/>
        </w:rPr>
        <w:t>ы</w:t>
      </w:r>
      <w:r w:rsidR="00F44369" w:rsidRPr="007E2EC6">
        <w:rPr>
          <w:rStyle w:val="af0"/>
          <w:szCs w:val="28"/>
        </w:rPr>
        <w:t xml:space="preserve"> </w:t>
      </w:r>
      <w:r w:rsidR="00A053C0" w:rsidRPr="007E2EC6">
        <w:rPr>
          <w:rStyle w:val="af0"/>
          <w:szCs w:val="28"/>
        </w:rPr>
        <w:t>4.</w:t>
      </w:r>
      <w:r w:rsidR="00B375FD" w:rsidRPr="007E2EC6">
        <w:rPr>
          <w:rStyle w:val="af0"/>
          <w:szCs w:val="28"/>
        </w:rPr>
        <w:t>1</w:t>
      </w:r>
      <w:r w:rsidR="003B1C75">
        <w:rPr>
          <w:rStyle w:val="af0"/>
          <w:szCs w:val="28"/>
        </w:rPr>
        <w:t xml:space="preserve"> и 4.2 </w:t>
      </w:r>
      <w:r w:rsidR="00A053C0" w:rsidRPr="007E2EC6">
        <w:rPr>
          <w:rStyle w:val="af0"/>
          <w:szCs w:val="28"/>
        </w:rPr>
        <w:t xml:space="preserve">раздела </w:t>
      </w:r>
      <w:r w:rsidR="00A053C0" w:rsidRPr="007E2EC6">
        <w:rPr>
          <w:rStyle w:val="af0"/>
          <w:szCs w:val="28"/>
          <w:lang w:val="en-US"/>
        </w:rPr>
        <w:t>IV</w:t>
      </w:r>
      <w:r w:rsidR="00A053C0" w:rsidRPr="007E2EC6">
        <w:rPr>
          <w:rStyle w:val="af0"/>
          <w:szCs w:val="28"/>
        </w:rPr>
        <w:t xml:space="preserve"> Порядка </w:t>
      </w:r>
      <w:r w:rsidR="00B10474" w:rsidRPr="007E2EC6">
        <w:rPr>
          <w:rStyle w:val="af0"/>
          <w:szCs w:val="28"/>
        </w:rPr>
        <w:t>изложить в следующей редакции</w:t>
      </w:r>
      <w:r w:rsidR="00A053C0" w:rsidRPr="007E2EC6">
        <w:rPr>
          <w:rStyle w:val="af0"/>
          <w:szCs w:val="28"/>
        </w:rPr>
        <w:t>:</w:t>
      </w:r>
    </w:p>
    <w:p w:rsidR="003B1C75" w:rsidRPr="003B1C75" w:rsidRDefault="00A053C0" w:rsidP="003B1C75">
      <w:pPr>
        <w:pStyle w:val="af1"/>
        <w:spacing w:before="0" w:beforeAutospacing="0" w:after="0" w:afterAutospacing="0" w:line="348" w:lineRule="auto"/>
        <w:ind w:firstLine="567"/>
        <w:jc w:val="both"/>
        <w:rPr>
          <w:bCs/>
          <w:sz w:val="28"/>
          <w:szCs w:val="28"/>
        </w:rPr>
      </w:pPr>
      <w:r w:rsidRPr="003B1C75">
        <w:rPr>
          <w:bCs/>
          <w:sz w:val="28"/>
          <w:szCs w:val="28"/>
        </w:rPr>
        <w:t>«</w:t>
      </w:r>
      <w:r w:rsidR="00050DA3" w:rsidRPr="003B1C75">
        <w:rPr>
          <w:bCs/>
          <w:sz w:val="28"/>
          <w:szCs w:val="28"/>
        </w:rPr>
        <w:t>4.</w:t>
      </w:r>
      <w:r w:rsidR="00B375FD" w:rsidRPr="003B1C75">
        <w:rPr>
          <w:bCs/>
          <w:sz w:val="28"/>
          <w:szCs w:val="28"/>
        </w:rPr>
        <w:t>1</w:t>
      </w:r>
      <w:r w:rsidR="00050DA3" w:rsidRPr="003B1C75">
        <w:rPr>
          <w:bCs/>
          <w:sz w:val="28"/>
          <w:szCs w:val="28"/>
        </w:rPr>
        <w:t>.</w:t>
      </w:r>
      <w:r w:rsidR="00B375FD" w:rsidRPr="003B1C75">
        <w:rPr>
          <w:bCs/>
          <w:sz w:val="28"/>
          <w:szCs w:val="28"/>
        </w:rPr>
        <w:t xml:space="preserve"> </w:t>
      </w:r>
      <w:r w:rsidR="00DD7E0A" w:rsidRPr="003B1C75">
        <w:rPr>
          <w:bCs/>
          <w:sz w:val="28"/>
          <w:szCs w:val="28"/>
        </w:rPr>
        <w:t>План утверждается до начала очередного финансового года</w:t>
      </w:r>
      <w:r w:rsidR="003B1C75" w:rsidRPr="003B1C75">
        <w:rPr>
          <w:bCs/>
          <w:sz w:val="28"/>
          <w:szCs w:val="28"/>
        </w:rPr>
        <w:t>.</w:t>
      </w:r>
    </w:p>
    <w:p w:rsidR="003B1C75" w:rsidRPr="003B1C75" w:rsidRDefault="003B1C75" w:rsidP="003B1C75">
      <w:pPr>
        <w:pStyle w:val="af1"/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3B1C75">
        <w:rPr>
          <w:bCs/>
          <w:sz w:val="28"/>
          <w:szCs w:val="28"/>
        </w:rPr>
        <w:lastRenderedPageBreak/>
        <w:t xml:space="preserve">4.2. </w:t>
      </w:r>
      <w:r w:rsidRPr="003B1C75">
        <w:rPr>
          <w:sz w:val="28"/>
          <w:szCs w:val="28"/>
        </w:rPr>
        <w:t xml:space="preserve">План предоставляется Учреждением на рассмотрение </w:t>
      </w:r>
      <w:r w:rsidRPr="003B1C75">
        <w:rPr>
          <w:sz w:val="28"/>
          <w:szCs w:val="28"/>
        </w:rPr>
        <w:br/>
        <w:t xml:space="preserve">и согласование в Управление финансов администрации города Байконур </w:t>
      </w:r>
      <w:r w:rsidRPr="003B1C75">
        <w:rPr>
          <w:sz w:val="28"/>
          <w:szCs w:val="28"/>
        </w:rPr>
        <w:br/>
        <w:t xml:space="preserve">с соответствующими обоснованиями и расчетами в течение 7 рабочих дней после заключения с Управлением финансов администрации города Байконур соглашений о порядке и условиях предоставления субсидий на финансовое обеспечение выполнения государственного задания, а также на иные цели, </w:t>
      </w:r>
      <w:r w:rsidRPr="003B1C75">
        <w:rPr>
          <w:sz w:val="28"/>
          <w:szCs w:val="28"/>
        </w:rPr>
        <w:br/>
        <w:t xml:space="preserve">не связанные с выполнением государственного задания. </w:t>
      </w:r>
    </w:p>
    <w:p w:rsidR="003B1C75" w:rsidRPr="003B1C75" w:rsidRDefault="003B1C75" w:rsidP="003B1C75">
      <w:pPr>
        <w:pStyle w:val="af1"/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3B1C75">
        <w:rPr>
          <w:sz w:val="28"/>
          <w:szCs w:val="28"/>
        </w:rPr>
        <w:t xml:space="preserve">Управление финансов администрации города Байконур в течение </w:t>
      </w:r>
      <w:r w:rsidRPr="003B1C75">
        <w:rPr>
          <w:sz w:val="28"/>
          <w:szCs w:val="28"/>
        </w:rPr>
        <w:br/>
        <w:t xml:space="preserve">5 рабочих дней рассматривает представленный План и согласовывает либо возвращает его Учреждению на доработку с указанием причин возврата. </w:t>
      </w:r>
      <w:r w:rsidRPr="003B1C75">
        <w:rPr>
          <w:sz w:val="28"/>
          <w:szCs w:val="28"/>
        </w:rPr>
        <w:br/>
        <w:t xml:space="preserve">В случае возврата Плана Учреждение в течение </w:t>
      </w:r>
      <w:r>
        <w:rPr>
          <w:sz w:val="28"/>
          <w:szCs w:val="28"/>
        </w:rPr>
        <w:t>3</w:t>
      </w:r>
      <w:r w:rsidRPr="003B1C75">
        <w:rPr>
          <w:sz w:val="28"/>
          <w:szCs w:val="28"/>
        </w:rPr>
        <w:t xml:space="preserve"> рабочих дней с даты возврата осуществляет его доработку и повторно представляет в Управление финансов администрации города Байконур. Согласованный План Управление финансов администрации города Байконур направляет Учреждению.</w:t>
      </w:r>
    </w:p>
    <w:p w:rsidR="003B1C75" w:rsidRPr="00F05604" w:rsidRDefault="003B1C75" w:rsidP="003B1C75">
      <w:pPr>
        <w:pStyle w:val="FR4"/>
        <w:widowControl/>
        <w:spacing w:after="0" w:line="348" w:lineRule="auto"/>
        <w:ind w:firstLine="709"/>
        <w:jc w:val="both"/>
        <w:rPr>
          <w:b w:val="0"/>
          <w:snapToGrid/>
          <w:szCs w:val="28"/>
        </w:rPr>
      </w:pPr>
      <w:r w:rsidRPr="00F05604">
        <w:rPr>
          <w:b w:val="0"/>
          <w:snapToGrid/>
          <w:szCs w:val="28"/>
        </w:rPr>
        <w:t xml:space="preserve">После согласования с Управлением финансов администрации города Байконур Учреждение направляет План </w:t>
      </w:r>
      <w:r w:rsidRPr="00F05604">
        <w:rPr>
          <w:b w:val="0"/>
          <w:szCs w:val="28"/>
        </w:rPr>
        <w:t xml:space="preserve">с соответствующими обоснованиями </w:t>
      </w:r>
      <w:r w:rsidRPr="00F05604">
        <w:rPr>
          <w:b w:val="0"/>
          <w:szCs w:val="28"/>
        </w:rPr>
        <w:br/>
        <w:t>и расчетами</w:t>
      </w:r>
      <w:r w:rsidRPr="00F05604">
        <w:rPr>
          <w:b w:val="0"/>
          <w:snapToGrid/>
          <w:szCs w:val="28"/>
        </w:rPr>
        <w:t xml:space="preserve"> на рассмотрение и согласование в Управление экономического развития администрации города Байконур.</w:t>
      </w:r>
      <w:r w:rsidR="00F05604">
        <w:rPr>
          <w:b w:val="0"/>
          <w:snapToGrid/>
          <w:szCs w:val="28"/>
        </w:rPr>
        <w:t xml:space="preserve"> </w:t>
      </w:r>
      <w:r w:rsidR="00F05604" w:rsidRPr="00F05604">
        <w:rPr>
          <w:b w:val="0"/>
          <w:snapToGrid/>
          <w:szCs w:val="28"/>
        </w:rPr>
        <w:t>Управление экономического развития администрации города Байконур проверяет показатели по поступлениям и выплатам Учреждения от оказания услуг (выполнения работ) на платной основе и от иной приносящей доход деятельности.</w:t>
      </w:r>
    </w:p>
    <w:p w:rsidR="003B1C75" w:rsidRPr="00F05604" w:rsidRDefault="003B1C75" w:rsidP="003B1C75">
      <w:pPr>
        <w:pStyle w:val="FR4"/>
        <w:widowControl/>
        <w:spacing w:after="0" w:line="348" w:lineRule="auto"/>
        <w:ind w:firstLine="709"/>
        <w:jc w:val="both"/>
        <w:rPr>
          <w:b w:val="0"/>
          <w:szCs w:val="28"/>
        </w:rPr>
      </w:pPr>
      <w:r w:rsidRPr="00F05604">
        <w:rPr>
          <w:b w:val="0"/>
          <w:szCs w:val="28"/>
        </w:rPr>
        <w:t xml:space="preserve">Управление </w:t>
      </w:r>
      <w:r w:rsidRPr="00F05604">
        <w:rPr>
          <w:b w:val="0"/>
          <w:snapToGrid/>
          <w:szCs w:val="28"/>
        </w:rPr>
        <w:t>экономического развития</w:t>
      </w:r>
      <w:r w:rsidRPr="00F05604">
        <w:rPr>
          <w:b w:val="0"/>
          <w:szCs w:val="28"/>
        </w:rPr>
        <w:t xml:space="preserve"> администрации города Байконур </w:t>
      </w:r>
      <w:r w:rsidRPr="00F05604">
        <w:rPr>
          <w:b w:val="0"/>
          <w:szCs w:val="28"/>
        </w:rPr>
        <w:br/>
        <w:t>в течение 2 рабочих дней рассматривает представленный План и согласовывает либо возвращает его Учреждению на доработку с указанием причин возврата. В случае возврата Плана Учреждение в течение 3 рабочих дней с даты возврата осуществляет его доработку и повторно представляет в Управление финансов администрации города Байконур.</w:t>
      </w:r>
    </w:p>
    <w:p w:rsidR="003B1C75" w:rsidRPr="00F05604" w:rsidRDefault="003B1C75" w:rsidP="003B1C75">
      <w:pPr>
        <w:pStyle w:val="FR4"/>
        <w:widowControl/>
        <w:spacing w:after="0" w:line="348" w:lineRule="auto"/>
        <w:ind w:firstLine="709"/>
        <w:jc w:val="both"/>
        <w:rPr>
          <w:b w:val="0"/>
          <w:szCs w:val="28"/>
        </w:rPr>
      </w:pPr>
      <w:r w:rsidRPr="00F05604">
        <w:rPr>
          <w:b w:val="0"/>
          <w:szCs w:val="28"/>
        </w:rPr>
        <w:t xml:space="preserve">Согласованный План Управление экономического развития направляет </w:t>
      </w:r>
      <w:r w:rsidRPr="00F05604">
        <w:rPr>
          <w:b w:val="0"/>
          <w:szCs w:val="28"/>
        </w:rPr>
        <w:br/>
        <w:t>в адрес заместителя Главы администрации, курирующего соответствующее Учреждение, в день согласования.</w:t>
      </w:r>
    </w:p>
    <w:p w:rsidR="003B1C75" w:rsidRPr="00F05604" w:rsidRDefault="003B1C75" w:rsidP="003B1C75">
      <w:pPr>
        <w:pStyle w:val="FR4"/>
        <w:widowControl/>
        <w:spacing w:after="0" w:line="348" w:lineRule="auto"/>
        <w:ind w:firstLine="709"/>
        <w:jc w:val="both"/>
        <w:rPr>
          <w:b w:val="0"/>
          <w:szCs w:val="28"/>
        </w:rPr>
      </w:pPr>
      <w:r w:rsidRPr="00F05604">
        <w:rPr>
          <w:b w:val="0"/>
          <w:szCs w:val="28"/>
        </w:rPr>
        <w:t>План Учреждения утверждается заместителем Главы администрации, курирующим соответствующее Учреждение, в течение 1 рабоч</w:t>
      </w:r>
      <w:r w:rsidR="00F05604" w:rsidRPr="00F05604">
        <w:rPr>
          <w:b w:val="0"/>
          <w:szCs w:val="28"/>
        </w:rPr>
        <w:t>его</w:t>
      </w:r>
      <w:r w:rsidRPr="00F05604">
        <w:rPr>
          <w:b w:val="0"/>
          <w:szCs w:val="28"/>
        </w:rPr>
        <w:t xml:space="preserve"> дн</w:t>
      </w:r>
      <w:r w:rsidR="00F05604" w:rsidRPr="00F05604">
        <w:rPr>
          <w:b w:val="0"/>
          <w:szCs w:val="28"/>
        </w:rPr>
        <w:t>я</w:t>
      </w:r>
      <w:r w:rsidRPr="00F05604">
        <w:rPr>
          <w:b w:val="0"/>
          <w:szCs w:val="28"/>
        </w:rPr>
        <w:t xml:space="preserve"> после его </w:t>
      </w:r>
      <w:r w:rsidRPr="00F05604">
        <w:rPr>
          <w:b w:val="0"/>
          <w:szCs w:val="28"/>
        </w:rPr>
        <w:lastRenderedPageBreak/>
        <w:t>согласования Управлением экономического развития администрации города Байконур.</w:t>
      </w:r>
    </w:p>
    <w:p w:rsidR="00B10474" w:rsidRPr="00F05604" w:rsidRDefault="003B1C75" w:rsidP="003B1C75">
      <w:pPr>
        <w:pStyle w:val="af1"/>
        <w:spacing w:before="0" w:beforeAutospacing="0" w:after="0" w:afterAutospacing="0" w:line="348" w:lineRule="auto"/>
        <w:ind w:firstLine="567"/>
        <w:jc w:val="both"/>
        <w:rPr>
          <w:bCs/>
          <w:sz w:val="28"/>
          <w:szCs w:val="28"/>
        </w:rPr>
      </w:pPr>
      <w:r w:rsidRPr="00F05604">
        <w:rPr>
          <w:sz w:val="28"/>
          <w:szCs w:val="28"/>
        </w:rPr>
        <w:t xml:space="preserve">Утвержденный План Учреждение направляет в адрес Управления финансов администрации города Байконур и Управления экономического развития администрации города Байконур в течение </w:t>
      </w:r>
      <w:r w:rsidR="00DF1F64">
        <w:rPr>
          <w:sz w:val="28"/>
          <w:szCs w:val="28"/>
        </w:rPr>
        <w:t>1</w:t>
      </w:r>
      <w:r w:rsidRPr="00F05604">
        <w:rPr>
          <w:sz w:val="28"/>
          <w:szCs w:val="28"/>
        </w:rPr>
        <w:t xml:space="preserve"> рабочего дня после утверждения.</w:t>
      </w:r>
      <w:r w:rsidR="00B10474" w:rsidRPr="00F05604">
        <w:rPr>
          <w:b/>
          <w:szCs w:val="28"/>
        </w:rPr>
        <w:t>».</w:t>
      </w:r>
    </w:p>
    <w:p w:rsidR="008B7594" w:rsidRPr="00F05604" w:rsidRDefault="00A053C0" w:rsidP="00592BBD">
      <w:pPr>
        <w:pStyle w:val="a3"/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bCs/>
          <w:szCs w:val="28"/>
        </w:rPr>
      </w:pPr>
      <w:r w:rsidRPr="00F05604">
        <w:rPr>
          <w:szCs w:val="28"/>
        </w:rPr>
        <w:t>1.</w:t>
      </w:r>
      <w:r w:rsidR="007E2EC6" w:rsidRPr="00F05604">
        <w:rPr>
          <w:szCs w:val="28"/>
        </w:rPr>
        <w:t>3</w:t>
      </w:r>
      <w:r w:rsidR="008B7594" w:rsidRPr="00F05604">
        <w:rPr>
          <w:szCs w:val="28"/>
        </w:rPr>
        <w:t xml:space="preserve">. </w:t>
      </w:r>
      <w:r w:rsidR="007E2EC6" w:rsidRPr="00F05604">
        <w:rPr>
          <w:bCs/>
          <w:szCs w:val="28"/>
        </w:rPr>
        <w:t>Пункт 4.4 раздела IV Порядка изложить в следующей редакции:</w:t>
      </w:r>
    </w:p>
    <w:p w:rsidR="007E2EC6" w:rsidRPr="00F05604" w:rsidRDefault="00A053C0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«</w:t>
      </w:r>
      <w:r w:rsidR="001D62A5" w:rsidRPr="00F05604">
        <w:rPr>
          <w:szCs w:val="28"/>
        </w:rPr>
        <w:t xml:space="preserve">4.4. </w:t>
      </w:r>
      <w:r w:rsidR="00692E20" w:rsidRPr="00F05604">
        <w:rPr>
          <w:szCs w:val="28"/>
        </w:rPr>
        <w:t>Изменение показателей Плана в течение текущего финансового года осуществляется в связи с:</w:t>
      </w:r>
    </w:p>
    <w:p w:rsidR="00692E20" w:rsidRPr="00F05604" w:rsidRDefault="00692E20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 xml:space="preserve">а) использованием остатков средств на начало текущего финансового года, в том числе неиспользованных остатков целевых субсидий и субсидий </w:t>
      </w:r>
      <w:r w:rsidR="003C5365" w:rsidRPr="00F05604">
        <w:rPr>
          <w:szCs w:val="28"/>
        </w:rPr>
        <w:br/>
      </w:r>
      <w:r w:rsidRPr="00F05604">
        <w:rPr>
          <w:szCs w:val="28"/>
        </w:rPr>
        <w:t>на осуществление капитальных вложений;</w:t>
      </w:r>
    </w:p>
    <w:p w:rsidR="00692E20" w:rsidRPr="00F05604" w:rsidRDefault="00692E20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б) изменение</w:t>
      </w:r>
      <w:r w:rsidR="00DF1F64">
        <w:rPr>
          <w:szCs w:val="28"/>
        </w:rPr>
        <w:t>м</w:t>
      </w:r>
      <w:r w:rsidRPr="00F05604">
        <w:rPr>
          <w:szCs w:val="28"/>
        </w:rPr>
        <w:t xml:space="preserve"> объемов планируемых поступлений, а также объемов</w:t>
      </w:r>
      <w:r w:rsidR="00572B76" w:rsidRPr="00F05604">
        <w:rPr>
          <w:szCs w:val="28"/>
        </w:rPr>
        <w:t xml:space="preserve"> и (или) направлений выплат, в том числе в связи с:</w:t>
      </w:r>
    </w:p>
    <w:p w:rsidR="00572B76" w:rsidRPr="00F05604" w:rsidRDefault="00572B76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изменением объема предоставляемых субсидий на финансовое обеспечение выполнения государственного задания, субсидий на иные цели, субсидий на осуществление капитальных вложений, грантов;</w:t>
      </w:r>
    </w:p>
    <w:p w:rsidR="00572B76" w:rsidRPr="00F05604" w:rsidRDefault="00572B76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изменением объема услуг (работ), предоставляемых за плату;</w:t>
      </w:r>
    </w:p>
    <w:p w:rsidR="00572B76" w:rsidRPr="00F05604" w:rsidRDefault="00572B76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 xml:space="preserve">изменением объемов безвозмездных поступлений от юридических </w:t>
      </w:r>
      <w:r w:rsidR="003C5365" w:rsidRPr="00F05604">
        <w:rPr>
          <w:szCs w:val="28"/>
        </w:rPr>
        <w:br/>
      </w:r>
      <w:r w:rsidRPr="00F05604">
        <w:rPr>
          <w:szCs w:val="28"/>
        </w:rPr>
        <w:t>и физических лиц;</w:t>
      </w:r>
    </w:p>
    <w:p w:rsidR="00572B76" w:rsidRPr="00F05604" w:rsidRDefault="00572B76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поступлением средств</w:t>
      </w:r>
      <w:r w:rsidR="005E66BD" w:rsidRPr="00F05604">
        <w:rPr>
          <w:szCs w:val="28"/>
        </w:rPr>
        <w:t xml:space="preserve"> дебиторской задолженности прошлых лет, </w:t>
      </w:r>
      <w:r w:rsidR="003C5365" w:rsidRPr="00F05604">
        <w:rPr>
          <w:szCs w:val="28"/>
        </w:rPr>
        <w:br/>
      </w:r>
      <w:r w:rsidR="005E66BD" w:rsidRPr="00F05604">
        <w:rPr>
          <w:szCs w:val="28"/>
        </w:rPr>
        <w:t>не включенных в показатели Плана при его составлении;</w:t>
      </w:r>
    </w:p>
    <w:p w:rsidR="005E66BD" w:rsidRPr="00F05604" w:rsidRDefault="005E66BD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 xml:space="preserve">увеличением выплат по неисполненным обязательствам прошлых лет, </w:t>
      </w:r>
      <w:r w:rsidR="003C5365" w:rsidRPr="00F05604">
        <w:rPr>
          <w:szCs w:val="28"/>
        </w:rPr>
        <w:br/>
      </w:r>
      <w:r w:rsidRPr="00F05604">
        <w:rPr>
          <w:szCs w:val="28"/>
        </w:rPr>
        <w:t>не включенных в показатели Плана при его составлении;</w:t>
      </w:r>
    </w:p>
    <w:p w:rsidR="005E66BD" w:rsidRPr="00F05604" w:rsidRDefault="005E66BD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внесением изменений в закуп</w:t>
      </w:r>
      <w:r w:rsidR="00DE7776" w:rsidRPr="00F05604">
        <w:rPr>
          <w:szCs w:val="28"/>
        </w:rPr>
        <w:t>ки</w:t>
      </w:r>
      <w:r w:rsidR="00FD2634" w:rsidRPr="00F05604">
        <w:rPr>
          <w:szCs w:val="28"/>
        </w:rPr>
        <w:t xml:space="preserve"> товаров, работ и услуг</w:t>
      </w:r>
      <w:r w:rsidRPr="00F05604">
        <w:rPr>
          <w:szCs w:val="28"/>
        </w:rPr>
        <w:t>, предусматривающи</w:t>
      </w:r>
      <w:r w:rsidR="00DE7776" w:rsidRPr="00F05604">
        <w:rPr>
          <w:szCs w:val="28"/>
        </w:rPr>
        <w:t>е</w:t>
      </w:r>
      <w:r w:rsidRPr="00F05604">
        <w:rPr>
          <w:szCs w:val="28"/>
        </w:rPr>
        <w:t xml:space="preserve"> увеличение или уменьшение ранее запланированных выплат</w:t>
      </w:r>
      <w:r w:rsidR="00FD2634" w:rsidRPr="00F05604">
        <w:rPr>
          <w:szCs w:val="28"/>
        </w:rPr>
        <w:t xml:space="preserve"> </w:t>
      </w:r>
      <w:r w:rsidR="00592BBD" w:rsidRPr="00F05604">
        <w:rPr>
          <w:szCs w:val="28"/>
        </w:rPr>
        <w:t>или не включенных в показатели Плана при его составлении</w:t>
      </w:r>
      <w:r w:rsidRPr="00F05604">
        <w:rPr>
          <w:szCs w:val="28"/>
        </w:rPr>
        <w:t>;</w:t>
      </w:r>
    </w:p>
    <w:p w:rsidR="00592BBD" w:rsidRPr="00F05604" w:rsidRDefault="00592BBD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внесением изменений в выплат</w:t>
      </w:r>
      <w:r w:rsidR="00DE7776" w:rsidRPr="00F05604">
        <w:rPr>
          <w:szCs w:val="28"/>
        </w:rPr>
        <w:t>ы</w:t>
      </w:r>
      <w:r w:rsidRPr="00F05604">
        <w:rPr>
          <w:szCs w:val="28"/>
        </w:rPr>
        <w:t xml:space="preserve"> персоналу, ранее не включенны</w:t>
      </w:r>
      <w:r w:rsidR="00DE7776" w:rsidRPr="00F05604">
        <w:rPr>
          <w:szCs w:val="28"/>
        </w:rPr>
        <w:t>е</w:t>
      </w:r>
      <w:r w:rsidRPr="00F05604">
        <w:rPr>
          <w:szCs w:val="28"/>
        </w:rPr>
        <w:t xml:space="preserve"> </w:t>
      </w:r>
      <w:r w:rsidRPr="00F05604">
        <w:rPr>
          <w:szCs w:val="28"/>
        </w:rPr>
        <w:br/>
        <w:t>в показатели Плана при его составлении</w:t>
      </w:r>
      <w:r w:rsidR="00DF1F64">
        <w:rPr>
          <w:szCs w:val="28"/>
        </w:rPr>
        <w:t>;</w:t>
      </w:r>
    </w:p>
    <w:p w:rsidR="005E66BD" w:rsidRPr="00F05604" w:rsidRDefault="005E66BD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в) проведением реорганизации учреждения.</w:t>
      </w:r>
    </w:p>
    <w:p w:rsidR="005E66BD" w:rsidRPr="00F05604" w:rsidRDefault="005E66BD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</w:p>
    <w:p w:rsidR="005E66BD" w:rsidRPr="001D62A5" w:rsidRDefault="003D3F2F" w:rsidP="00592BB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F05604">
        <w:rPr>
          <w:szCs w:val="28"/>
        </w:rPr>
        <w:t>Внесение изменений в показатели Плана по поступлениям и (или)</w:t>
      </w:r>
      <w:r w:rsidRPr="001D62A5">
        <w:rPr>
          <w:szCs w:val="28"/>
        </w:rPr>
        <w:t xml:space="preserve"> выплатам должно формироваться путем внесения изменений в соответствующие обоснования (расчеты) плановых показателей поступлений и выплат, сформированные при составлении Плана, за исключением случаев, предусмотренных пунктом 4.5 </w:t>
      </w:r>
      <w:r w:rsidR="00DF1F64" w:rsidRPr="00DF1F64">
        <w:rPr>
          <w:rStyle w:val="af0"/>
          <w:b w:val="0"/>
          <w:szCs w:val="28"/>
        </w:rPr>
        <w:t xml:space="preserve">раздела </w:t>
      </w:r>
      <w:r w:rsidR="00DF1F64" w:rsidRPr="00DF1F64">
        <w:rPr>
          <w:rStyle w:val="af0"/>
          <w:b w:val="0"/>
          <w:szCs w:val="28"/>
          <w:lang w:val="en-US"/>
        </w:rPr>
        <w:t>IV</w:t>
      </w:r>
      <w:r w:rsidR="00DF1F64" w:rsidRPr="007E2EC6">
        <w:rPr>
          <w:rStyle w:val="af0"/>
          <w:szCs w:val="28"/>
        </w:rPr>
        <w:t xml:space="preserve"> </w:t>
      </w:r>
      <w:r w:rsidRPr="001D62A5">
        <w:rPr>
          <w:szCs w:val="28"/>
        </w:rPr>
        <w:t>Порядка.</w:t>
      </w:r>
    </w:p>
    <w:p w:rsidR="003D3F2F" w:rsidRPr="001D62A5" w:rsidRDefault="003D3F2F" w:rsidP="00592BBD">
      <w:pPr>
        <w:pStyle w:val="af1"/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1D62A5">
        <w:rPr>
          <w:sz w:val="28"/>
          <w:szCs w:val="28"/>
        </w:rPr>
        <w:t>Внесение изменений в План осуществляется при наличии соответствующих обоснований и расчетов на величину измененных показателей не чаще одного раза в квартал, за исключением следующих случаев:</w:t>
      </w:r>
    </w:p>
    <w:p w:rsidR="003D3F2F" w:rsidRPr="001D62A5" w:rsidRDefault="003D3F2F" w:rsidP="00592BBD">
      <w:pPr>
        <w:pStyle w:val="af1"/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1D62A5">
        <w:rPr>
          <w:sz w:val="28"/>
          <w:szCs w:val="28"/>
        </w:rPr>
        <w:t>заключения с Управлением финансов администрации города Байконур дополнительных соглашений о порядке и условиях предоставления субсидии на финансовое обеспечение выполнения государственного задания;</w:t>
      </w:r>
    </w:p>
    <w:p w:rsidR="001D62A5" w:rsidRPr="001D62A5" w:rsidRDefault="003D3F2F" w:rsidP="00592BBD">
      <w:pPr>
        <w:pStyle w:val="af1"/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1D62A5">
        <w:rPr>
          <w:sz w:val="28"/>
          <w:szCs w:val="28"/>
        </w:rPr>
        <w:t>заключения с Управлением финансов администрации города Байконур соглашений (дополнительных соглашени</w:t>
      </w:r>
      <w:r w:rsidR="00DF1F64">
        <w:rPr>
          <w:sz w:val="28"/>
          <w:szCs w:val="28"/>
        </w:rPr>
        <w:t>й</w:t>
      </w:r>
      <w:r w:rsidRPr="001D62A5">
        <w:rPr>
          <w:sz w:val="28"/>
          <w:szCs w:val="28"/>
        </w:rPr>
        <w:t>) о порядке и условиях предоставления субсидии на иные цели, не связанные с выполнением государственного задания;</w:t>
      </w:r>
    </w:p>
    <w:p w:rsidR="003D3F2F" w:rsidRDefault="003D3F2F" w:rsidP="00592BBD">
      <w:pPr>
        <w:pStyle w:val="af1"/>
        <w:spacing w:before="0" w:beforeAutospacing="0" w:after="0" w:afterAutospacing="0" w:line="348" w:lineRule="auto"/>
        <w:ind w:firstLine="567"/>
        <w:jc w:val="both"/>
        <w:rPr>
          <w:sz w:val="28"/>
          <w:szCs w:val="28"/>
        </w:rPr>
      </w:pPr>
      <w:r w:rsidRPr="001D62A5">
        <w:rPr>
          <w:sz w:val="28"/>
          <w:szCs w:val="28"/>
        </w:rPr>
        <w:t>необходимости внесения изменений по поручению Главы администрации города Байконур, заместителей Главы администрации города Байконур либо руководителя структурного подразделения администрации города Байконур, координирующего соответствующую сферу деятельности.</w:t>
      </w:r>
      <w:r w:rsidR="001D62A5">
        <w:rPr>
          <w:sz w:val="28"/>
          <w:szCs w:val="28"/>
        </w:rPr>
        <w:t>».</w:t>
      </w:r>
    </w:p>
    <w:p w:rsidR="001D62A5" w:rsidRDefault="001D62A5" w:rsidP="00592BBD">
      <w:pPr>
        <w:pStyle w:val="af1"/>
        <w:spacing w:before="0" w:beforeAutospacing="0" w:after="0" w:afterAutospacing="0" w:line="348" w:lineRule="auto"/>
        <w:ind w:firstLine="567"/>
        <w:jc w:val="both"/>
        <w:rPr>
          <w:bCs/>
          <w:sz w:val="28"/>
        </w:rPr>
      </w:pPr>
      <w:r>
        <w:rPr>
          <w:sz w:val="28"/>
          <w:szCs w:val="28"/>
        </w:rPr>
        <w:t xml:space="preserve">1.4. Раздел </w:t>
      </w:r>
      <w:r w:rsidRPr="001D62A5">
        <w:rPr>
          <w:bCs/>
          <w:sz w:val="28"/>
        </w:rPr>
        <w:t>IV Порядка</w:t>
      </w:r>
      <w:r>
        <w:rPr>
          <w:bCs/>
          <w:sz w:val="28"/>
        </w:rPr>
        <w:t xml:space="preserve"> дополнить</w:t>
      </w:r>
      <w:r w:rsidR="00DF1F64">
        <w:rPr>
          <w:bCs/>
          <w:sz w:val="28"/>
        </w:rPr>
        <w:t xml:space="preserve"> новыми</w:t>
      </w:r>
      <w:r>
        <w:rPr>
          <w:bCs/>
          <w:sz w:val="28"/>
        </w:rPr>
        <w:t xml:space="preserve"> пунктами 4.5 – 4.7 следующего содержания: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bCs/>
        </w:rPr>
        <w:t xml:space="preserve">«4.5. </w:t>
      </w:r>
      <w:r>
        <w:rPr>
          <w:szCs w:val="28"/>
        </w:rPr>
        <w:t xml:space="preserve">Учреждение вправе осуществлять внесение изменений в показатели Плана без внесения изменений в соответствующие обоснования (расчеты) плановых показателей исходя из информации, содержащейся в документах </w:t>
      </w:r>
      <w:r w:rsidR="003C5365">
        <w:rPr>
          <w:szCs w:val="28"/>
        </w:rPr>
        <w:br/>
      </w:r>
      <w:r>
        <w:rPr>
          <w:szCs w:val="28"/>
        </w:rPr>
        <w:t>о поступлении денежных средств</w:t>
      </w:r>
      <w:r w:rsidR="00DF1F64">
        <w:rPr>
          <w:szCs w:val="28"/>
        </w:rPr>
        <w:t>,</w:t>
      </w:r>
      <w:r>
        <w:rPr>
          <w:szCs w:val="28"/>
        </w:rPr>
        <w:t xml:space="preserve"> или являющихся основанием для осуществления выплат, ранее не включенных в показатели Плана: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а) при поступлении в текущем финансовом году: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сумм возврата по ранее произведенным выплатам, в том числе дебиторской задолженности прошлых лет;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сумм, поступивших в возмещение ущерба, недостач, выявленных в текущем финансовом году, а также в виде пени, штрафов, неустоек по договорам, контрактам;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сумм, поступивших по решению суда или на основании исполнительных документов;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б) при необходимости осуществления выплат: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по возврату в бюджет бюджетной системы Российской Федерации субсидий, полученных в прошлых отчетных периодах;</w:t>
      </w:r>
    </w:p>
    <w:p w:rsidR="001D62A5" w:rsidRDefault="00DF1F64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 xml:space="preserve">по </w:t>
      </w:r>
      <w:r w:rsidR="001D62A5">
        <w:rPr>
          <w:szCs w:val="28"/>
        </w:rPr>
        <w:t>оплате неисполненных обязательств прошлых лет;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по возмещению ущерба;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по решению суда</w:t>
      </w:r>
      <w:r w:rsidR="00DF1F64">
        <w:rPr>
          <w:szCs w:val="28"/>
        </w:rPr>
        <w:t>,</w:t>
      </w:r>
      <w:r>
        <w:rPr>
          <w:szCs w:val="28"/>
        </w:rPr>
        <w:t xml:space="preserve"> на основании исполнительных документов;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>по уплате штрафов, в том числе административных.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39"/>
        <w:jc w:val="both"/>
        <w:rPr>
          <w:szCs w:val="28"/>
        </w:rPr>
      </w:pPr>
      <w:r>
        <w:rPr>
          <w:szCs w:val="28"/>
        </w:rPr>
        <w:t xml:space="preserve">4.6. При внесении изменений в показатели Плана в случае, установленном </w:t>
      </w:r>
      <w:hyperlink r:id="rId11" w:history="1">
        <w:r w:rsidRPr="001D62A5">
          <w:rPr>
            <w:szCs w:val="28"/>
          </w:rPr>
          <w:t xml:space="preserve">подпунктом </w:t>
        </w:r>
        <w:r>
          <w:rPr>
            <w:szCs w:val="28"/>
          </w:rPr>
          <w:t>«</w:t>
        </w:r>
        <w:r w:rsidRPr="001D62A5">
          <w:rPr>
            <w:szCs w:val="28"/>
          </w:rPr>
          <w:t>в</w:t>
        </w:r>
        <w:r>
          <w:rPr>
            <w:szCs w:val="28"/>
          </w:rPr>
          <w:t>»</w:t>
        </w:r>
        <w:r w:rsidRPr="001D62A5">
          <w:rPr>
            <w:szCs w:val="28"/>
          </w:rPr>
          <w:t xml:space="preserve"> пункта </w:t>
        </w:r>
        <w:r>
          <w:rPr>
            <w:szCs w:val="28"/>
          </w:rPr>
          <w:t>4.4</w:t>
        </w:r>
      </w:hyperlink>
      <w:r>
        <w:rPr>
          <w:szCs w:val="28"/>
        </w:rPr>
        <w:t xml:space="preserve"> Порядка, при реорганизации: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40"/>
        <w:jc w:val="both"/>
        <w:rPr>
          <w:szCs w:val="28"/>
        </w:rPr>
      </w:pPr>
      <w:r>
        <w:rPr>
          <w:szCs w:val="28"/>
        </w:rPr>
        <w:t xml:space="preserve">а) в формах присоединения, слияния </w:t>
      </w:r>
      <w:r w:rsidR="00DF1F64">
        <w:rPr>
          <w:szCs w:val="28"/>
        </w:rPr>
        <w:t xml:space="preserve">– </w:t>
      </w:r>
      <w:r>
        <w:rPr>
          <w:szCs w:val="28"/>
        </w:rPr>
        <w:t>показатели Плана(ов) учреждения(ий)-правопреемника(ов) формируются с учетом показателей Планов реорганизуемых учреждений, прекращающих свою деятельность, путем суммирования (построчного объединения) показателей поступлений и выплат;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40"/>
        <w:jc w:val="both"/>
        <w:rPr>
          <w:szCs w:val="28"/>
        </w:rPr>
      </w:pPr>
      <w:r>
        <w:rPr>
          <w:szCs w:val="28"/>
        </w:rPr>
        <w:t xml:space="preserve">б) в форме выделения </w:t>
      </w:r>
      <w:r w:rsidR="00DF1F64">
        <w:rPr>
          <w:szCs w:val="28"/>
        </w:rPr>
        <w:t xml:space="preserve">– </w:t>
      </w:r>
      <w:r>
        <w:rPr>
          <w:szCs w:val="28"/>
        </w:rPr>
        <w:t xml:space="preserve">показатели Плана учреждения, реорганизованного путем выделения из него других учреждений, подлежат уменьшению </w:t>
      </w:r>
      <w:r w:rsidR="003C5365">
        <w:rPr>
          <w:szCs w:val="28"/>
        </w:rPr>
        <w:br/>
      </w:r>
      <w:r>
        <w:rPr>
          <w:szCs w:val="28"/>
        </w:rPr>
        <w:t>на показатели поступлений и выплат Планов вновь возникших юридических лиц;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40"/>
        <w:jc w:val="both"/>
        <w:rPr>
          <w:szCs w:val="28"/>
        </w:rPr>
      </w:pPr>
      <w:r>
        <w:rPr>
          <w:szCs w:val="28"/>
        </w:rPr>
        <w:t xml:space="preserve">в) в форме разделения </w:t>
      </w:r>
      <w:r w:rsidR="00DF1F64">
        <w:rPr>
          <w:szCs w:val="28"/>
        </w:rPr>
        <w:t xml:space="preserve">– </w:t>
      </w:r>
      <w:r>
        <w:rPr>
          <w:szCs w:val="28"/>
        </w:rPr>
        <w:t>показатели Планов формируются путем разделения соответствующих показателей поступлений и выплат Плана реорганизованного учреждения, прекращающего свою деятельность, в разрезе вновь возникших юридических лиц.</w:t>
      </w:r>
    </w:p>
    <w:p w:rsidR="001D62A5" w:rsidRDefault="001D62A5" w:rsidP="00592BBD">
      <w:pPr>
        <w:autoSpaceDE w:val="0"/>
        <w:autoSpaceDN w:val="0"/>
        <w:adjustRightInd w:val="0"/>
        <w:spacing w:line="348" w:lineRule="auto"/>
        <w:ind w:firstLine="540"/>
        <w:jc w:val="both"/>
        <w:rPr>
          <w:szCs w:val="28"/>
        </w:rPr>
      </w:pPr>
      <w:r>
        <w:rPr>
          <w:szCs w:val="28"/>
        </w:rPr>
        <w:t>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Плана(ов) учреждения(ий) до начала реорганизации.</w:t>
      </w:r>
    </w:p>
    <w:p w:rsidR="001D62A5" w:rsidRPr="00A03D09" w:rsidRDefault="001D62A5" w:rsidP="00592BBD">
      <w:pPr>
        <w:autoSpaceDE w:val="0"/>
        <w:autoSpaceDN w:val="0"/>
        <w:adjustRightInd w:val="0"/>
        <w:spacing w:line="348" w:lineRule="auto"/>
        <w:ind w:firstLine="540"/>
        <w:jc w:val="both"/>
        <w:rPr>
          <w:szCs w:val="28"/>
        </w:rPr>
      </w:pPr>
      <w:r>
        <w:rPr>
          <w:szCs w:val="28"/>
        </w:rPr>
        <w:t xml:space="preserve">4.7. </w:t>
      </w:r>
      <w:r w:rsidRPr="00E17989">
        <w:rPr>
          <w:szCs w:val="28"/>
        </w:rPr>
        <w:t xml:space="preserve">Внесение изменений в показатели Плана на текущий финансовый год осуществляется не позднее одного рабочего дня до окончания текущего </w:t>
      </w:r>
      <w:r w:rsidRPr="00A03D09">
        <w:rPr>
          <w:szCs w:val="28"/>
        </w:rPr>
        <w:t>финансового года.».</w:t>
      </w:r>
    </w:p>
    <w:p w:rsidR="007F3BCD" w:rsidRPr="00A03D09" w:rsidRDefault="00A053C0" w:rsidP="00592BBD">
      <w:pPr>
        <w:pStyle w:val="a3"/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b/>
          <w:bCs/>
        </w:rPr>
      </w:pPr>
      <w:r w:rsidRPr="00A03D09">
        <w:rPr>
          <w:szCs w:val="28"/>
        </w:rPr>
        <w:t>2</w:t>
      </w:r>
      <w:r w:rsidR="00AB1193" w:rsidRPr="00A03D09">
        <w:rPr>
          <w:szCs w:val="28"/>
        </w:rPr>
        <w:t xml:space="preserve">. </w:t>
      </w:r>
      <w:r w:rsidR="00DB4963" w:rsidRPr="00A03D09">
        <w:rPr>
          <w:szCs w:val="28"/>
        </w:rPr>
        <w:t>А</w:t>
      </w:r>
      <w:r w:rsidR="007F3BCD" w:rsidRPr="00A03D09">
        <w:t>ппарат</w:t>
      </w:r>
      <w:r w:rsidR="00DB4963" w:rsidRPr="00A03D09">
        <w:t>у</w:t>
      </w:r>
      <w:r w:rsidR="007F3BCD" w:rsidRPr="00A03D09">
        <w:t xml:space="preserve"> Главы администрации города Байконур </w:t>
      </w:r>
      <w:r w:rsidR="00DB4963" w:rsidRPr="00A03D09">
        <w:t xml:space="preserve">в установленные сроки организовать опубликование настоящего постановления в газете «Байконур» </w:t>
      </w:r>
      <w:r w:rsidR="006F68BF" w:rsidRPr="00A03D09">
        <w:br/>
      </w:r>
      <w:r w:rsidR="00DB4963" w:rsidRPr="00A03D09">
        <w:t xml:space="preserve">и на официальном сайте </w:t>
      </w:r>
      <w:r w:rsidR="007F3BCD" w:rsidRPr="00A03D09">
        <w:t>администрации</w:t>
      </w:r>
      <w:r w:rsidR="00DB4963" w:rsidRPr="00A03D09">
        <w:t xml:space="preserve"> города Байконур</w:t>
      </w:r>
      <w:r w:rsidR="007F3BCD" w:rsidRPr="00A03D09">
        <w:t xml:space="preserve"> www.baikonuradm.ru.</w:t>
      </w:r>
    </w:p>
    <w:p w:rsidR="009A5AC6" w:rsidRPr="00A03D09" w:rsidRDefault="00A053C0" w:rsidP="00592BBD">
      <w:pPr>
        <w:spacing w:line="348" w:lineRule="auto"/>
        <w:ind w:firstLine="709"/>
        <w:jc w:val="both"/>
        <w:rPr>
          <w:szCs w:val="28"/>
        </w:rPr>
      </w:pPr>
      <w:r w:rsidRPr="00A03D09">
        <w:rPr>
          <w:szCs w:val="28"/>
        </w:rPr>
        <w:t>3</w:t>
      </w:r>
      <w:r w:rsidR="007F3BCD" w:rsidRPr="00A03D09">
        <w:rPr>
          <w:szCs w:val="28"/>
        </w:rPr>
        <w:t xml:space="preserve">. Контроль за исполнением настоящего постановления возложить </w:t>
      </w:r>
      <w:r w:rsidR="00834125" w:rsidRPr="00A03D09">
        <w:rPr>
          <w:szCs w:val="28"/>
        </w:rPr>
        <w:br/>
      </w:r>
      <w:r w:rsidR="007F3BCD" w:rsidRPr="00A03D09">
        <w:rPr>
          <w:szCs w:val="28"/>
        </w:rPr>
        <w:t>на</w:t>
      </w:r>
      <w:r w:rsidR="00834125" w:rsidRPr="00A03D09">
        <w:rPr>
          <w:szCs w:val="28"/>
        </w:rPr>
        <w:t xml:space="preserve"> </w:t>
      </w:r>
      <w:r w:rsidR="007F3BCD" w:rsidRPr="00A03D09">
        <w:rPr>
          <w:szCs w:val="28"/>
        </w:rPr>
        <w:t xml:space="preserve">заместителя Главы администрации города Байконур, отвечающего </w:t>
      </w:r>
      <w:r w:rsidR="00834125" w:rsidRPr="00A03D09">
        <w:rPr>
          <w:szCs w:val="28"/>
        </w:rPr>
        <w:br/>
      </w:r>
      <w:r w:rsidR="007F3BCD" w:rsidRPr="00A03D09">
        <w:rPr>
          <w:szCs w:val="28"/>
        </w:rPr>
        <w:t>за экономическую и финансовую политику администрации города Байконур.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834125" w:rsidRDefault="00834125" w:rsidP="00BB0EAC">
      <w:pPr>
        <w:pStyle w:val="a3"/>
        <w:jc w:val="both"/>
        <w:rPr>
          <w:b/>
        </w:rPr>
      </w:pPr>
    </w:p>
    <w:p w:rsidR="00E44C31" w:rsidRDefault="006B5C84" w:rsidP="00BB0EAC">
      <w:pPr>
        <w:pStyle w:val="a3"/>
        <w:jc w:val="both"/>
        <w:rPr>
          <w:b/>
        </w:rPr>
      </w:pPr>
      <w:r>
        <w:rPr>
          <w:b/>
        </w:rPr>
        <w:t>Г</w:t>
      </w:r>
      <w:r w:rsidR="006D030A">
        <w:rPr>
          <w:b/>
        </w:rPr>
        <w:t>лав</w:t>
      </w:r>
      <w:r w:rsidR="0006723D">
        <w:rPr>
          <w:b/>
        </w:rPr>
        <w:t>а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           </w:t>
      </w:r>
      <w:r w:rsidR="00E44C31">
        <w:rPr>
          <w:b/>
        </w:rPr>
        <w:t xml:space="preserve">  </w:t>
      </w:r>
      <w:r w:rsidR="001C1874">
        <w:rPr>
          <w:b/>
        </w:rPr>
        <w:t xml:space="preserve">        </w:t>
      </w:r>
      <w:r w:rsidR="00E44C31">
        <w:rPr>
          <w:b/>
        </w:rPr>
        <w:t xml:space="preserve">    </w:t>
      </w:r>
      <w:r w:rsidR="0006723D">
        <w:rPr>
          <w:b/>
        </w:rPr>
        <w:tab/>
        <w:t xml:space="preserve">         К.Д. Бусыгин</w:t>
      </w:r>
    </w:p>
    <w:sectPr w:rsidR="00E44C31" w:rsidSect="00592BB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680" w:right="567" w:bottom="737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3A" w:rsidRDefault="0081243A">
      <w:r>
        <w:separator/>
      </w:r>
    </w:p>
  </w:endnote>
  <w:endnote w:type="continuationSeparator" w:id="0">
    <w:p w:rsidR="0081243A" w:rsidRDefault="0081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75" w:rsidRDefault="006D00BF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1C7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C75" w:rsidRDefault="003B1C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75" w:rsidRDefault="003B1C75">
    <w:pPr>
      <w:pStyle w:val="a7"/>
      <w:rPr>
        <w:sz w:val="18"/>
        <w:szCs w:val="18"/>
      </w:rPr>
    </w:pPr>
  </w:p>
  <w:p w:rsidR="003B1C75" w:rsidRPr="00AC2AF7" w:rsidRDefault="003B1C75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3A" w:rsidRDefault="0081243A">
      <w:r>
        <w:separator/>
      </w:r>
    </w:p>
  </w:footnote>
  <w:footnote w:type="continuationSeparator" w:id="0">
    <w:p w:rsidR="0081243A" w:rsidRDefault="00812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75" w:rsidRDefault="006D00BF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1C7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1C75">
      <w:rPr>
        <w:rStyle w:val="a9"/>
        <w:noProof/>
      </w:rPr>
      <w:t>2</w:t>
    </w:r>
    <w:r>
      <w:rPr>
        <w:rStyle w:val="a9"/>
      </w:rPr>
      <w:fldChar w:fldCharType="end"/>
    </w:r>
  </w:p>
  <w:p w:rsidR="003B1C75" w:rsidRDefault="003B1C7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985"/>
      <w:docPartObj>
        <w:docPartGallery w:val="Page Numbers (Top of Page)"/>
        <w:docPartUnique/>
      </w:docPartObj>
    </w:sdtPr>
    <w:sdtEndPr/>
    <w:sdtContent>
      <w:p w:rsidR="003B1C75" w:rsidRDefault="0081243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7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B1C75" w:rsidRDefault="003B1C7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C75" w:rsidRPr="00B73CF6" w:rsidRDefault="003B1C75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202BA9"/>
    <w:multiLevelType w:val="multilevel"/>
    <w:tmpl w:val="B0B82D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5A60"/>
    <w:rsid w:val="00010630"/>
    <w:rsid w:val="000250E8"/>
    <w:rsid w:val="00027BAB"/>
    <w:rsid w:val="000418ED"/>
    <w:rsid w:val="000453A1"/>
    <w:rsid w:val="00050DA3"/>
    <w:rsid w:val="00052470"/>
    <w:rsid w:val="00053A6F"/>
    <w:rsid w:val="00060B95"/>
    <w:rsid w:val="0006667A"/>
    <w:rsid w:val="0006723D"/>
    <w:rsid w:val="000757CA"/>
    <w:rsid w:val="000779FC"/>
    <w:rsid w:val="00080D7C"/>
    <w:rsid w:val="00082FAA"/>
    <w:rsid w:val="000842A9"/>
    <w:rsid w:val="00084609"/>
    <w:rsid w:val="00084EE6"/>
    <w:rsid w:val="00092B49"/>
    <w:rsid w:val="000A6717"/>
    <w:rsid w:val="000A6EAC"/>
    <w:rsid w:val="000B24DC"/>
    <w:rsid w:val="000B3779"/>
    <w:rsid w:val="000C6D04"/>
    <w:rsid w:val="000D5F5E"/>
    <w:rsid w:val="000E45C1"/>
    <w:rsid w:val="00105953"/>
    <w:rsid w:val="00107222"/>
    <w:rsid w:val="00107619"/>
    <w:rsid w:val="00110C3B"/>
    <w:rsid w:val="00111B61"/>
    <w:rsid w:val="00114C27"/>
    <w:rsid w:val="00116C43"/>
    <w:rsid w:val="0012203E"/>
    <w:rsid w:val="0013101F"/>
    <w:rsid w:val="00131F78"/>
    <w:rsid w:val="00133C17"/>
    <w:rsid w:val="00135881"/>
    <w:rsid w:val="00137362"/>
    <w:rsid w:val="00140218"/>
    <w:rsid w:val="0014227C"/>
    <w:rsid w:val="00143DB8"/>
    <w:rsid w:val="0014614C"/>
    <w:rsid w:val="001478D9"/>
    <w:rsid w:val="00150669"/>
    <w:rsid w:val="00157A5F"/>
    <w:rsid w:val="00160DA5"/>
    <w:rsid w:val="00164D9A"/>
    <w:rsid w:val="001677BB"/>
    <w:rsid w:val="00167A65"/>
    <w:rsid w:val="00171490"/>
    <w:rsid w:val="001715F2"/>
    <w:rsid w:val="00172622"/>
    <w:rsid w:val="00173BCB"/>
    <w:rsid w:val="00185C3C"/>
    <w:rsid w:val="001875D5"/>
    <w:rsid w:val="00196AD2"/>
    <w:rsid w:val="00196ED6"/>
    <w:rsid w:val="001B4FF9"/>
    <w:rsid w:val="001B67DF"/>
    <w:rsid w:val="001B6BEB"/>
    <w:rsid w:val="001B7BDC"/>
    <w:rsid w:val="001C1874"/>
    <w:rsid w:val="001C2DD8"/>
    <w:rsid w:val="001C55DF"/>
    <w:rsid w:val="001C60D7"/>
    <w:rsid w:val="001D4B9A"/>
    <w:rsid w:val="001D5067"/>
    <w:rsid w:val="001D55F6"/>
    <w:rsid w:val="001D6187"/>
    <w:rsid w:val="001D62A5"/>
    <w:rsid w:val="001E6869"/>
    <w:rsid w:val="001F160A"/>
    <w:rsid w:val="001F166C"/>
    <w:rsid w:val="001F34EB"/>
    <w:rsid w:val="001F48AF"/>
    <w:rsid w:val="001F6F70"/>
    <w:rsid w:val="00204D7E"/>
    <w:rsid w:val="002068CB"/>
    <w:rsid w:val="0021171E"/>
    <w:rsid w:val="00226E79"/>
    <w:rsid w:val="00227144"/>
    <w:rsid w:val="002407E9"/>
    <w:rsid w:val="002431FE"/>
    <w:rsid w:val="00246D3D"/>
    <w:rsid w:val="002531B4"/>
    <w:rsid w:val="002535C3"/>
    <w:rsid w:val="00262E41"/>
    <w:rsid w:val="002636AF"/>
    <w:rsid w:val="00272752"/>
    <w:rsid w:val="00275F49"/>
    <w:rsid w:val="0028153F"/>
    <w:rsid w:val="00283406"/>
    <w:rsid w:val="00285614"/>
    <w:rsid w:val="00294EE3"/>
    <w:rsid w:val="002B260C"/>
    <w:rsid w:val="002B50F5"/>
    <w:rsid w:val="002C7059"/>
    <w:rsid w:val="002D0AB8"/>
    <w:rsid w:val="002D11AE"/>
    <w:rsid w:val="002D4C2B"/>
    <w:rsid w:val="002D6C8F"/>
    <w:rsid w:val="002E1563"/>
    <w:rsid w:val="002F193A"/>
    <w:rsid w:val="00303396"/>
    <w:rsid w:val="003147A5"/>
    <w:rsid w:val="00342EEE"/>
    <w:rsid w:val="00350DFA"/>
    <w:rsid w:val="003546F6"/>
    <w:rsid w:val="0035758A"/>
    <w:rsid w:val="00357D70"/>
    <w:rsid w:val="00362A8D"/>
    <w:rsid w:val="00365334"/>
    <w:rsid w:val="0037615C"/>
    <w:rsid w:val="00381411"/>
    <w:rsid w:val="00383A24"/>
    <w:rsid w:val="00391B6A"/>
    <w:rsid w:val="0039302F"/>
    <w:rsid w:val="00393C64"/>
    <w:rsid w:val="00395212"/>
    <w:rsid w:val="00395340"/>
    <w:rsid w:val="0039665F"/>
    <w:rsid w:val="003971E6"/>
    <w:rsid w:val="0039786E"/>
    <w:rsid w:val="003A1D10"/>
    <w:rsid w:val="003A7E93"/>
    <w:rsid w:val="003B0B31"/>
    <w:rsid w:val="003B1AAD"/>
    <w:rsid w:val="003B1C0C"/>
    <w:rsid w:val="003B1C75"/>
    <w:rsid w:val="003B2D87"/>
    <w:rsid w:val="003C5365"/>
    <w:rsid w:val="003C6B51"/>
    <w:rsid w:val="003D3F2F"/>
    <w:rsid w:val="003D6A76"/>
    <w:rsid w:val="003F0574"/>
    <w:rsid w:val="003F0CCD"/>
    <w:rsid w:val="003F2546"/>
    <w:rsid w:val="003F6305"/>
    <w:rsid w:val="00404529"/>
    <w:rsid w:val="00406D9A"/>
    <w:rsid w:val="00411E5E"/>
    <w:rsid w:val="0041276C"/>
    <w:rsid w:val="0041302F"/>
    <w:rsid w:val="004133D7"/>
    <w:rsid w:val="00421371"/>
    <w:rsid w:val="0042180D"/>
    <w:rsid w:val="0042263A"/>
    <w:rsid w:val="00423B9C"/>
    <w:rsid w:val="00431294"/>
    <w:rsid w:val="0043447C"/>
    <w:rsid w:val="00436666"/>
    <w:rsid w:val="00437E29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4704"/>
    <w:rsid w:val="004A1A53"/>
    <w:rsid w:val="004A2555"/>
    <w:rsid w:val="004A4067"/>
    <w:rsid w:val="004A6170"/>
    <w:rsid w:val="004A708E"/>
    <w:rsid w:val="004B5C9B"/>
    <w:rsid w:val="004C4A82"/>
    <w:rsid w:val="004C5356"/>
    <w:rsid w:val="004C65E0"/>
    <w:rsid w:val="004D2DA9"/>
    <w:rsid w:val="004D5D52"/>
    <w:rsid w:val="004E006A"/>
    <w:rsid w:val="004E0232"/>
    <w:rsid w:val="004E0766"/>
    <w:rsid w:val="004E1280"/>
    <w:rsid w:val="004E3893"/>
    <w:rsid w:val="004F3B1A"/>
    <w:rsid w:val="004F5F52"/>
    <w:rsid w:val="00506DC9"/>
    <w:rsid w:val="00513BFD"/>
    <w:rsid w:val="0052288D"/>
    <w:rsid w:val="00525D1C"/>
    <w:rsid w:val="00526640"/>
    <w:rsid w:val="00531AED"/>
    <w:rsid w:val="005375B5"/>
    <w:rsid w:val="0054176C"/>
    <w:rsid w:val="005506F8"/>
    <w:rsid w:val="00555465"/>
    <w:rsid w:val="00557FCD"/>
    <w:rsid w:val="00561270"/>
    <w:rsid w:val="00562553"/>
    <w:rsid w:val="005638F1"/>
    <w:rsid w:val="00572B76"/>
    <w:rsid w:val="00574101"/>
    <w:rsid w:val="005849CA"/>
    <w:rsid w:val="00585AA5"/>
    <w:rsid w:val="005912E8"/>
    <w:rsid w:val="00591CDD"/>
    <w:rsid w:val="00592BBD"/>
    <w:rsid w:val="00593CA6"/>
    <w:rsid w:val="00596EDB"/>
    <w:rsid w:val="005A6F15"/>
    <w:rsid w:val="005B5A77"/>
    <w:rsid w:val="005C0D8A"/>
    <w:rsid w:val="005D0E3A"/>
    <w:rsid w:val="005D1B0E"/>
    <w:rsid w:val="005D2ADB"/>
    <w:rsid w:val="005E2703"/>
    <w:rsid w:val="005E384F"/>
    <w:rsid w:val="005E66BD"/>
    <w:rsid w:val="005E6C93"/>
    <w:rsid w:val="005E7756"/>
    <w:rsid w:val="005F2BD2"/>
    <w:rsid w:val="00600315"/>
    <w:rsid w:val="006046CA"/>
    <w:rsid w:val="00605626"/>
    <w:rsid w:val="00614F1C"/>
    <w:rsid w:val="00615068"/>
    <w:rsid w:val="00623C28"/>
    <w:rsid w:val="006241C1"/>
    <w:rsid w:val="00624995"/>
    <w:rsid w:val="00625F7D"/>
    <w:rsid w:val="006300EF"/>
    <w:rsid w:val="0063721D"/>
    <w:rsid w:val="0064572D"/>
    <w:rsid w:val="006465A2"/>
    <w:rsid w:val="00651AF7"/>
    <w:rsid w:val="0065238D"/>
    <w:rsid w:val="00661D6A"/>
    <w:rsid w:val="006620A6"/>
    <w:rsid w:val="0066317B"/>
    <w:rsid w:val="00670BA7"/>
    <w:rsid w:val="006743CF"/>
    <w:rsid w:val="0067695F"/>
    <w:rsid w:val="006827E5"/>
    <w:rsid w:val="00683E17"/>
    <w:rsid w:val="00686E11"/>
    <w:rsid w:val="00687F20"/>
    <w:rsid w:val="00692E20"/>
    <w:rsid w:val="006957EB"/>
    <w:rsid w:val="00696FFB"/>
    <w:rsid w:val="00697F0E"/>
    <w:rsid w:val="006A1A9C"/>
    <w:rsid w:val="006A67C9"/>
    <w:rsid w:val="006B01B8"/>
    <w:rsid w:val="006B01BF"/>
    <w:rsid w:val="006B5C84"/>
    <w:rsid w:val="006C209D"/>
    <w:rsid w:val="006C35E3"/>
    <w:rsid w:val="006D00BF"/>
    <w:rsid w:val="006D0117"/>
    <w:rsid w:val="006D030A"/>
    <w:rsid w:val="006D0F1A"/>
    <w:rsid w:val="006E72EC"/>
    <w:rsid w:val="006F2FBE"/>
    <w:rsid w:val="006F3048"/>
    <w:rsid w:val="006F3F7E"/>
    <w:rsid w:val="006F68BF"/>
    <w:rsid w:val="006F71EE"/>
    <w:rsid w:val="00704446"/>
    <w:rsid w:val="00705552"/>
    <w:rsid w:val="00707789"/>
    <w:rsid w:val="00712743"/>
    <w:rsid w:val="0071443E"/>
    <w:rsid w:val="0071774F"/>
    <w:rsid w:val="007306AD"/>
    <w:rsid w:val="00731B4B"/>
    <w:rsid w:val="00734261"/>
    <w:rsid w:val="007353A8"/>
    <w:rsid w:val="00735B62"/>
    <w:rsid w:val="007369FB"/>
    <w:rsid w:val="00737BE6"/>
    <w:rsid w:val="00742B9B"/>
    <w:rsid w:val="00752A01"/>
    <w:rsid w:val="0075306B"/>
    <w:rsid w:val="00753C3E"/>
    <w:rsid w:val="00754F64"/>
    <w:rsid w:val="00760432"/>
    <w:rsid w:val="00760B75"/>
    <w:rsid w:val="00762309"/>
    <w:rsid w:val="00762596"/>
    <w:rsid w:val="00770B0E"/>
    <w:rsid w:val="007773EC"/>
    <w:rsid w:val="00785813"/>
    <w:rsid w:val="00786E75"/>
    <w:rsid w:val="007C0502"/>
    <w:rsid w:val="007C0CE7"/>
    <w:rsid w:val="007C1B80"/>
    <w:rsid w:val="007D0FBB"/>
    <w:rsid w:val="007D12E7"/>
    <w:rsid w:val="007D74FA"/>
    <w:rsid w:val="007E2EC6"/>
    <w:rsid w:val="007E407D"/>
    <w:rsid w:val="007E51C7"/>
    <w:rsid w:val="007E556A"/>
    <w:rsid w:val="007E6523"/>
    <w:rsid w:val="007E6F09"/>
    <w:rsid w:val="007E7C4A"/>
    <w:rsid w:val="007F0FE6"/>
    <w:rsid w:val="007F3BCD"/>
    <w:rsid w:val="008059C5"/>
    <w:rsid w:val="00807CE0"/>
    <w:rsid w:val="008106FB"/>
    <w:rsid w:val="0081101B"/>
    <w:rsid w:val="0081243A"/>
    <w:rsid w:val="00812CFF"/>
    <w:rsid w:val="00834125"/>
    <w:rsid w:val="00837084"/>
    <w:rsid w:val="00842152"/>
    <w:rsid w:val="008424B4"/>
    <w:rsid w:val="00844F13"/>
    <w:rsid w:val="008507A1"/>
    <w:rsid w:val="00851CCD"/>
    <w:rsid w:val="00851E82"/>
    <w:rsid w:val="00867147"/>
    <w:rsid w:val="0086752B"/>
    <w:rsid w:val="0087676E"/>
    <w:rsid w:val="00876E57"/>
    <w:rsid w:val="008772F3"/>
    <w:rsid w:val="00880883"/>
    <w:rsid w:val="00884056"/>
    <w:rsid w:val="00886E74"/>
    <w:rsid w:val="008956BE"/>
    <w:rsid w:val="008A320F"/>
    <w:rsid w:val="008B05DE"/>
    <w:rsid w:val="008B23A8"/>
    <w:rsid w:val="008B53B4"/>
    <w:rsid w:val="008B7594"/>
    <w:rsid w:val="008C1F7E"/>
    <w:rsid w:val="008C361A"/>
    <w:rsid w:val="008D508D"/>
    <w:rsid w:val="008D5DB1"/>
    <w:rsid w:val="008E083B"/>
    <w:rsid w:val="008F11FA"/>
    <w:rsid w:val="008F5E1F"/>
    <w:rsid w:val="009174CD"/>
    <w:rsid w:val="00920D06"/>
    <w:rsid w:val="0092247B"/>
    <w:rsid w:val="0092273F"/>
    <w:rsid w:val="00923771"/>
    <w:rsid w:val="00932375"/>
    <w:rsid w:val="00934FDD"/>
    <w:rsid w:val="00935940"/>
    <w:rsid w:val="0093653C"/>
    <w:rsid w:val="009421B8"/>
    <w:rsid w:val="00943A61"/>
    <w:rsid w:val="009447AD"/>
    <w:rsid w:val="00951D17"/>
    <w:rsid w:val="00952E26"/>
    <w:rsid w:val="0096108B"/>
    <w:rsid w:val="00962546"/>
    <w:rsid w:val="00974115"/>
    <w:rsid w:val="00981F6A"/>
    <w:rsid w:val="00987A4F"/>
    <w:rsid w:val="00995630"/>
    <w:rsid w:val="009A29BC"/>
    <w:rsid w:val="009A4103"/>
    <w:rsid w:val="009A5AC6"/>
    <w:rsid w:val="009A5F3B"/>
    <w:rsid w:val="009A6852"/>
    <w:rsid w:val="009B1299"/>
    <w:rsid w:val="009C0798"/>
    <w:rsid w:val="009C23DF"/>
    <w:rsid w:val="009C3316"/>
    <w:rsid w:val="009C6B4A"/>
    <w:rsid w:val="009D0FA3"/>
    <w:rsid w:val="009E6680"/>
    <w:rsid w:val="009E66FE"/>
    <w:rsid w:val="009F2F2C"/>
    <w:rsid w:val="009F3A98"/>
    <w:rsid w:val="009F5F0A"/>
    <w:rsid w:val="00A03D09"/>
    <w:rsid w:val="00A053C0"/>
    <w:rsid w:val="00A064E2"/>
    <w:rsid w:val="00A10294"/>
    <w:rsid w:val="00A109B0"/>
    <w:rsid w:val="00A164E0"/>
    <w:rsid w:val="00A26A1B"/>
    <w:rsid w:val="00A31AD8"/>
    <w:rsid w:val="00A3382D"/>
    <w:rsid w:val="00A36A5F"/>
    <w:rsid w:val="00A42D95"/>
    <w:rsid w:val="00A511EC"/>
    <w:rsid w:val="00A57EC2"/>
    <w:rsid w:val="00A64353"/>
    <w:rsid w:val="00A82A52"/>
    <w:rsid w:val="00A8687F"/>
    <w:rsid w:val="00A87F2A"/>
    <w:rsid w:val="00A90A48"/>
    <w:rsid w:val="00A95CA2"/>
    <w:rsid w:val="00A9600C"/>
    <w:rsid w:val="00AA03C4"/>
    <w:rsid w:val="00AA6BC2"/>
    <w:rsid w:val="00AA7CC3"/>
    <w:rsid w:val="00AB0599"/>
    <w:rsid w:val="00AB1193"/>
    <w:rsid w:val="00AB144C"/>
    <w:rsid w:val="00AB242A"/>
    <w:rsid w:val="00AB3563"/>
    <w:rsid w:val="00AC2A43"/>
    <w:rsid w:val="00AC2AF7"/>
    <w:rsid w:val="00AC67BA"/>
    <w:rsid w:val="00AE17C3"/>
    <w:rsid w:val="00AE1D1F"/>
    <w:rsid w:val="00AF1DC7"/>
    <w:rsid w:val="00AF2357"/>
    <w:rsid w:val="00AF3C5F"/>
    <w:rsid w:val="00AF6D9F"/>
    <w:rsid w:val="00B02531"/>
    <w:rsid w:val="00B03719"/>
    <w:rsid w:val="00B04052"/>
    <w:rsid w:val="00B07987"/>
    <w:rsid w:val="00B10474"/>
    <w:rsid w:val="00B10B74"/>
    <w:rsid w:val="00B1341A"/>
    <w:rsid w:val="00B22CB8"/>
    <w:rsid w:val="00B23E8F"/>
    <w:rsid w:val="00B247F4"/>
    <w:rsid w:val="00B375FD"/>
    <w:rsid w:val="00B47575"/>
    <w:rsid w:val="00B503BD"/>
    <w:rsid w:val="00B5169A"/>
    <w:rsid w:val="00B62286"/>
    <w:rsid w:val="00B63735"/>
    <w:rsid w:val="00B64A2B"/>
    <w:rsid w:val="00B71FB8"/>
    <w:rsid w:val="00B73CF6"/>
    <w:rsid w:val="00B75FD6"/>
    <w:rsid w:val="00B869FD"/>
    <w:rsid w:val="00B916AA"/>
    <w:rsid w:val="00B93E42"/>
    <w:rsid w:val="00B95788"/>
    <w:rsid w:val="00B95C0F"/>
    <w:rsid w:val="00B971B4"/>
    <w:rsid w:val="00B97341"/>
    <w:rsid w:val="00B97790"/>
    <w:rsid w:val="00BB0EAC"/>
    <w:rsid w:val="00BB3723"/>
    <w:rsid w:val="00BB63B6"/>
    <w:rsid w:val="00BC6F40"/>
    <w:rsid w:val="00BD0774"/>
    <w:rsid w:val="00BD079B"/>
    <w:rsid w:val="00BD14DB"/>
    <w:rsid w:val="00BD3AE2"/>
    <w:rsid w:val="00BD4910"/>
    <w:rsid w:val="00BD5CEE"/>
    <w:rsid w:val="00BD5D33"/>
    <w:rsid w:val="00BE0250"/>
    <w:rsid w:val="00BE05BB"/>
    <w:rsid w:val="00BE40CC"/>
    <w:rsid w:val="00BF16DF"/>
    <w:rsid w:val="00BF3D5E"/>
    <w:rsid w:val="00BF61C1"/>
    <w:rsid w:val="00BF6871"/>
    <w:rsid w:val="00BF6BC1"/>
    <w:rsid w:val="00BF76E0"/>
    <w:rsid w:val="00BF7D95"/>
    <w:rsid w:val="00C00C9F"/>
    <w:rsid w:val="00C05A76"/>
    <w:rsid w:val="00C151CC"/>
    <w:rsid w:val="00C206E4"/>
    <w:rsid w:val="00C2389A"/>
    <w:rsid w:val="00C329F9"/>
    <w:rsid w:val="00C349CF"/>
    <w:rsid w:val="00C35EB6"/>
    <w:rsid w:val="00C362C8"/>
    <w:rsid w:val="00C5463B"/>
    <w:rsid w:val="00C825DB"/>
    <w:rsid w:val="00C838F0"/>
    <w:rsid w:val="00C854DA"/>
    <w:rsid w:val="00C903B5"/>
    <w:rsid w:val="00C91307"/>
    <w:rsid w:val="00C94830"/>
    <w:rsid w:val="00CB3CA4"/>
    <w:rsid w:val="00CC4C4C"/>
    <w:rsid w:val="00CD7D56"/>
    <w:rsid w:val="00CE55FF"/>
    <w:rsid w:val="00CF78EC"/>
    <w:rsid w:val="00CF7B50"/>
    <w:rsid w:val="00CF7CF2"/>
    <w:rsid w:val="00D0391A"/>
    <w:rsid w:val="00D04408"/>
    <w:rsid w:val="00D06736"/>
    <w:rsid w:val="00D15B86"/>
    <w:rsid w:val="00D239D2"/>
    <w:rsid w:val="00D26C3C"/>
    <w:rsid w:val="00D279D9"/>
    <w:rsid w:val="00D30ABC"/>
    <w:rsid w:val="00D315F9"/>
    <w:rsid w:val="00D3302D"/>
    <w:rsid w:val="00D358EA"/>
    <w:rsid w:val="00D3717F"/>
    <w:rsid w:val="00D4362D"/>
    <w:rsid w:val="00D467B7"/>
    <w:rsid w:val="00D53308"/>
    <w:rsid w:val="00D627DF"/>
    <w:rsid w:val="00D70157"/>
    <w:rsid w:val="00D81E77"/>
    <w:rsid w:val="00D83B06"/>
    <w:rsid w:val="00D85732"/>
    <w:rsid w:val="00D87A00"/>
    <w:rsid w:val="00D94EA8"/>
    <w:rsid w:val="00DA3AFA"/>
    <w:rsid w:val="00DA550D"/>
    <w:rsid w:val="00DA58CB"/>
    <w:rsid w:val="00DB4963"/>
    <w:rsid w:val="00DC4A14"/>
    <w:rsid w:val="00DD360C"/>
    <w:rsid w:val="00DD4711"/>
    <w:rsid w:val="00DD4B12"/>
    <w:rsid w:val="00DD5C9A"/>
    <w:rsid w:val="00DD7E0A"/>
    <w:rsid w:val="00DE07DC"/>
    <w:rsid w:val="00DE7776"/>
    <w:rsid w:val="00DF1F64"/>
    <w:rsid w:val="00DF2879"/>
    <w:rsid w:val="00DF6102"/>
    <w:rsid w:val="00E04CE9"/>
    <w:rsid w:val="00E121E8"/>
    <w:rsid w:val="00E156E8"/>
    <w:rsid w:val="00E314A2"/>
    <w:rsid w:val="00E34BD0"/>
    <w:rsid w:val="00E40837"/>
    <w:rsid w:val="00E43DFC"/>
    <w:rsid w:val="00E44C31"/>
    <w:rsid w:val="00E53039"/>
    <w:rsid w:val="00E543A7"/>
    <w:rsid w:val="00E559F0"/>
    <w:rsid w:val="00E613EE"/>
    <w:rsid w:val="00E669CC"/>
    <w:rsid w:val="00E737E7"/>
    <w:rsid w:val="00E805A4"/>
    <w:rsid w:val="00E810C0"/>
    <w:rsid w:val="00E83324"/>
    <w:rsid w:val="00E83674"/>
    <w:rsid w:val="00E8451A"/>
    <w:rsid w:val="00E84C82"/>
    <w:rsid w:val="00E90A1D"/>
    <w:rsid w:val="00E91AF3"/>
    <w:rsid w:val="00E93A4E"/>
    <w:rsid w:val="00EA383D"/>
    <w:rsid w:val="00EA5F93"/>
    <w:rsid w:val="00EB698C"/>
    <w:rsid w:val="00ED28A4"/>
    <w:rsid w:val="00ED6D55"/>
    <w:rsid w:val="00ED6FEE"/>
    <w:rsid w:val="00EE41B6"/>
    <w:rsid w:val="00EF0203"/>
    <w:rsid w:val="00EF51AC"/>
    <w:rsid w:val="00EF5489"/>
    <w:rsid w:val="00EF700C"/>
    <w:rsid w:val="00F0473F"/>
    <w:rsid w:val="00F05604"/>
    <w:rsid w:val="00F14F10"/>
    <w:rsid w:val="00F14F6B"/>
    <w:rsid w:val="00F25759"/>
    <w:rsid w:val="00F33692"/>
    <w:rsid w:val="00F40ED8"/>
    <w:rsid w:val="00F43223"/>
    <w:rsid w:val="00F44369"/>
    <w:rsid w:val="00F46855"/>
    <w:rsid w:val="00F46E9F"/>
    <w:rsid w:val="00F471D4"/>
    <w:rsid w:val="00F52D28"/>
    <w:rsid w:val="00F575CA"/>
    <w:rsid w:val="00F62A38"/>
    <w:rsid w:val="00F65397"/>
    <w:rsid w:val="00F73F01"/>
    <w:rsid w:val="00F747D7"/>
    <w:rsid w:val="00F75FEF"/>
    <w:rsid w:val="00F818ED"/>
    <w:rsid w:val="00F8501E"/>
    <w:rsid w:val="00F8651A"/>
    <w:rsid w:val="00F933CF"/>
    <w:rsid w:val="00FA2C17"/>
    <w:rsid w:val="00FB02CA"/>
    <w:rsid w:val="00FB1805"/>
    <w:rsid w:val="00FC2686"/>
    <w:rsid w:val="00FC29B0"/>
    <w:rsid w:val="00FC7F7E"/>
    <w:rsid w:val="00FD2634"/>
    <w:rsid w:val="00FD72E7"/>
    <w:rsid w:val="00FE3260"/>
    <w:rsid w:val="00FE7E50"/>
    <w:rsid w:val="00FF0004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docId w15:val="{D48EBB50-516A-4F1B-B44E-4E5C2E6E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E74"/>
    <w:rPr>
      <w:sz w:val="28"/>
    </w:rPr>
  </w:style>
  <w:style w:type="paragraph" w:styleId="1">
    <w:name w:val="heading 1"/>
    <w:basedOn w:val="a"/>
    <w:next w:val="a"/>
    <w:qFormat/>
    <w:rsid w:val="00886E74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86E74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86E7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86E74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E74"/>
  </w:style>
  <w:style w:type="paragraph" w:styleId="20">
    <w:name w:val="Body Text 2"/>
    <w:basedOn w:val="a"/>
    <w:rsid w:val="00886E74"/>
    <w:pPr>
      <w:spacing w:line="360" w:lineRule="auto"/>
      <w:jc w:val="both"/>
    </w:pPr>
  </w:style>
  <w:style w:type="paragraph" w:styleId="a4">
    <w:name w:val="Title"/>
    <w:basedOn w:val="a"/>
    <w:qFormat/>
    <w:rsid w:val="00886E74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86E7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86E74"/>
    <w:pPr>
      <w:tabs>
        <w:tab w:val="center" w:pos="4153"/>
        <w:tab w:val="right" w:pos="8306"/>
      </w:tabs>
    </w:pPr>
  </w:style>
  <w:style w:type="paragraph" w:customStyle="1" w:styleId="FR4">
    <w:name w:val="FR4"/>
    <w:rsid w:val="00886E7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86E74"/>
  </w:style>
  <w:style w:type="paragraph" w:customStyle="1" w:styleId="10">
    <w:name w:val="заголовок 1"/>
    <w:basedOn w:val="a"/>
    <w:next w:val="a"/>
    <w:rsid w:val="00886E74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86E74"/>
    <w:pPr>
      <w:jc w:val="both"/>
    </w:pPr>
    <w:rPr>
      <w:sz w:val="24"/>
    </w:rPr>
  </w:style>
  <w:style w:type="character" w:styleId="a9">
    <w:name w:val="page number"/>
    <w:basedOn w:val="a0"/>
    <w:rsid w:val="00886E74"/>
  </w:style>
  <w:style w:type="paragraph" w:styleId="aa">
    <w:name w:val="Body Text Indent"/>
    <w:basedOn w:val="a"/>
    <w:rsid w:val="00886E74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3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031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9A29BC"/>
    <w:rPr>
      <w:b/>
      <w:bCs/>
    </w:rPr>
  </w:style>
  <w:style w:type="paragraph" w:styleId="af1">
    <w:name w:val="Normal (Web)"/>
    <w:basedOn w:val="a"/>
    <w:uiPriority w:val="99"/>
    <w:unhideWhenUsed/>
    <w:rsid w:val="00B104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90FEE533D35C07A3D86B0ED54C7A56BFAD323FBAC2FBAFCCD77CB8C3183D947ED72B94EBE57D2AD9C983D66C5B5B520D0C9D4E0588180BoEh5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D3EA-B280-4A91-BBF6-4BF63601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Лю Ю.Л.</cp:lastModifiedBy>
  <cp:revision>2</cp:revision>
  <cp:lastPrinted>2021-10-12T07:14:00Z</cp:lastPrinted>
  <dcterms:created xsi:type="dcterms:W3CDTF">2024-05-14T10:36:00Z</dcterms:created>
  <dcterms:modified xsi:type="dcterms:W3CDTF">2024-05-14T10:36:00Z</dcterms:modified>
</cp:coreProperties>
</file>