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D321A" w:rsidRDefault="00BD321A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777192194" r:id="rId8"/>
        </w:object>
      </w:r>
    </w:p>
    <w:p w:rsidR="00BD321A" w:rsidRDefault="00BD321A">
      <w:pPr>
        <w:pStyle w:val="a5"/>
        <w:spacing w:after="120"/>
      </w:pPr>
      <w:r>
        <w:t>ГЛАВА  АДМИНИСТРАЦИИ  ГОРОДА  БАЙКОНУР</w:t>
      </w:r>
    </w:p>
    <w:p w:rsidR="00BD321A" w:rsidRDefault="00BD321A">
      <w:pPr>
        <w:pStyle w:val="2"/>
        <w:spacing w:after="120" w:line="360" w:lineRule="auto"/>
        <w:jc w:val="center"/>
      </w:pPr>
      <w:r>
        <w:rPr>
          <w:b/>
          <w:spacing w:val="100"/>
          <w:sz w:val="32"/>
          <w:lang w:val="ru-RU" w:eastAsia="ru-RU"/>
        </w:rPr>
        <w:t>ПОСТАНОВЛЕНИЕ</w:t>
      </w:r>
    </w:p>
    <w:p w:rsidR="00BD321A" w:rsidRDefault="00A5174D">
      <w:pPr>
        <w:spacing w:line="360" w:lineRule="auto"/>
        <w:jc w:val="both"/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-145415</wp:posOffset>
                </wp:positionV>
                <wp:extent cx="6231890" cy="2857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1890" cy="2857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958AA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-11.45pt" to="488.85pt,-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" strokeweight=".26mm">
                <v:stroke joinstyle="miter" endcap="square"/>
              </v:line>
            </w:pict>
          </mc:Fallback>
        </mc:AlternateContent>
      </w:r>
      <w:r w:rsidR="0024731E">
        <w:rPr>
          <w:sz w:val="28"/>
        </w:rPr>
        <w:t>05 сентября 2022 г.</w:t>
      </w:r>
      <w:r w:rsidR="00BD321A">
        <w:rPr>
          <w:b/>
          <w:sz w:val="28"/>
        </w:rPr>
        <w:tab/>
      </w:r>
      <w:r w:rsidR="00BD321A">
        <w:rPr>
          <w:b/>
          <w:sz w:val="28"/>
        </w:rPr>
        <w:tab/>
      </w:r>
      <w:r w:rsidR="00BD321A">
        <w:rPr>
          <w:b/>
          <w:sz w:val="28"/>
        </w:rPr>
        <w:tab/>
      </w:r>
      <w:r w:rsidR="00BD321A">
        <w:rPr>
          <w:b/>
          <w:sz w:val="28"/>
        </w:rPr>
        <w:tab/>
      </w:r>
      <w:r w:rsidR="00BD321A">
        <w:rPr>
          <w:b/>
          <w:sz w:val="28"/>
        </w:rPr>
        <w:tab/>
      </w:r>
      <w:r w:rsidR="00BD321A">
        <w:rPr>
          <w:b/>
          <w:sz w:val="28"/>
        </w:rPr>
        <w:tab/>
      </w:r>
      <w:r w:rsidR="00BD321A">
        <w:rPr>
          <w:b/>
          <w:sz w:val="28"/>
        </w:rPr>
        <w:tab/>
      </w:r>
      <w:r w:rsidR="00BD321A">
        <w:rPr>
          <w:b/>
          <w:sz w:val="28"/>
        </w:rPr>
        <w:tab/>
      </w:r>
      <w:r w:rsidR="00BD321A">
        <w:rPr>
          <w:sz w:val="28"/>
        </w:rPr>
        <w:t>№</w:t>
      </w:r>
      <w:r w:rsidR="0024731E">
        <w:rPr>
          <w:sz w:val="28"/>
        </w:rPr>
        <w:t xml:space="preserve"> 303</w:t>
      </w:r>
      <w:r w:rsidR="00BD321A">
        <w:rPr>
          <w:b/>
          <w:sz w:val="28"/>
        </w:rPr>
        <w:t xml:space="preserve"> </w:t>
      </w:r>
    </w:p>
    <w:p w:rsidR="00BD321A" w:rsidRDefault="00BD321A">
      <w:pPr>
        <w:tabs>
          <w:tab w:val="left" w:pos="5265"/>
        </w:tabs>
        <w:ind w:right="4479"/>
      </w:pPr>
    </w:p>
    <w:p w:rsidR="00BD321A" w:rsidRDefault="00BD321A">
      <w:pPr>
        <w:tabs>
          <w:tab w:val="left" w:pos="5265"/>
        </w:tabs>
        <w:ind w:right="4479"/>
      </w:pPr>
    </w:p>
    <w:p w:rsidR="00BD321A" w:rsidRDefault="00BD321A">
      <w:pPr>
        <w:tabs>
          <w:tab w:val="left" w:pos="5040"/>
        </w:tabs>
        <w:ind w:right="4706"/>
      </w:pPr>
      <w:bookmarkStart w:id="0" w:name="_GoBack"/>
      <w:r>
        <w:rPr>
          <w:b/>
          <w:sz w:val="28"/>
          <w:szCs w:val="28"/>
        </w:rPr>
        <w:t xml:space="preserve">Об утверждении Схемы границ  прилегающих к некоторым организациям и объектам территорий, на которых не допускается розничная продажа алкогольной продукции </w:t>
      </w:r>
    </w:p>
    <w:p w:rsidR="00BD321A" w:rsidRDefault="00BD321A">
      <w:pPr>
        <w:tabs>
          <w:tab w:val="left" w:pos="5040"/>
        </w:tabs>
        <w:ind w:right="4706"/>
      </w:pPr>
      <w:r>
        <w:rPr>
          <w:b/>
          <w:sz w:val="28"/>
          <w:szCs w:val="28"/>
        </w:rPr>
        <w:t xml:space="preserve">в городе Байконур </w:t>
      </w:r>
    </w:p>
    <w:bookmarkEnd w:id="0"/>
    <w:p w:rsidR="00BD321A" w:rsidRDefault="00BD321A">
      <w:pPr>
        <w:tabs>
          <w:tab w:val="left" w:pos="5265"/>
        </w:tabs>
        <w:ind w:right="4479"/>
      </w:pPr>
      <w:r>
        <w:rPr>
          <w:b/>
          <w:bCs/>
          <w:sz w:val="28"/>
          <w:szCs w:val="28"/>
        </w:rPr>
        <w:t xml:space="preserve"> </w:t>
      </w:r>
    </w:p>
    <w:p w:rsidR="00BD321A" w:rsidRDefault="00BD321A">
      <w:pPr>
        <w:tabs>
          <w:tab w:val="left" w:pos="4815"/>
        </w:tabs>
        <w:ind w:right="4989"/>
        <w:rPr>
          <w:b/>
          <w:sz w:val="28"/>
          <w:szCs w:val="28"/>
        </w:rPr>
      </w:pPr>
    </w:p>
    <w:p w:rsidR="00BD321A" w:rsidRDefault="00BD321A">
      <w:pPr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             его органов исполнительной власти от 23 декабря 1995 г., в соответствии                      с  постановлением Правительства Российской Федерации от 23 декабря 2020 г</w:t>
      </w:r>
      <w:r w:rsidR="00A656F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№ 2220 «Об утверждении Правил определения органами местного самоуправления границ прилегающих территорий, на которых                               не допускается розничная продажа алкогольной продукции и розничная продажа             алкогольной продукции при оказании услуг общественного питания», постановлением </w:t>
      </w:r>
      <w:r>
        <w:rPr>
          <w:rStyle w:val="msonormal0"/>
          <w:color w:val="000000"/>
          <w:sz w:val="28"/>
          <w:szCs w:val="28"/>
        </w:rPr>
        <w:t xml:space="preserve">Главы администрации города Байконур </w:t>
      </w:r>
      <w:r>
        <w:rPr>
          <w:rStyle w:val="msonormal0"/>
          <w:iCs/>
          <w:color w:val="000000"/>
          <w:sz w:val="28"/>
          <w:szCs w:val="28"/>
          <w:lang w:eastAsia="ru-RU"/>
        </w:rPr>
        <w:t xml:space="preserve">от 04 сентября 2013 г.  № 130 «Об определении границ территорий, прилегающих к некоторым организациям и объектам, на которых не допускается розничная продажа алкогольной продукции, в городе Байконур» (с изменениями) </w:t>
      </w:r>
      <w:r>
        <w:rPr>
          <w:color w:val="000000"/>
          <w:sz w:val="28"/>
          <w:szCs w:val="28"/>
        </w:rPr>
        <w:t xml:space="preserve">и </w:t>
      </w:r>
      <w:r>
        <w:rPr>
          <w:rStyle w:val="msonormal0"/>
          <w:color w:val="000000"/>
          <w:sz w:val="28"/>
          <w:szCs w:val="28"/>
          <w:lang w:eastAsia="ru-RU"/>
        </w:rPr>
        <w:t>с целью актуализации границ прилегающих к некоторым организациям и объектам территорий, на которых не допускается розничная продажа алкогольной продукции в городе Байконур,</w:t>
      </w:r>
    </w:p>
    <w:p w:rsidR="00BD321A" w:rsidRDefault="00BD321A">
      <w:pPr>
        <w:spacing w:line="360" w:lineRule="auto"/>
        <w:jc w:val="center"/>
      </w:pPr>
      <w:r>
        <w:rPr>
          <w:b/>
          <w:sz w:val="28"/>
        </w:rPr>
        <w:t>П О С Т А Н О В Л Я Ю:</w:t>
      </w:r>
    </w:p>
    <w:p w:rsidR="00BD321A" w:rsidRDefault="00BD321A">
      <w:pPr>
        <w:pStyle w:val="a6"/>
        <w:numPr>
          <w:ilvl w:val="0"/>
          <w:numId w:val="2"/>
        </w:numPr>
        <w:tabs>
          <w:tab w:val="clear" w:pos="1008"/>
          <w:tab w:val="left" w:pos="120"/>
          <w:tab w:val="left" w:pos="1020"/>
        </w:tabs>
        <w:ind w:left="0" w:firstLine="737"/>
      </w:pPr>
      <w:r>
        <w:rPr>
          <w:color w:val="auto"/>
          <w:spacing w:val="0"/>
          <w:szCs w:val="28"/>
        </w:rPr>
        <w:t> Утвердить прилагаемую к настоящему постановлению Схему границ  прилегающих к некоторым организациям и объектам территорий, на которых                не допускается розничная продажа алкогольной продукции в городе Байконур.</w:t>
      </w:r>
      <w:r>
        <w:rPr>
          <w:rStyle w:val="msonormal0"/>
          <w:spacing w:val="0"/>
          <w:szCs w:val="28"/>
        </w:rPr>
        <w:t xml:space="preserve"> </w:t>
      </w:r>
    </w:p>
    <w:p w:rsidR="00BD321A" w:rsidRDefault="000717B7" w:rsidP="000717B7">
      <w:pPr>
        <w:tabs>
          <w:tab w:val="left" w:pos="1134"/>
        </w:tabs>
        <w:suppressAutoHyphens w:val="0"/>
        <w:spacing w:line="336" w:lineRule="auto"/>
        <w:ind w:firstLine="709"/>
        <w:jc w:val="both"/>
        <w:rPr>
          <w:sz w:val="28"/>
          <w:szCs w:val="28"/>
        </w:rPr>
      </w:pPr>
      <w:r>
        <w:rPr>
          <w:rStyle w:val="msonormal0"/>
          <w:sz w:val="28"/>
          <w:szCs w:val="28"/>
        </w:rPr>
        <w:lastRenderedPageBreak/>
        <w:t xml:space="preserve">2. </w:t>
      </w:r>
      <w:r w:rsidR="00BD321A">
        <w:rPr>
          <w:rStyle w:val="msonormal0"/>
          <w:sz w:val="28"/>
          <w:szCs w:val="28"/>
        </w:rPr>
        <w:t> </w:t>
      </w:r>
      <w:r w:rsidR="00BD321A">
        <w:rPr>
          <w:sz w:val="28"/>
          <w:szCs w:val="28"/>
        </w:rPr>
        <w:t>Признать утратившими силу:</w:t>
      </w:r>
    </w:p>
    <w:p w:rsidR="00BD321A" w:rsidRDefault="00BD321A" w:rsidP="000717B7">
      <w:pPr>
        <w:pStyle w:val="a6"/>
        <w:tabs>
          <w:tab w:val="left" w:pos="120"/>
        </w:tabs>
        <w:ind w:firstLine="709"/>
        <w:rPr>
          <w:rStyle w:val="msonormal0"/>
          <w:iCs/>
          <w:spacing w:val="0"/>
          <w:szCs w:val="28"/>
          <w:lang w:eastAsia="ru-RU"/>
        </w:rPr>
      </w:pPr>
      <w:r>
        <w:rPr>
          <w:rStyle w:val="msonormal0"/>
          <w:spacing w:val="0"/>
          <w:szCs w:val="28"/>
        </w:rPr>
        <w:t xml:space="preserve">постановление Главы администрации города Байконур </w:t>
      </w:r>
      <w:r>
        <w:rPr>
          <w:rStyle w:val="msonormal0"/>
          <w:iCs/>
          <w:spacing w:val="0"/>
          <w:szCs w:val="28"/>
          <w:lang w:eastAsia="ru-RU"/>
        </w:rPr>
        <w:t>от 02 июля 201</w:t>
      </w:r>
      <w:r w:rsidR="00F40BD7">
        <w:rPr>
          <w:rStyle w:val="msonormal0"/>
          <w:iCs/>
          <w:spacing w:val="0"/>
          <w:szCs w:val="28"/>
          <w:lang w:eastAsia="ru-RU"/>
        </w:rPr>
        <w:t>5</w:t>
      </w:r>
      <w:r>
        <w:rPr>
          <w:rStyle w:val="msonormal0"/>
          <w:iCs/>
          <w:spacing w:val="0"/>
          <w:szCs w:val="28"/>
          <w:lang w:eastAsia="ru-RU"/>
        </w:rPr>
        <w:t xml:space="preserve"> г. № 130 «Об утверждении границ территорий, прилегающих к некоторым организациям и объектам, на которых не допускается розничная продажа алкогольной продукции в городе Байконур»;</w:t>
      </w:r>
    </w:p>
    <w:p w:rsidR="00071286" w:rsidRDefault="00071286" w:rsidP="00071286">
      <w:pPr>
        <w:pStyle w:val="a6"/>
        <w:tabs>
          <w:tab w:val="left" w:pos="120"/>
        </w:tabs>
        <w:ind w:firstLine="709"/>
      </w:pPr>
      <w:r>
        <w:rPr>
          <w:rStyle w:val="msonormal0"/>
          <w:spacing w:val="0"/>
          <w:szCs w:val="28"/>
        </w:rPr>
        <w:t xml:space="preserve">постановление Главы администрации города Байконур </w:t>
      </w:r>
      <w:r>
        <w:rPr>
          <w:rStyle w:val="msonormal0"/>
          <w:iCs/>
          <w:spacing w:val="0"/>
          <w:szCs w:val="28"/>
          <w:lang w:eastAsia="ru-RU"/>
        </w:rPr>
        <w:t>от 10 апреля 2018 г. № 120 «</w:t>
      </w:r>
      <w:r>
        <w:t xml:space="preserve">О внесении изменения в </w:t>
      </w:r>
      <w:r w:rsidRPr="00071286">
        <w:rPr>
          <w:szCs w:val="28"/>
          <w:shd w:val="clear" w:color="auto" w:fill="FFFFFF"/>
        </w:rPr>
        <w:t>приложение к постановлению Главы администрации города Байконур от 02 июля 2015 г. № 130»</w:t>
      </w:r>
      <w:r>
        <w:t>;</w:t>
      </w:r>
    </w:p>
    <w:p w:rsidR="00071286" w:rsidRPr="00071286" w:rsidRDefault="00071286" w:rsidP="000717B7">
      <w:pPr>
        <w:pStyle w:val="a6"/>
        <w:tabs>
          <w:tab w:val="left" w:pos="120"/>
        </w:tabs>
        <w:ind w:firstLine="709"/>
        <w:rPr>
          <w:rStyle w:val="msonormal0"/>
          <w:spacing w:val="0"/>
          <w:szCs w:val="28"/>
        </w:rPr>
      </w:pPr>
      <w:r w:rsidRPr="00071286">
        <w:rPr>
          <w:rStyle w:val="msonormal0"/>
          <w:spacing w:val="0"/>
          <w:szCs w:val="28"/>
        </w:rPr>
        <w:t xml:space="preserve">постановление Главы администрации города Байконур от </w:t>
      </w:r>
      <w:r w:rsidRPr="00071286">
        <w:rPr>
          <w:szCs w:val="28"/>
          <w:shd w:val="clear" w:color="auto" w:fill="FFFFFF"/>
        </w:rPr>
        <w:t>13 июля 2018 г. № 363 «О внесении изменения в приложение к постановлению Главы администрации города Байконур от 02 июля 2015 г. № 130»</w:t>
      </w:r>
      <w:r>
        <w:rPr>
          <w:szCs w:val="28"/>
          <w:shd w:val="clear" w:color="auto" w:fill="FFFFFF"/>
        </w:rPr>
        <w:t>.</w:t>
      </w:r>
    </w:p>
    <w:p w:rsidR="00BD321A" w:rsidRDefault="000717B7" w:rsidP="000717B7">
      <w:pPr>
        <w:pStyle w:val="a6"/>
        <w:tabs>
          <w:tab w:val="left" w:pos="120"/>
        </w:tabs>
        <w:ind w:firstLine="709"/>
      </w:pPr>
      <w:r>
        <w:rPr>
          <w:rStyle w:val="msonormal0"/>
          <w:iCs/>
          <w:spacing w:val="-2"/>
          <w:szCs w:val="28"/>
          <w:lang w:eastAsia="ru-RU"/>
        </w:rPr>
        <w:t xml:space="preserve">3. </w:t>
      </w:r>
      <w:r w:rsidR="00BD321A">
        <w:rPr>
          <w:rStyle w:val="msonormal0"/>
          <w:iCs/>
          <w:spacing w:val="-2"/>
          <w:szCs w:val="28"/>
          <w:lang w:eastAsia="ru-RU"/>
        </w:rPr>
        <w:t xml:space="preserve"> Аппарату Главы администрации города Байконур в установленные сроки организовать опубликование настоящего постановления в газете «Байконур»                    и на официальном сайте администрации города Байконур  </w:t>
      </w:r>
      <w:hyperlink r:id="rId9" w:history="1">
        <w:r w:rsidR="00BD321A">
          <w:rPr>
            <w:rStyle w:val="a4"/>
            <w:iCs/>
            <w:color w:val="000000"/>
            <w:spacing w:val="-2"/>
            <w:szCs w:val="28"/>
            <w:u w:val="none"/>
            <w:lang w:val="en-US" w:eastAsia="ru-RU"/>
          </w:rPr>
          <w:t>www</w:t>
        </w:r>
        <w:r w:rsidR="00BD321A">
          <w:rPr>
            <w:rStyle w:val="a4"/>
            <w:iCs/>
            <w:color w:val="000000"/>
            <w:spacing w:val="-2"/>
            <w:szCs w:val="28"/>
            <w:u w:val="none"/>
            <w:lang w:eastAsia="ru-RU"/>
          </w:rPr>
          <w:t>.</w:t>
        </w:r>
        <w:r w:rsidR="00BD321A">
          <w:rPr>
            <w:rStyle w:val="a4"/>
            <w:iCs/>
            <w:color w:val="000000"/>
            <w:spacing w:val="-2"/>
            <w:szCs w:val="28"/>
            <w:u w:val="none"/>
            <w:lang w:val="en-US" w:eastAsia="ru-RU"/>
          </w:rPr>
          <w:t>baikonuradm</w:t>
        </w:r>
        <w:r w:rsidR="00BD321A">
          <w:rPr>
            <w:rStyle w:val="a4"/>
            <w:iCs/>
            <w:color w:val="000000"/>
            <w:spacing w:val="-2"/>
            <w:szCs w:val="28"/>
            <w:u w:val="none"/>
            <w:lang w:eastAsia="ru-RU"/>
          </w:rPr>
          <w:t>.</w:t>
        </w:r>
        <w:r w:rsidR="00BD321A">
          <w:rPr>
            <w:rStyle w:val="a4"/>
            <w:iCs/>
            <w:color w:val="000000"/>
            <w:spacing w:val="-2"/>
            <w:szCs w:val="28"/>
            <w:u w:val="none"/>
            <w:lang w:val="en-US" w:eastAsia="ru-RU"/>
          </w:rPr>
          <w:t>ru</w:t>
        </w:r>
      </w:hyperlink>
      <w:r w:rsidR="00BD321A">
        <w:rPr>
          <w:rStyle w:val="msonormal0"/>
          <w:iCs/>
          <w:spacing w:val="-2"/>
          <w:szCs w:val="28"/>
          <w:lang w:eastAsia="ru-RU"/>
        </w:rPr>
        <w:t>.</w:t>
      </w:r>
    </w:p>
    <w:p w:rsidR="00BD321A" w:rsidRDefault="00BD321A" w:rsidP="000717B7">
      <w:pPr>
        <w:spacing w:line="360" w:lineRule="auto"/>
        <w:ind w:firstLine="709"/>
        <w:jc w:val="both"/>
      </w:pPr>
      <w:r>
        <w:rPr>
          <w:sz w:val="28"/>
          <w:szCs w:val="28"/>
        </w:rPr>
        <w:t>4.  Контроль за исполнением настоящего постановления оставляю за собой.</w:t>
      </w:r>
    </w:p>
    <w:p w:rsidR="00BD321A" w:rsidRDefault="00BD321A" w:rsidP="000717B7">
      <w:pPr>
        <w:tabs>
          <w:tab w:val="left" w:pos="709"/>
          <w:tab w:val="left" w:pos="4060"/>
          <w:tab w:val="left" w:pos="7300"/>
        </w:tabs>
        <w:spacing w:line="360" w:lineRule="auto"/>
        <w:jc w:val="both"/>
      </w:pPr>
    </w:p>
    <w:p w:rsidR="00071286" w:rsidRDefault="00071286" w:rsidP="000717B7">
      <w:pPr>
        <w:tabs>
          <w:tab w:val="left" w:pos="709"/>
          <w:tab w:val="left" w:pos="4060"/>
          <w:tab w:val="left" w:pos="7300"/>
        </w:tabs>
        <w:spacing w:line="360" w:lineRule="auto"/>
        <w:jc w:val="both"/>
      </w:pPr>
    </w:p>
    <w:p w:rsidR="00BD321A" w:rsidRDefault="00BD321A">
      <w:pPr>
        <w:tabs>
          <w:tab w:val="left" w:pos="4060"/>
          <w:tab w:val="left" w:pos="7300"/>
        </w:tabs>
        <w:spacing w:line="288" w:lineRule="auto"/>
        <w:jc w:val="both"/>
      </w:pPr>
    </w:p>
    <w:p w:rsidR="00BD321A" w:rsidRDefault="00BD321A">
      <w:pPr>
        <w:tabs>
          <w:tab w:val="left" w:pos="4060"/>
          <w:tab w:val="left" w:pos="7300"/>
        </w:tabs>
        <w:spacing w:line="288" w:lineRule="auto"/>
        <w:jc w:val="both"/>
      </w:pPr>
      <w:r>
        <w:rPr>
          <w:b/>
          <w:sz w:val="28"/>
        </w:rPr>
        <w:t>Глава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К.Д. Бусыгин</w:t>
      </w:r>
    </w:p>
    <w:sectPr w:rsidR="00BD321A" w:rsidSect="00BD321A">
      <w:headerReference w:type="even" r:id="rId10"/>
      <w:headerReference w:type="default" r:id="rId11"/>
      <w:headerReference w:type="first" r:id="rId12"/>
      <w:pgSz w:w="11906" w:h="16838"/>
      <w:pgMar w:top="851" w:right="567" w:bottom="964" w:left="1531" w:header="34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5D2" w:rsidRDefault="009D35D2">
      <w:r>
        <w:separator/>
      </w:r>
    </w:p>
  </w:endnote>
  <w:endnote w:type="continuationSeparator" w:id="0">
    <w:p w:rsidR="009D35D2" w:rsidRDefault="009D3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5D2" w:rsidRDefault="009D35D2">
      <w:r>
        <w:separator/>
      </w:r>
    </w:p>
  </w:footnote>
  <w:footnote w:type="continuationSeparator" w:id="0">
    <w:p w:rsidR="009D35D2" w:rsidRDefault="009D35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FC" w:rsidRDefault="00A656FC">
    <w:pPr>
      <w:pStyle w:val="ae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FC" w:rsidRDefault="00A656FC">
    <w:pPr>
      <w:pStyle w:val="aa"/>
      <w:jc w:val="center"/>
    </w:pPr>
    <w: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FC" w:rsidRDefault="00A656F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08"/>
        </w:tabs>
        <w:ind w:left="1008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/>
        <w:caps w:val="0"/>
        <w:smallCaps w:val="0"/>
        <w:spacing w:val="0"/>
        <w:sz w:val="28"/>
        <w:szCs w:val="28"/>
        <w:lang w:val="ru-RU" w:eastAsia="ru-RU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/>
        <w:caps w:val="0"/>
        <w:smallCaps w:val="0"/>
        <w:spacing w:val="0"/>
        <w:sz w:val="28"/>
        <w:szCs w:val="28"/>
        <w:lang w:val="ru-RU" w:eastAsia="ru-RU"/>
      </w:rPr>
    </w:lvl>
    <w:lvl w:ilvl="2">
      <w:start w:val="1"/>
      <w:numFmt w:val="decimal"/>
      <w:lvlText w:val="%1.%2.%3."/>
      <w:lvlJc w:val="left"/>
      <w:pPr>
        <w:tabs>
          <w:tab w:val="num" w:pos="1575"/>
        </w:tabs>
        <w:ind w:left="1575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/>
        <w:caps w:val="0"/>
        <w:smallCaps w:val="0"/>
        <w:spacing w:val="0"/>
        <w:sz w:val="28"/>
        <w:szCs w:val="28"/>
        <w:lang w:val="ru-RU" w:eastAsia="ru-RU"/>
      </w:rPr>
    </w:lvl>
    <w:lvl w:ilvl="3">
      <w:start w:val="1"/>
      <w:numFmt w:val="decimal"/>
      <w:lvlText w:val="%1.%2.%3.%4."/>
      <w:lvlJc w:val="left"/>
      <w:pPr>
        <w:tabs>
          <w:tab w:val="num" w:pos="2010"/>
        </w:tabs>
        <w:ind w:left="2010" w:hanging="1080"/>
      </w:pPr>
      <w:rPr>
        <w:rFonts w:ascii="Times New Roman" w:eastAsia="Times New Roman" w:hAnsi="Times New Roman" w:cs="Times New Roman" w:hint="default"/>
        <w:b w:val="0"/>
        <w:bCs w:val="0"/>
        <w:i w:val="0"/>
        <w:iCs/>
        <w:caps w:val="0"/>
        <w:smallCaps w:val="0"/>
        <w:spacing w:val="0"/>
        <w:sz w:val="28"/>
        <w:szCs w:val="28"/>
        <w:lang w:val="ru-RU" w:eastAsia="ru-RU"/>
      </w:rPr>
    </w:lvl>
    <w:lvl w:ilvl="4">
      <w:start w:val="1"/>
      <w:numFmt w:val="decimal"/>
      <w:lvlText w:val="%1.%2.%3.%4.%5."/>
      <w:lvlJc w:val="left"/>
      <w:pPr>
        <w:tabs>
          <w:tab w:val="num" w:pos="2085"/>
        </w:tabs>
        <w:ind w:left="2085" w:hanging="1080"/>
      </w:pPr>
      <w:rPr>
        <w:rFonts w:ascii="Times New Roman" w:eastAsia="Times New Roman" w:hAnsi="Times New Roman" w:cs="Times New Roman" w:hint="default"/>
        <w:b w:val="0"/>
        <w:bCs w:val="0"/>
        <w:i w:val="0"/>
        <w:iCs/>
        <w:caps w:val="0"/>
        <w:smallCaps w:val="0"/>
        <w:spacing w:val="0"/>
        <w:sz w:val="28"/>
        <w:szCs w:val="28"/>
        <w:lang w:val="ru-RU" w:eastAsia="ru-RU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1440"/>
      </w:pPr>
      <w:rPr>
        <w:rFonts w:ascii="Times New Roman" w:eastAsia="Times New Roman" w:hAnsi="Times New Roman" w:cs="Times New Roman" w:hint="default"/>
        <w:b w:val="0"/>
        <w:bCs w:val="0"/>
        <w:i w:val="0"/>
        <w:iCs/>
        <w:caps w:val="0"/>
        <w:smallCaps w:val="0"/>
        <w:spacing w:val="0"/>
        <w:sz w:val="28"/>
        <w:szCs w:val="28"/>
        <w:lang w:val="ru-RU" w:eastAsia="ru-RU"/>
      </w:rPr>
    </w:lvl>
    <w:lvl w:ilvl="6">
      <w:start w:val="1"/>
      <w:numFmt w:val="decimal"/>
      <w:lvlText w:val="%1.%2.%3.%4.%5.%6.%7."/>
      <w:lvlJc w:val="left"/>
      <w:pPr>
        <w:tabs>
          <w:tab w:val="num" w:pos="2955"/>
        </w:tabs>
        <w:ind w:left="2955" w:hanging="1800"/>
      </w:pPr>
      <w:rPr>
        <w:rFonts w:ascii="Times New Roman" w:eastAsia="Times New Roman" w:hAnsi="Times New Roman" w:cs="Times New Roman" w:hint="default"/>
        <w:b w:val="0"/>
        <w:bCs w:val="0"/>
        <w:i w:val="0"/>
        <w:iCs/>
        <w:caps w:val="0"/>
        <w:smallCaps w:val="0"/>
        <w:spacing w:val="0"/>
        <w:sz w:val="28"/>
        <w:szCs w:val="28"/>
        <w:lang w:val="ru-RU" w:eastAsia="ru-RU"/>
      </w:rPr>
    </w:lvl>
    <w:lvl w:ilvl="7">
      <w:start w:val="1"/>
      <w:numFmt w:val="decimal"/>
      <w:lvlText w:val="%1.%2.%3.%4.%5.%6.%7.%8."/>
      <w:lvlJc w:val="left"/>
      <w:pPr>
        <w:tabs>
          <w:tab w:val="num" w:pos="3030"/>
        </w:tabs>
        <w:ind w:left="3030" w:hanging="1800"/>
      </w:pPr>
      <w:rPr>
        <w:rFonts w:ascii="Times New Roman" w:eastAsia="Times New Roman" w:hAnsi="Times New Roman" w:cs="Times New Roman" w:hint="default"/>
        <w:b w:val="0"/>
        <w:bCs w:val="0"/>
        <w:i w:val="0"/>
        <w:iCs/>
        <w:caps w:val="0"/>
        <w:smallCaps w:val="0"/>
        <w:spacing w:val="0"/>
        <w:sz w:val="28"/>
        <w:szCs w:val="28"/>
        <w:lang w:val="ru-RU" w:eastAsia="ru-RU"/>
      </w:rPr>
    </w:lvl>
    <w:lvl w:ilvl="8">
      <w:start w:val="1"/>
      <w:numFmt w:val="decimal"/>
      <w:lvlText w:val="%1.%2.%3.%4.%5.%6.%7.%8.%9."/>
      <w:lvlJc w:val="left"/>
      <w:pPr>
        <w:tabs>
          <w:tab w:val="num" w:pos="3465"/>
        </w:tabs>
        <w:ind w:left="3465" w:hanging="2160"/>
      </w:pPr>
      <w:rPr>
        <w:rFonts w:ascii="Times New Roman" w:eastAsia="Times New Roman" w:hAnsi="Times New Roman" w:cs="Times New Roman" w:hint="default"/>
        <w:b w:val="0"/>
        <w:bCs w:val="0"/>
        <w:i w:val="0"/>
        <w:iCs/>
        <w:caps w:val="0"/>
        <w:smallCaps w:val="0"/>
        <w:spacing w:val="0"/>
        <w:sz w:val="28"/>
        <w:szCs w:val="28"/>
        <w:lang w:val="ru-RU" w:eastAsia="ru-RU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 w15:restartNumberingAfterBreak="0">
    <w:nsid w:val="631615E8"/>
    <w:multiLevelType w:val="multilevel"/>
    <w:tmpl w:val="2CC016B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2029"/>
        </w:tabs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29"/>
        </w:tabs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29"/>
        </w:tabs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29"/>
        </w:tabs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21A"/>
    <w:rsid w:val="00071286"/>
    <w:rsid w:val="000717B7"/>
    <w:rsid w:val="0024731E"/>
    <w:rsid w:val="005E3F94"/>
    <w:rsid w:val="008D7980"/>
    <w:rsid w:val="009D35D2"/>
    <w:rsid w:val="00A5174D"/>
    <w:rsid w:val="00A656FC"/>
    <w:rsid w:val="00BD321A"/>
    <w:rsid w:val="00DE2B52"/>
    <w:rsid w:val="00E113E4"/>
    <w:rsid w:val="00F4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6BF6C01-E7FC-4033-9E98-9BB4EA269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 w:hint="default"/>
      <w:b w:val="0"/>
      <w:bCs w:val="0"/>
      <w:i w:val="0"/>
      <w:iCs/>
      <w:caps w:val="0"/>
      <w:smallCaps w:val="0"/>
      <w:spacing w:val="0"/>
      <w:sz w:val="28"/>
      <w:szCs w:val="28"/>
      <w:lang w:val="ru-RU" w:eastAsia="ru-RU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msonormal0">
    <w:name w:val="msonormal"/>
    <w:basedOn w:val="10"/>
  </w:style>
  <w:style w:type="paragraph" w:customStyle="1" w:styleId="a5">
    <w:name w:val="Заголовок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/>
  <LinksUpToDate>false</LinksUpToDate>
  <CharactersWithSpaces>2635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</dc:title>
  <dc:subject/>
  <dc:creator>Операционный отдел</dc:creator>
  <cp:keywords/>
  <cp:lastModifiedBy>Болотская Д.В.</cp:lastModifiedBy>
  <cp:revision>2</cp:revision>
  <cp:lastPrinted>2022-08-16T05:26:00Z</cp:lastPrinted>
  <dcterms:created xsi:type="dcterms:W3CDTF">2024-05-14T06:43:00Z</dcterms:created>
  <dcterms:modified xsi:type="dcterms:W3CDTF">2024-05-14T06:43:00Z</dcterms:modified>
</cp:coreProperties>
</file>