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7188406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3D0C2B" w:rsidP="00D22033">
      <w:pPr>
        <w:pStyle w:val="2"/>
        <w:spacing w:after="120" w:line="360" w:lineRule="auto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281305</wp:posOffset>
                </wp:positionV>
                <wp:extent cx="6035040" cy="0"/>
                <wp:effectExtent l="7620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3A6E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2.15pt" to="480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9D53FA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16 сентября 2021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 </w:t>
      </w:r>
      <w:r w:rsidR="00D22033">
        <w:rPr>
          <w:sz w:val="28"/>
        </w:rPr>
        <w:t>№</w:t>
      </w:r>
      <w:r>
        <w:rPr>
          <w:sz w:val="28"/>
        </w:rPr>
        <w:t xml:space="preserve"> 453</w:t>
      </w:r>
      <w:r w:rsidR="00D22033">
        <w:rPr>
          <w:b/>
          <w:sz w:val="28"/>
        </w:rPr>
        <w:t xml:space="preserve"> </w:t>
      </w:r>
    </w:p>
    <w:p w:rsidR="001B6189" w:rsidRDefault="001B6189" w:rsidP="00461157">
      <w:pPr>
        <w:pStyle w:val="4"/>
        <w:numPr>
          <w:ilvl w:val="0"/>
          <w:numId w:val="0"/>
        </w:numPr>
        <w:tabs>
          <w:tab w:val="left" w:pos="5580"/>
          <w:tab w:val="left" w:pos="5954"/>
        </w:tabs>
        <w:ind w:right="3910"/>
        <w:jc w:val="both"/>
        <w:rPr>
          <w:b/>
          <w:sz w:val="28"/>
          <w:szCs w:val="28"/>
        </w:rPr>
      </w:pPr>
    </w:p>
    <w:p w:rsidR="00EA1EE0" w:rsidRDefault="00461157" w:rsidP="00C854BE">
      <w:pPr>
        <w:pStyle w:val="4"/>
        <w:numPr>
          <w:ilvl w:val="0"/>
          <w:numId w:val="0"/>
        </w:numPr>
        <w:tabs>
          <w:tab w:val="left" w:pos="4536"/>
          <w:tab w:val="left" w:pos="5954"/>
        </w:tabs>
        <w:ind w:right="3910"/>
        <w:jc w:val="both"/>
        <w:rPr>
          <w:b/>
          <w:sz w:val="28"/>
          <w:szCs w:val="28"/>
        </w:rPr>
      </w:pPr>
      <w:bookmarkStart w:id="0" w:name="_GoBack"/>
      <w:r w:rsidRPr="00461157">
        <w:rPr>
          <w:b/>
          <w:sz w:val="28"/>
          <w:szCs w:val="28"/>
        </w:rPr>
        <w:t>О внесении изменени</w:t>
      </w:r>
      <w:r w:rsidR="00EA1EE0">
        <w:rPr>
          <w:b/>
          <w:sz w:val="28"/>
          <w:szCs w:val="28"/>
        </w:rPr>
        <w:t>я</w:t>
      </w:r>
      <w:r w:rsidRPr="00461157">
        <w:rPr>
          <w:b/>
          <w:sz w:val="28"/>
          <w:szCs w:val="28"/>
        </w:rPr>
        <w:t xml:space="preserve"> в </w:t>
      </w:r>
    </w:p>
    <w:p w:rsidR="00E91022" w:rsidRPr="00E91022" w:rsidRDefault="00EA1EE0" w:rsidP="00C854BE">
      <w:pPr>
        <w:pStyle w:val="4"/>
        <w:numPr>
          <w:ilvl w:val="0"/>
          <w:numId w:val="0"/>
        </w:numPr>
        <w:tabs>
          <w:tab w:val="left" w:pos="4536"/>
        </w:tabs>
        <w:ind w:right="5102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  <w:r w:rsidR="00461157" w:rsidRPr="0046115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предоставления государственной услуги по выдаче </w:t>
      </w:r>
      <w:r w:rsidR="0038323F">
        <w:rPr>
          <w:b/>
          <w:sz w:val="28"/>
          <w:szCs w:val="28"/>
        </w:rPr>
        <w:t>разрешения</w:t>
      </w:r>
      <w:r w:rsidR="00C854BE">
        <w:rPr>
          <w:b/>
          <w:sz w:val="28"/>
          <w:szCs w:val="28"/>
        </w:rPr>
        <w:t xml:space="preserve"> на</w:t>
      </w:r>
      <w:r w:rsidR="0038323F">
        <w:rPr>
          <w:b/>
          <w:sz w:val="28"/>
          <w:szCs w:val="28"/>
        </w:rPr>
        <w:t xml:space="preserve"> отклонение</w:t>
      </w:r>
      <w:r w:rsidR="00C854BE">
        <w:rPr>
          <w:b/>
          <w:sz w:val="28"/>
          <w:szCs w:val="28"/>
        </w:rPr>
        <w:t xml:space="preserve"> </w:t>
      </w:r>
      <w:r w:rsidR="0038323F">
        <w:rPr>
          <w:b/>
          <w:sz w:val="28"/>
          <w:szCs w:val="28"/>
        </w:rPr>
        <w:t xml:space="preserve">от предельных параметров разрешенного строительства, реконструкции объектов капитального строительства на </w:t>
      </w:r>
      <w:r w:rsidR="00C854BE">
        <w:rPr>
          <w:b/>
          <w:sz w:val="28"/>
          <w:szCs w:val="28"/>
        </w:rPr>
        <w:t xml:space="preserve">территории </w:t>
      </w:r>
      <w:r w:rsidR="00E40C8A">
        <w:rPr>
          <w:b/>
          <w:sz w:val="28"/>
          <w:szCs w:val="28"/>
        </w:rPr>
        <w:t>город</w:t>
      </w:r>
      <w:r w:rsidR="00C854BE">
        <w:rPr>
          <w:b/>
          <w:sz w:val="28"/>
          <w:szCs w:val="28"/>
        </w:rPr>
        <w:t>а</w:t>
      </w:r>
      <w:r w:rsidR="00461157" w:rsidRPr="00461157">
        <w:rPr>
          <w:b/>
          <w:sz w:val="28"/>
          <w:szCs w:val="28"/>
        </w:rPr>
        <w:t xml:space="preserve"> Байконур, утвержденн</w:t>
      </w:r>
      <w:r w:rsidR="00163B21">
        <w:rPr>
          <w:b/>
          <w:sz w:val="28"/>
          <w:szCs w:val="28"/>
        </w:rPr>
        <w:t xml:space="preserve">ый </w:t>
      </w:r>
      <w:r w:rsidR="00461157" w:rsidRPr="00461157">
        <w:rPr>
          <w:b/>
          <w:sz w:val="28"/>
          <w:szCs w:val="28"/>
        </w:rPr>
        <w:t>постановлением Главы администрации города Байконур</w:t>
      </w:r>
      <w:r w:rsidR="00C854BE">
        <w:rPr>
          <w:b/>
          <w:sz w:val="28"/>
          <w:szCs w:val="28"/>
        </w:rPr>
        <w:t xml:space="preserve"> от </w:t>
      </w:r>
      <w:r w:rsidR="0038323F">
        <w:rPr>
          <w:b/>
          <w:sz w:val="28"/>
          <w:szCs w:val="28"/>
        </w:rPr>
        <w:t>08</w:t>
      </w:r>
      <w:r w:rsidR="00E40C8A">
        <w:rPr>
          <w:b/>
          <w:sz w:val="28"/>
          <w:szCs w:val="28"/>
        </w:rPr>
        <w:t xml:space="preserve"> </w:t>
      </w:r>
      <w:r w:rsidR="0038323F">
        <w:rPr>
          <w:b/>
          <w:sz w:val="28"/>
          <w:szCs w:val="28"/>
        </w:rPr>
        <w:t>февраля</w:t>
      </w:r>
      <w:r w:rsidR="00E40C8A">
        <w:rPr>
          <w:b/>
          <w:sz w:val="28"/>
          <w:szCs w:val="28"/>
        </w:rPr>
        <w:t xml:space="preserve"> 20</w:t>
      </w:r>
      <w:r w:rsidR="00C854BE">
        <w:rPr>
          <w:b/>
          <w:sz w:val="28"/>
          <w:szCs w:val="28"/>
        </w:rPr>
        <w:t>21</w:t>
      </w:r>
      <w:r w:rsidR="00E40C8A">
        <w:rPr>
          <w:b/>
          <w:sz w:val="28"/>
          <w:szCs w:val="28"/>
        </w:rPr>
        <w:t xml:space="preserve"> г.</w:t>
      </w:r>
      <w:r w:rsidR="00C854BE">
        <w:rPr>
          <w:b/>
          <w:sz w:val="28"/>
          <w:szCs w:val="28"/>
        </w:rPr>
        <w:t xml:space="preserve"> </w:t>
      </w:r>
      <w:r w:rsidR="00E40C8A">
        <w:rPr>
          <w:b/>
          <w:sz w:val="28"/>
          <w:szCs w:val="28"/>
        </w:rPr>
        <w:t xml:space="preserve">№ </w:t>
      </w:r>
      <w:r w:rsidR="00553394">
        <w:rPr>
          <w:b/>
          <w:sz w:val="28"/>
          <w:szCs w:val="28"/>
        </w:rPr>
        <w:t>53</w:t>
      </w:r>
    </w:p>
    <w:bookmarkEnd w:id="0"/>
    <w:p w:rsidR="00B66B54" w:rsidRDefault="00B66B54" w:rsidP="00461157">
      <w:pPr>
        <w:spacing w:line="360" w:lineRule="auto"/>
        <w:ind w:firstLine="709"/>
        <w:jc w:val="both"/>
        <w:rPr>
          <w:sz w:val="28"/>
          <w:szCs w:val="28"/>
        </w:rPr>
      </w:pPr>
    </w:p>
    <w:p w:rsidR="00461157" w:rsidRPr="00461157" w:rsidRDefault="006F3152" w:rsidP="00533A81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 w:rsidR="001B6189">
        <w:rPr>
          <w:sz w:val="28"/>
          <w:szCs w:val="28"/>
        </w:rPr>
        <w:t xml:space="preserve">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B6189">
          <w:rPr>
            <w:sz w:val="28"/>
            <w:szCs w:val="28"/>
          </w:rPr>
          <w:t>1995 г</w:t>
        </w:r>
      </w:smartTag>
      <w:r w:rsidR="001B6189">
        <w:rPr>
          <w:sz w:val="28"/>
          <w:szCs w:val="28"/>
        </w:rPr>
        <w:t>. и в соответствии</w:t>
      </w:r>
      <w:r w:rsidR="00D015D0">
        <w:rPr>
          <w:sz w:val="28"/>
          <w:szCs w:val="28"/>
        </w:rPr>
        <w:t xml:space="preserve"> </w:t>
      </w:r>
      <w:r w:rsidR="00D015D0">
        <w:rPr>
          <w:sz w:val="28"/>
          <w:szCs w:val="28"/>
        </w:rPr>
        <w:br/>
      </w:r>
      <w:r w:rsidR="00AF32C6">
        <w:rPr>
          <w:sz w:val="28"/>
          <w:szCs w:val="28"/>
        </w:rPr>
        <w:t xml:space="preserve">с </w:t>
      </w:r>
      <w:r w:rsidR="009823BA">
        <w:rPr>
          <w:sz w:val="28"/>
          <w:szCs w:val="28"/>
        </w:rPr>
        <w:t>постановлением Главы администрации города Байконур</w:t>
      </w:r>
      <w:r w:rsidR="00106249">
        <w:rPr>
          <w:sz w:val="28"/>
          <w:szCs w:val="28"/>
        </w:rPr>
        <w:t xml:space="preserve"> от </w:t>
      </w:r>
      <w:r w:rsidR="009823BA">
        <w:rPr>
          <w:sz w:val="28"/>
          <w:szCs w:val="28"/>
        </w:rPr>
        <w:t>22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>июля</w:t>
      </w:r>
      <w:r w:rsidR="009823BA">
        <w:rPr>
          <w:sz w:val="28"/>
          <w:szCs w:val="28"/>
        </w:rPr>
        <w:t xml:space="preserve"> 2021</w:t>
      </w:r>
      <w:r w:rsidR="00D015D0">
        <w:rPr>
          <w:sz w:val="28"/>
          <w:szCs w:val="28"/>
        </w:rPr>
        <w:t xml:space="preserve"> г. </w:t>
      </w:r>
      <w:r w:rsidR="009823BA">
        <w:rPr>
          <w:sz w:val="28"/>
          <w:szCs w:val="28"/>
        </w:rPr>
        <w:br/>
      </w:r>
      <w:r w:rsidR="00D015D0">
        <w:rPr>
          <w:sz w:val="28"/>
          <w:szCs w:val="28"/>
        </w:rPr>
        <w:t xml:space="preserve">№ </w:t>
      </w:r>
      <w:r w:rsidR="009823BA">
        <w:rPr>
          <w:sz w:val="28"/>
          <w:szCs w:val="28"/>
        </w:rPr>
        <w:t>340</w:t>
      </w:r>
      <w:r w:rsidR="00D015D0">
        <w:rPr>
          <w:sz w:val="28"/>
          <w:szCs w:val="28"/>
        </w:rPr>
        <w:t xml:space="preserve"> </w:t>
      </w:r>
      <w:r w:rsidR="00106249">
        <w:rPr>
          <w:sz w:val="28"/>
          <w:szCs w:val="28"/>
        </w:rPr>
        <w:t xml:space="preserve">«О </w:t>
      </w:r>
      <w:r w:rsidR="00D015D0">
        <w:rPr>
          <w:sz w:val="28"/>
          <w:szCs w:val="28"/>
        </w:rPr>
        <w:t xml:space="preserve">внесении изменений в </w:t>
      </w:r>
      <w:r w:rsidR="009823BA">
        <w:rPr>
          <w:sz w:val="28"/>
          <w:szCs w:val="28"/>
        </w:rPr>
        <w:t xml:space="preserve">приложение № 1 к Порядку разработки </w:t>
      </w:r>
      <w:r w:rsidR="002A2B98">
        <w:rPr>
          <w:sz w:val="28"/>
          <w:szCs w:val="28"/>
        </w:rPr>
        <w:br/>
      </w:r>
      <w:r w:rsidR="009823BA">
        <w:rPr>
          <w:sz w:val="28"/>
          <w:szCs w:val="28"/>
        </w:rPr>
        <w:t>и утверждения административных регламентов предоставления</w:t>
      </w:r>
      <w:r w:rsidR="00D015D0">
        <w:rPr>
          <w:sz w:val="28"/>
          <w:szCs w:val="28"/>
        </w:rPr>
        <w:t xml:space="preserve"> государственных услуг</w:t>
      </w:r>
      <w:r w:rsidR="009823BA">
        <w:rPr>
          <w:sz w:val="28"/>
          <w:szCs w:val="28"/>
        </w:rPr>
        <w:t xml:space="preserve"> структурными подразделениями администрации города Байконур, утвержденному постановлением Главы администрации города Байконур от 24 октября 2018 г. № 570</w:t>
      </w:r>
      <w:r w:rsidR="00D015D0">
        <w:rPr>
          <w:sz w:val="28"/>
          <w:szCs w:val="28"/>
        </w:rPr>
        <w:t>»</w:t>
      </w:r>
      <w:r w:rsidR="009823BA">
        <w:rPr>
          <w:sz w:val="28"/>
          <w:szCs w:val="28"/>
        </w:rPr>
        <w:t xml:space="preserve"> </w:t>
      </w:r>
    </w:p>
    <w:p w:rsidR="00D22033" w:rsidRDefault="00D22033" w:rsidP="00533A81">
      <w:pPr>
        <w:spacing w:line="312" w:lineRule="auto"/>
        <w:jc w:val="center"/>
        <w:rPr>
          <w:b/>
          <w:color w:val="000000"/>
          <w:spacing w:val="11"/>
          <w:sz w:val="28"/>
        </w:rPr>
      </w:pPr>
      <w:r>
        <w:rPr>
          <w:b/>
          <w:sz w:val="28"/>
        </w:rPr>
        <w:t>П О С Т А Н О В Л Я Ю:</w:t>
      </w:r>
    </w:p>
    <w:p w:rsidR="00461157" w:rsidRDefault="00C27D01" w:rsidP="00533A81">
      <w:pPr>
        <w:spacing w:line="312" w:lineRule="auto"/>
        <w:ind w:firstLine="709"/>
        <w:jc w:val="both"/>
        <w:rPr>
          <w:sz w:val="28"/>
          <w:szCs w:val="28"/>
        </w:rPr>
      </w:pPr>
      <w:r w:rsidRPr="004F3B36">
        <w:rPr>
          <w:sz w:val="28"/>
          <w:szCs w:val="28"/>
        </w:rPr>
        <w:t>1.</w:t>
      </w:r>
      <w:r w:rsidR="00461157" w:rsidRPr="00461157">
        <w:t xml:space="preserve"> </w:t>
      </w:r>
      <w:r w:rsidR="00461157" w:rsidRPr="00461157">
        <w:rPr>
          <w:sz w:val="28"/>
          <w:szCs w:val="28"/>
        </w:rPr>
        <w:t>В</w:t>
      </w:r>
      <w:r w:rsidR="001A3651">
        <w:rPr>
          <w:sz w:val="28"/>
          <w:szCs w:val="28"/>
        </w:rPr>
        <w:t>нести в Административный регламент предоставления государственной услуги по выд</w:t>
      </w:r>
      <w:r w:rsidR="00E91022">
        <w:rPr>
          <w:sz w:val="28"/>
          <w:szCs w:val="28"/>
        </w:rPr>
        <w:t xml:space="preserve">аче </w:t>
      </w:r>
      <w:r w:rsidR="00553394" w:rsidRPr="00007867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</w:t>
      </w:r>
      <w:r w:rsidR="001A3651">
        <w:rPr>
          <w:sz w:val="28"/>
          <w:szCs w:val="28"/>
        </w:rPr>
        <w:t>, утвержденный постановлением Главы админи</w:t>
      </w:r>
      <w:r w:rsidR="00B41F33">
        <w:rPr>
          <w:sz w:val="28"/>
          <w:szCs w:val="28"/>
        </w:rPr>
        <w:t>с</w:t>
      </w:r>
      <w:r w:rsidR="001A3651">
        <w:rPr>
          <w:sz w:val="28"/>
          <w:szCs w:val="28"/>
        </w:rPr>
        <w:t xml:space="preserve">трации города Байконур </w:t>
      </w:r>
      <w:r w:rsidR="00E91022">
        <w:rPr>
          <w:sz w:val="28"/>
          <w:szCs w:val="28"/>
        </w:rPr>
        <w:t xml:space="preserve">от </w:t>
      </w:r>
      <w:r w:rsidR="00553394">
        <w:rPr>
          <w:sz w:val="28"/>
          <w:szCs w:val="28"/>
        </w:rPr>
        <w:t>08</w:t>
      </w:r>
      <w:r w:rsidR="00E91022">
        <w:rPr>
          <w:sz w:val="28"/>
          <w:szCs w:val="28"/>
        </w:rPr>
        <w:t xml:space="preserve"> </w:t>
      </w:r>
      <w:r w:rsidR="00553394">
        <w:rPr>
          <w:sz w:val="28"/>
          <w:szCs w:val="28"/>
        </w:rPr>
        <w:t>февраля</w:t>
      </w:r>
      <w:r w:rsidR="00E91022">
        <w:rPr>
          <w:sz w:val="28"/>
          <w:szCs w:val="28"/>
        </w:rPr>
        <w:t xml:space="preserve"> 20</w:t>
      </w:r>
      <w:r w:rsidR="00C854BE">
        <w:rPr>
          <w:sz w:val="28"/>
          <w:szCs w:val="28"/>
        </w:rPr>
        <w:t>21</w:t>
      </w:r>
      <w:r w:rsidR="00E91022">
        <w:rPr>
          <w:sz w:val="28"/>
          <w:szCs w:val="28"/>
        </w:rPr>
        <w:t xml:space="preserve"> г. № </w:t>
      </w:r>
      <w:r w:rsidR="00553394">
        <w:rPr>
          <w:sz w:val="28"/>
          <w:szCs w:val="28"/>
        </w:rPr>
        <w:t>53</w:t>
      </w:r>
      <w:r w:rsidR="00C854BE">
        <w:rPr>
          <w:sz w:val="28"/>
          <w:szCs w:val="28"/>
        </w:rPr>
        <w:t xml:space="preserve"> </w:t>
      </w:r>
      <w:r w:rsidR="00B41F33">
        <w:rPr>
          <w:sz w:val="28"/>
          <w:szCs w:val="28"/>
        </w:rPr>
        <w:t xml:space="preserve">«Об утверждении Административного регламента предоставления государственной </w:t>
      </w:r>
      <w:r w:rsidR="00B41F33">
        <w:rPr>
          <w:sz w:val="28"/>
          <w:szCs w:val="28"/>
        </w:rPr>
        <w:lastRenderedPageBreak/>
        <w:t>услуги</w:t>
      </w:r>
      <w:r w:rsidR="00553394">
        <w:rPr>
          <w:sz w:val="28"/>
          <w:szCs w:val="28"/>
        </w:rPr>
        <w:t xml:space="preserve"> </w:t>
      </w:r>
      <w:r w:rsidR="00C854BE">
        <w:rPr>
          <w:sz w:val="28"/>
          <w:szCs w:val="28"/>
        </w:rPr>
        <w:t xml:space="preserve">по </w:t>
      </w:r>
      <w:r w:rsidR="00B41F33">
        <w:rPr>
          <w:sz w:val="28"/>
          <w:szCs w:val="28"/>
        </w:rPr>
        <w:t xml:space="preserve">выдаче </w:t>
      </w:r>
      <w:r w:rsidR="00553394" w:rsidRPr="00007867">
        <w:rPr>
          <w:sz w:val="28"/>
          <w:szCs w:val="28"/>
        </w:rPr>
        <w:t>разрешения на отклонение от предельных параметров разрешенного строительства, реконструкции объектов капитального строительства на территории города Байконур</w:t>
      </w:r>
      <w:r w:rsidR="00B41F33">
        <w:rPr>
          <w:sz w:val="28"/>
          <w:szCs w:val="28"/>
        </w:rPr>
        <w:t>» (далее – Административный регламент), следующее изменение:</w:t>
      </w:r>
    </w:p>
    <w:p w:rsidR="00B004D6" w:rsidRDefault="00AF32C6" w:rsidP="00533A81">
      <w:pPr>
        <w:spacing w:line="312" w:lineRule="auto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022">
        <w:rPr>
          <w:sz w:val="28"/>
          <w:szCs w:val="28"/>
        </w:rPr>
        <w:t>одп</w:t>
      </w:r>
      <w:r w:rsidR="00B004D6">
        <w:rPr>
          <w:sz w:val="28"/>
          <w:szCs w:val="28"/>
        </w:rPr>
        <w:t>ункт 2.</w:t>
      </w:r>
      <w:r w:rsidR="00E91022">
        <w:rPr>
          <w:sz w:val="28"/>
          <w:szCs w:val="28"/>
        </w:rPr>
        <w:t>7.4 пункта 2.7</w:t>
      </w:r>
      <w:r w:rsidR="00B004D6">
        <w:rPr>
          <w:sz w:val="28"/>
          <w:szCs w:val="28"/>
        </w:rPr>
        <w:t xml:space="preserve"> Административного регламента </w:t>
      </w:r>
      <w:r w:rsidR="00E40C8A">
        <w:rPr>
          <w:sz w:val="28"/>
          <w:szCs w:val="28"/>
        </w:rPr>
        <w:t>дополнить</w:t>
      </w:r>
      <w:r w:rsidR="005B537A">
        <w:rPr>
          <w:sz w:val="28"/>
          <w:szCs w:val="28"/>
        </w:rPr>
        <w:t xml:space="preserve"> </w:t>
      </w:r>
      <w:r w:rsidR="00E40C8A">
        <w:rPr>
          <w:sz w:val="28"/>
          <w:szCs w:val="28"/>
        </w:rPr>
        <w:t>подпунктом 2.7.4.5 следующего содержания:</w:t>
      </w:r>
    </w:p>
    <w:p w:rsidR="00B004D6" w:rsidRDefault="00957EC8" w:rsidP="00224BCD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A2B98">
        <w:rPr>
          <w:sz w:val="28"/>
          <w:szCs w:val="28"/>
        </w:rPr>
        <w:t>2.7.4.5.</w:t>
      </w:r>
      <w:r w:rsidR="002A2B98">
        <w:rPr>
          <w:sz w:val="28"/>
          <w:szCs w:val="28"/>
        </w:rPr>
        <w:tab/>
      </w:r>
      <w:r w:rsidR="007D791E">
        <w:rPr>
          <w:sz w:val="28"/>
          <w:szCs w:val="28"/>
        </w:rPr>
        <w:t>П</w:t>
      </w:r>
      <w:r w:rsidRPr="00957EC8">
        <w:rPr>
          <w:sz w:val="28"/>
          <w:szCs w:val="28"/>
        </w:rPr>
        <w:t xml:space="preserve">редоставления на бумажном носителе документов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и информации, электронные образы которых ранее были заверены </w:t>
      </w:r>
      <w:r w:rsidR="002A2B98">
        <w:rPr>
          <w:sz w:val="28"/>
          <w:szCs w:val="28"/>
        </w:rPr>
        <w:br/>
      </w:r>
      <w:r w:rsidRPr="00957EC8">
        <w:rPr>
          <w:sz w:val="28"/>
          <w:szCs w:val="28"/>
        </w:rPr>
        <w:t xml:space="preserve">в соответствии с </w:t>
      </w:r>
      <w:hyperlink r:id="rId9" w:history="1">
        <w:r w:rsidRPr="00957EC8">
          <w:rPr>
            <w:sz w:val="28"/>
            <w:szCs w:val="28"/>
          </w:rPr>
          <w:t>пунктом 7.2 части 1 статьи 16</w:t>
        </w:r>
      </w:hyperlink>
      <w:r w:rsidRPr="00957EC8">
        <w:rPr>
          <w:sz w:val="28"/>
          <w:szCs w:val="28"/>
        </w:rPr>
        <w:t xml:space="preserve"> Федерального закона № 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 w:rsidR="002F1E03">
        <w:rPr>
          <w:sz w:val="28"/>
          <w:szCs w:val="28"/>
        </w:rPr>
        <w:t>».</w:t>
      </w:r>
    </w:p>
    <w:p w:rsidR="00164891" w:rsidRPr="00C856A8" w:rsidRDefault="00164891" w:rsidP="00533A81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856A8">
        <w:rPr>
          <w:sz w:val="28"/>
          <w:szCs w:val="28"/>
        </w:rPr>
        <w:t>Аппарату Главы администрации города Байк</w:t>
      </w:r>
      <w:r>
        <w:rPr>
          <w:sz w:val="28"/>
          <w:szCs w:val="28"/>
        </w:rPr>
        <w:t>о</w:t>
      </w:r>
      <w:r w:rsidRPr="00C856A8">
        <w:rPr>
          <w:sz w:val="28"/>
          <w:szCs w:val="28"/>
        </w:rPr>
        <w:t>нур в установленные сроки организовать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опубликование настоящего постановления в газете «Байконур» на официальном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сайте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Pr="00C856A8">
        <w:rPr>
          <w:sz w:val="28"/>
          <w:szCs w:val="28"/>
        </w:rPr>
        <w:t xml:space="preserve">Байконур </w:t>
      </w:r>
      <w:hyperlink r:id="rId10" w:history="1">
        <w:r w:rsidRPr="00C856A8">
          <w:rPr>
            <w:sz w:val="28"/>
            <w:szCs w:val="28"/>
          </w:rPr>
          <w:t>www.baikonuradm.ru</w:t>
        </w:r>
      </w:hyperlink>
      <w:r w:rsidRPr="00C856A8">
        <w:rPr>
          <w:sz w:val="28"/>
          <w:szCs w:val="28"/>
        </w:rPr>
        <w:t>.</w:t>
      </w:r>
    </w:p>
    <w:p w:rsidR="00164891" w:rsidRDefault="00164891" w:rsidP="00533A81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8559D5" w:rsidRDefault="008559D5" w:rsidP="00905A8C">
      <w:pPr>
        <w:tabs>
          <w:tab w:val="left" w:pos="4060"/>
          <w:tab w:val="left" w:pos="7300"/>
        </w:tabs>
        <w:spacing w:line="336" w:lineRule="auto"/>
        <w:jc w:val="both"/>
        <w:rPr>
          <w:b/>
        </w:rPr>
      </w:pPr>
      <w:r>
        <w:rPr>
          <w:b/>
          <w:sz w:val="28"/>
        </w:rPr>
        <w:t>И.о. Главы а</w:t>
      </w:r>
      <w:r w:rsidR="00782C10">
        <w:rPr>
          <w:b/>
          <w:sz w:val="28"/>
        </w:rPr>
        <w:t>дминистрации</w:t>
      </w:r>
      <w:r w:rsidR="00782C10">
        <w:rPr>
          <w:b/>
          <w:sz w:val="28"/>
        </w:rPr>
        <w:tab/>
      </w:r>
      <w:r w:rsidR="00782C10">
        <w:rPr>
          <w:b/>
          <w:sz w:val="28"/>
        </w:rPr>
        <w:tab/>
        <w:t xml:space="preserve">        Н.П. Адасе</w:t>
      </w:r>
      <w:r>
        <w:rPr>
          <w:b/>
          <w:sz w:val="28"/>
        </w:rPr>
        <w:t>в</w:t>
      </w: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8559D5" w:rsidRDefault="008559D5" w:rsidP="003C55A9">
      <w:pPr>
        <w:pStyle w:val="a5"/>
        <w:ind w:right="-36"/>
        <w:jc w:val="center"/>
        <w:rPr>
          <w:b/>
        </w:rPr>
      </w:pPr>
    </w:p>
    <w:p w:rsidR="00D46A7D" w:rsidRDefault="00D46A7D" w:rsidP="00062830">
      <w:pPr>
        <w:pStyle w:val="a5"/>
        <w:ind w:right="-36"/>
        <w:jc w:val="center"/>
        <w:rPr>
          <w:b/>
        </w:rPr>
      </w:pPr>
    </w:p>
    <w:sectPr w:rsidR="00D46A7D" w:rsidSect="001B6189">
      <w:headerReference w:type="default" r:id="rId11"/>
      <w:pgSz w:w="11906" w:h="1683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5DE" w:rsidRDefault="00BF55DE">
      <w:r>
        <w:separator/>
      </w:r>
    </w:p>
  </w:endnote>
  <w:endnote w:type="continuationSeparator" w:id="0">
    <w:p w:rsidR="00BF55DE" w:rsidRDefault="00BF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5DE" w:rsidRDefault="00BF55DE">
      <w:r>
        <w:separator/>
      </w:r>
    </w:p>
  </w:footnote>
  <w:footnote w:type="continuationSeparator" w:id="0">
    <w:p w:rsidR="00BF55DE" w:rsidRDefault="00BF5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616" w:rsidRDefault="008559D5" w:rsidP="00461616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0401D"/>
    <w:rsid w:val="000125C6"/>
    <w:rsid w:val="00025C97"/>
    <w:rsid w:val="00042DA3"/>
    <w:rsid w:val="00062830"/>
    <w:rsid w:val="000646A0"/>
    <w:rsid w:val="000766E7"/>
    <w:rsid w:val="000D1005"/>
    <w:rsid w:val="000E5F19"/>
    <w:rsid w:val="001003D8"/>
    <w:rsid w:val="00106249"/>
    <w:rsid w:val="00112F80"/>
    <w:rsid w:val="00120F2D"/>
    <w:rsid w:val="0013157F"/>
    <w:rsid w:val="00134CEC"/>
    <w:rsid w:val="00153DD7"/>
    <w:rsid w:val="00163B21"/>
    <w:rsid w:val="00164891"/>
    <w:rsid w:val="00180EBC"/>
    <w:rsid w:val="001A1E52"/>
    <w:rsid w:val="001A3651"/>
    <w:rsid w:val="001A7D59"/>
    <w:rsid w:val="001B13E4"/>
    <w:rsid w:val="001B6189"/>
    <w:rsid w:val="001C15B5"/>
    <w:rsid w:val="001C25EB"/>
    <w:rsid w:val="001C2807"/>
    <w:rsid w:val="00200584"/>
    <w:rsid w:val="0020113E"/>
    <w:rsid w:val="00203E67"/>
    <w:rsid w:val="00224BCD"/>
    <w:rsid w:val="00231717"/>
    <w:rsid w:val="00242BD0"/>
    <w:rsid w:val="00243036"/>
    <w:rsid w:val="00250989"/>
    <w:rsid w:val="002658BC"/>
    <w:rsid w:val="00265BC6"/>
    <w:rsid w:val="00285730"/>
    <w:rsid w:val="00291483"/>
    <w:rsid w:val="00294568"/>
    <w:rsid w:val="002A2B98"/>
    <w:rsid w:val="002B2F0A"/>
    <w:rsid w:val="002F1E03"/>
    <w:rsid w:val="00301EAF"/>
    <w:rsid w:val="003261EA"/>
    <w:rsid w:val="003448CE"/>
    <w:rsid w:val="003455B1"/>
    <w:rsid w:val="003570B0"/>
    <w:rsid w:val="00357E0A"/>
    <w:rsid w:val="00365C4C"/>
    <w:rsid w:val="0038323F"/>
    <w:rsid w:val="003846A0"/>
    <w:rsid w:val="00390F39"/>
    <w:rsid w:val="00393714"/>
    <w:rsid w:val="003A0BF0"/>
    <w:rsid w:val="003A221F"/>
    <w:rsid w:val="003A59FB"/>
    <w:rsid w:val="003C55A9"/>
    <w:rsid w:val="003D0C2B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601E"/>
    <w:rsid w:val="00487E48"/>
    <w:rsid w:val="00495288"/>
    <w:rsid w:val="004F1682"/>
    <w:rsid w:val="004F3B36"/>
    <w:rsid w:val="00525B1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80B2D"/>
    <w:rsid w:val="005906C3"/>
    <w:rsid w:val="0059157F"/>
    <w:rsid w:val="005B537A"/>
    <w:rsid w:val="005C3E80"/>
    <w:rsid w:val="005C7633"/>
    <w:rsid w:val="005D14C2"/>
    <w:rsid w:val="005E433F"/>
    <w:rsid w:val="00610621"/>
    <w:rsid w:val="00646F49"/>
    <w:rsid w:val="00665637"/>
    <w:rsid w:val="00666535"/>
    <w:rsid w:val="00683C5E"/>
    <w:rsid w:val="006850B4"/>
    <w:rsid w:val="006A1EBC"/>
    <w:rsid w:val="006C1AA9"/>
    <w:rsid w:val="006C21F5"/>
    <w:rsid w:val="006E3EA6"/>
    <w:rsid w:val="006E4E34"/>
    <w:rsid w:val="006F3152"/>
    <w:rsid w:val="006F4073"/>
    <w:rsid w:val="00711A28"/>
    <w:rsid w:val="0073153C"/>
    <w:rsid w:val="0073718D"/>
    <w:rsid w:val="00751A88"/>
    <w:rsid w:val="0076618A"/>
    <w:rsid w:val="007765EC"/>
    <w:rsid w:val="00782C10"/>
    <w:rsid w:val="00783B3E"/>
    <w:rsid w:val="00784C24"/>
    <w:rsid w:val="007A2F2C"/>
    <w:rsid w:val="007B1287"/>
    <w:rsid w:val="007B1D60"/>
    <w:rsid w:val="007B4A4E"/>
    <w:rsid w:val="007B7C22"/>
    <w:rsid w:val="007C312F"/>
    <w:rsid w:val="007C42D7"/>
    <w:rsid w:val="007C6646"/>
    <w:rsid w:val="007C6A12"/>
    <w:rsid w:val="007D791E"/>
    <w:rsid w:val="008248BC"/>
    <w:rsid w:val="008253B1"/>
    <w:rsid w:val="00831E02"/>
    <w:rsid w:val="00841E66"/>
    <w:rsid w:val="008559D5"/>
    <w:rsid w:val="00856814"/>
    <w:rsid w:val="0087184D"/>
    <w:rsid w:val="00874422"/>
    <w:rsid w:val="00874789"/>
    <w:rsid w:val="008860A2"/>
    <w:rsid w:val="00894B5E"/>
    <w:rsid w:val="008A19F6"/>
    <w:rsid w:val="008A7758"/>
    <w:rsid w:val="008B185D"/>
    <w:rsid w:val="008C02B9"/>
    <w:rsid w:val="008C5259"/>
    <w:rsid w:val="008D59C4"/>
    <w:rsid w:val="008D651B"/>
    <w:rsid w:val="008F4691"/>
    <w:rsid w:val="008F7331"/>
    <w:rsid w:val="00903549"/>
    <w:rsid w:val="00905A8C"/>
    <w:rsid w:val="00914517"/>
    <w:rsid w:val="009216EE"/>
    <w:rsid w:val="00953561"/>
    <w:rsid w:val="00956A1B"/>
    <w:rsid w:val="00956FB2"/>
    <w:rsid w:val="00957EC8"/>
    <w:rsid w:val="00961668"/>
    <w:rsid w:val="00965A6A"/>
    <w:rsid w:val="009823BA"/>
    <w:rsid w:val="00995C1D"/>
    <w:rsid w:val="009C386E"/>
    <w:rsid w:val="009D53FA"/>
    <w:rsid w:val="00A10721"/>
    <w:rsid w:val="00A30767"/>
    <w:rsid w:val="00A4750B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7CD2"/>
    <w:rsid w:val="00BF55DE"/>
    <w:rsid w:val="00BF64DD"/>
    <w:rsid w:val="00C04969"/>
    <w:rsid w:val="00C11461"/>
    <w:rsid w:val="00C1307A"/>
    <w:rsid w:val="00C240E2"/>
    <w:rsid w:val="00C27D01"/>
    <w:rsid w:val="00C516F0"/>
    <w:rsid w:val="00C617BE"/>
    <w:rsid w:val="00C61E30"/>
    <w:rsid w:val="00C661B3"/>
    <w:rsid w:val="00C854BE"/>
    <w:rsid w:val="00C94EBD"/>
    <w:rsid w:val="00CA1EA7"/>
    <w:rsid w:val="00CA65B2"/>
    <w:rsid w:val="00CB662D"/>
    <w:rsid w:val="00CB712F"/>
    <w:rsid w:val="00CC6DFB"/>
    <w:rsid w:val="00CE0AE3"/>
    <w:rsid w:val="00CE624E"/>
    <w:rsid w:val="00CF4A0F"/>
    <w:rsid w:val="00D015D0"/>
    <w:rsid w:val="00D149E1"/>
    <w:rsid w:val="00D14E5A"/>
    <w:rsid w:val="00D22033"/>
    <w:rsid w:val="00D26CDB"/>
    <w:rsid w:val="00D31084"/>
    <w:rsid w:val="00D319F3"/>
    <w:rsid w:val="00D37428"/>
    <w:rsid w:val="00D46A7D"/>
    <w:rsid w:val="00D7506F"/>
    <w:rsid w:val="00D87AA0"/>
    <w:rsid w:val="00DE0D50"/>
    <w:rsid w:val="00DE1732"/>
    <w:rsid w:val="00DF58E4"/>
    <w:rsid w:val="00E03E5E"/>
    <w:rsid w:val="00E04C41"/>
    <w:rsid w:val="00E227E7"/>
    <w:rsid w:val="00E40C8A"/>
    <w:rsid w:val="00E42577"/>
    <w:rsid w:val="00E46E7D"/>
    <w:rsid w:val="00E51F6A"/>
    <w:rsid w:val="00E80F86"/>
    <w:rsid w:val="00E874E3"/>
    <w:rsid w:val="00E91022"/>
    <w:rsid w:val="00E91DC0"/>
    <w:rsid w:val="00E94B60"/>
    <w:rsid w:val="00EA1EE0"/>
    <w:rsid w:val="00EA708F"/>
    <w:rsid w:val="00F13C29"/>
    <w:rsid w:val="00F20D5C"/>
    <w:rsid w:val="00F34D59"/>
    <w:rsid w:val="00F416D0"/>
    <w:rsid w:val="00F53658"/>
    <w:rsid w:val="00F600BE"/>
    <w:rsid w:val="00F67889"/>
    <w:rsid w:val="00F863CA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AF0E1-45D2-4B72-ACDC-0ABD36589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033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rsid w:val="00D22033"/>
    <w:pPr>
      <w:keepNext/>
      <w:numPr>
        <w:numId w:val="1"/>
      </w:numPr>
      <w:outlineLvl w:val="3"/>
    </w:pPr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rsid w:val="00D22033"/>
    <w:pPr>
      <w:tabs>
        <w:tab w:val="center" w:pos="4677"/>
        <w:tab w:val="right" w:pos="9355"/>
      </w:tabs>
    </w:pPr>
  </w:style>
  <w:style w:type="character" w:styleId="a8">
    <w:name w:val="Hyperlink"/>
    <w:rsid w:val="00D22033"/>
    <w:rPr>
      <w:color w:val="0000FF"/>
      <w:u w:val="single"/>
    </w:rPr>
  </w:style>
  <w:style w:type="paragraph" w:styleId="a9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qFormat/>
    <w:rsid w:val="004277EB"/>
    <w:rPr>
      <w:b/>
      <w:bCs/>
    </w:rPr>
  </w:style>
  <w:style w:type="paragraph" w:styleId="ab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d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rsid w:val="00A8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E1851E3E87AACCB1210072EB0D8C27753BF6FE3299AFE25823E6064F90C8A42C9265644F4601DBEF1B8D712281AD1AA0454B803B6WFO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2793</CharactersWithSpaces>
  <SharedDoc>false</SharedDoc>
  <HLinks>
    <vt:vector size="12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6225929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consultantplus://offline/ref=1E1851E3E87AACCB1210072EB0D8C27753BF6FE3299AFE25823E6064F90C8A42C9265644F4601DBEF1B8D712281AD1AA0454B803B6WFO6H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2021-09-15T06:01:00Z</cp:lastPrinted>
  <dcterms:created xsi:type="dcterms:W3CDTF">2024-05-14T05:40:00Z</dcterms:created>
  <dcterms:modified xsi:type="dcterms:W3CDTF">2024-05-14T05:40:00Z</dcterms:modified>
</cp:coreProperties>
</file>