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Default="00FA58B7" w:rsidP="00DE3878">
      <w:pPr>
        <w:pStyle w:val="ab"/>
        <w:spacing w:before="120" w:line="360" w:lineRule="auto"/>
        <w:rPr>
          <w:sz w:val="28"/>
        </w:rPr>
      </w:pPr>
      <w:r w:rsidRPr="000164F2">
        <w:rPr>
          <w:b w:val="0"/>
          <w:noProof/>
          <w:color w:val="000000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878" w:rsidRDefault="00DE3878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DE3878" w:rsidRDefault="00DE3878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878" w:rsidRDefault="00DE3878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9477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7183869" r:id="rId7"/>
                              </w:object>
                            </w:r>
                          </w:p>
                          <w:p w:rsidR="00DE3878" w:rsidRDefault="00DE3878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DE3878" w:rsidRDefault="00DE3878" w:rsidP="00DE3878">
                      <w:pPr>
                        <w:jc w:val="center"/>
                        <w:rPr>
                          <w:noProof/>
                        </w:rPr>
                      </w:pPr>
                      <w:r w:rsidRPr="00F9477E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7183869" r:id="rId8"/>
                        </w:object>
                      </w:r>
                    </w:p>
                    <w:p w:rsidR="00DE3878" w:rsidRDefault="00DE3878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>
        <w:rPr>
          <w:sz w:val="28"/>
        </w:rPr>
        <w:t>ГЛАВА  АДМИНИСТРАЦИИ  ГОРОДА  БАЙКОНУР</w:t>
      </w:r>
    </w:p>
    <w:p w:rsidR="00DE3878" w:rsidRDefault="00FA58B7" w:rsidP="00DE3878">
      <w:pPr>
        <w:pStyle w:val="2"/>
        <w:spacing w:line="360" w:lineRule="auto"/>
        <w:rPr>
          <w:spacing w:val="100"/>
        </w:rPr>
      </w:pPr>
      <w:r w:rsidRPr="000164F2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CDB38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>
        <w:rPr>
          <w:spacing w:val="100"/>
        </w:rPr>
        <w:t xml:space="preserve">ПОСТАНОВЛЕНИЕ 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C01B23" w:rsidRDefault="00A3131B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30 июля 2021 г.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</w:t>
      </w:r>
      <w:r w:rsidR="0062539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357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4337C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8B77EC" w:rsidRDefault="0004337C" w:rsidP="0062539B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</w:t>
      </w:r>
      <w:r w:rsidR="00617F7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 w:rsidR="00170E2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льготн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ых</w:t>
      </w:r>
      <w:r w:rsidR="00170E2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ах</w:t>
      </w:r>
      <w:r w:rsidR="00170E2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потребителей </w:t>
      </w:r>
      <w:r w:rsidR="00DF4CA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br/>
      </w:r>
      <w:r w:rsidR="00927244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на территории города Байконур</w:t>
      </w:r>
    </w:p>
    <w:bookmarkEnd w:id="0"/>
    <w:p w:rsidR="0062539B" w:rsidRPr="0062539B" w:rsidRDefault="0062539B" w:rsidP="0062539B">
      <w:pPr>
        <w:spacing w:after="120" w:line="240" w:lineRule="auto"/>
        <w:ind w:right="4421"/>
        <w:rPr>
          <w:color w:val="000000"/>
          <w:sz w:val="28"/>
          <w:szCs w:val="28"/>
        </w:rPr>
      </w:pPr>
    </w:p>
    <w:p w:rsidR="004254E2" w:rsidRDefault="004254E2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253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</w:t>
      </w:r>
      <w:r w:rsidR="00617F70">
        <w:rPr>
          <w:sz w:val="28"/>
          <w:szCs w:val="28"/>
        </w:rPr>
        <w:t xml:space="preserve">                                         </w:t>
      </w:r>
      <w:r w:rsidRPr="0062539B">
        <w:rPr>
          <w:sz w:val="28"/>
          <w:szCs w:val="28"/>
        </w:rPr>
        <w:t>и статусе его органов исполнительной власти от 23 декабря 1995 г.,</w:t>
      </w:r>
      <w:r w:rsidR="00927244" w:rsidRPr="0062539B">
        <w:rPr>
          <w:sz w:val="28"/>
          <w:szCs w:val="28"/>
        </w:rPr>
        <w:t xml:space="preserve"> </w:t>
      </w:r>
      <w:r w:rsidR="00617F70">
        <w:rPr>
          <w:sz w:val="28"/>
          <w:szCs w:val="28"/>
        </w:rPr>
        <w:t xml:space="preserve">                                в соответствии </w:t>
      </w:r>
      <w:r w:rsidR="00D03BF2" w:rsidRPr="0062539B">
        <w:rPr>
          <w:sz w:val="28"/>
          <w:szCs w:val="28"/>
        </w:rPr>
        <w:t xml:space="preserve">с Федеральным законом от 26 марта 2003 г. № 35-ФЗ </w:t>
      </w:r>
      <w:r w:rsidR="00617F70">
        <w:rPr>
          <w:sz w:val="28"/>
          <w:szCs w:val="28"/>
        </w:rPr>
        <w:t xml:space="preserve">                         «Об электроэнергетике» </w:t>
      </w:r>
      <w:r w:rsidR="00D03BF2" w:rsidRPr="0062539B">
        <w:rPr>
          <w:sz w:val="28"/>
          <w:szCs w:val="28"/>
        </w:rPr>
        <w:t xml:space="preserve">(с изменениями), Федеральным законом </w:t>
      </w:r>
      <w:r w:rsidR="00617F70">
        <w:rPr>
          <w:sz w:val="28"/>
          <w:szCs w:val="28"/>
        </w:rPr>
        <w:t xml:space="preserve">                                   </w:t>
      </w:r>
      <w:r w:rsidR="00D03BF2" w:rsidRPr="0062539B">
        <w:rPr>
          <w:sz w:val="28"/>
          <w:szCs w:val="28"/>
        </w:rPr>
        <w:t>от 27 июля 2010</w:t>
      </w:r>
      <w:r w:rsidR="00617F70">
        <w:rPr>
          <w:sz w:val="28"/>
          <w:szCs w:val="28"/>
        </w:rPr>
        <w:t> </w:t>
      </w:r>
      <w:r w:rsidR="00D03BF2" w:rsidRPr="0062539B">
        <w:rPr>
          <w:sz w:val="28"/>
          <w:szCs w:val="28"/>
        </w:rPr>
        <w:t>г. №</w:t>
      </w:r>
      <w:r w:rsidR="00617F70">
        <w:rPr>
          <w:sz w:val="28"/>
          <w:szCs w:val="28"/>
        </w:rPr>
        <w:t xml:space="preserve"> 190-ФЗ </w:t>
      </w:r>
      <w:r w:rsidR="00D03BF2" w:rsidRPr="0062539B">
        <w:rPr>
          <w:sz w:val="28"/>
          <w:szCs w:val="28"/>
        </w:rPr>
        <w:t>«О теплоснабжении» (с изменениями),</w:t>
      </w:r>
      <w:r w:rsidR="00927244" w:rsidRPr="0062539B">
        <w:rPr>
          <w:sz w:val="28"/>
          <w:szCs w:val="28"/>
        </w:rPr>
        <w:t xml:space="preserve"> </w:t>
      </w:r>
      <w:r w:rsidR="00617F70">
        <w:rPr>
          <w:sz w:val="28"/>
          <w:szCs w:val="28"/>
        </w:rPr>
        <w:t>Федеральным законом от 07 декабря 2011 </w:t>
      </w:r>
      <w:r w:rsidR="00D03BF2" w:rsidRPr="0062539B">
        <w:rPr>
          <w:sz w:val="28"/>
          <w:szCs w:val="28"/>
        </w:rPr>
        <w:t xml:space="preserve">г. № 416-ФЗ «О водоснабжении </w:t>
      </w:r>
      <w:r w:rsidR="00617F70">
        <w:rPr>
          <w:sz w:val="28"/>
          <w:szCs w:val="28"/>
        </w:rPr>
        <w:t xml:space="preserve">                     </w:t>
      </w:r>
      <w:r w:rsidR="00D03BF2" w:rsidRPr="0062539B">
        <w:rPr>
          <w:sz w:val="28"/>
          <w:szCs w:val="28"/>
        </w:rPr>
        <w:t>и водоотведении» (с изменениями),</w:t>
      </w:r>
      <w:r w:rsidR="00927244" w:rsidRPr="0062539B">
        <w:rPr>
          <w:sz w:val="28"/>
          <w:szCs w:val="28"/>
        </w:rPr>
        <w:t xml:space="preserve"> </w:t>
      </w:r>
      <w:r w:rsidR="00F60682" w:rsidRPr="0062539B">
        <w:rPr>
          <w:sz w:val="28"/>
          <w:szCs w:val="28"/>
        </w:rPr>
        <w:t>в</w:t>
      </w:r>
      <w:r w:rsidR="0006660A" w:rsidRPr="0062539B">
        <w:rPr>
          <w:sz w:val="28"/>
          <w:szCs w:val="28"/>
        </w:rPr>
        <w:t xml:space="preserve"> целях совершенствования тарифной</w:t>
      </w:r>
      <w:r w:rsidR="00276AF4" w:rsidRPr="0062539B">
        <w:rPr>
          <w:sz w:val="28"/>
          <w:szCs w:val="28"/>
        </w:rPr>
        <w:t xml:space="preserve"> </w:t>
      </w:r>
      <w:r w:rsidR="00617F70">
        <w:rPr>
          <w:sz w:val="28"/>
          <w:szCs w:val="28"/>
        </w:rPr>
        <w:t xml:space="preserve">                    </w:t>
      </w:r>
      <w:r w:rsidR="00276AF4" w:rsidRPr="0062539B">
        <w:rPr>
          <w:sz w:val="28"/>
          <w:szCs w:val="28"/>
        </w:rPr>
        <w:t>и ценовой</w:t>
      </w:r>
      <w:r w:rsidR="0006660A" w:rsidRPr="0062539B">
        <w:rPr>
          <w:sz w:val="28"/>
          <w:szCs w:val="28"/>
        </w:rPr>
        <w:t xml:space="preserve"> политики в городе Ба</w:t>
      </w:r>
      <w:r w:rsidR="0004337C" w:rsidRPr="0062539B">
        <w:rPr>
          <w:sz w:val="28"/>
          <w:szCs w:val="28"/>
        </w:rPr>
        <w:t xml:space="preserve">йконур, </w:t>
      </w:r>
      <w:r w:rsidR="0006660A" w:rsidRPr="0062539B">
        <w:rPr>
          <w:sz w:val="28"/>
          <w:szCs w:val="28"/>
        </w:rPr>
        <w:t xml:space="preserve">повышения социальной защищенности </w:t>
      </w:r>
      <w:r w:rsidR="004F456D">
        <w:rPr>
          <w:sz w:val="28"/>
          <w:szCs w:val="28"/>
        </w:rPr>
        <w:t>населения</w:t>
      </w:r>
      <w:r w:rsidR="0006660A" w:rsidRPr="0062539B">
        <w:rPr>
          <w:sz w:val="28"/>
          <w:szCs w:val="28"/>
        </w:rPr>
        <w:t xml:space="preserve"> города</w:t>
      </w:r>
      <w:r w:rsidR="00E803E7">
        <w:rPr>
          <w:sz w:val="28"/>
          <w:szCs w:val="28"/>
        </w:rPr>
        <w:t xml:space="preserve"> Байконур</w:t>
      </w:r>
      <w:r w:rsidR="0006660A" w:rsidRPr="0062539B">
        <w:rPr>
          <w:sz w:val="28"/>
          <w:szCs w:val="28"/>
        </w:rPr>
        <w:t>:</w:t>
      </w:r>
    </w:p>
    <w:p w:rsidR="0062539B" w:rsidRPr="0062539B" w:rsidRDefault="0062539B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10"/>
          <w:szCs w:val="10"/>
        </w:rPr>
      </w:pPr>
    </w:p>
    <w:p w:rsidR="004254E2" w:rsidRDefault="008F1FD7" w:rsidP="00CC34AB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rStyle w:val="a4"/>
          <w:sz w:val="28"/>
          <w:szCs w:val="28"/>
        </w:rPr>
      </w:pPr>
      <w:r w:rsidRPr="0062539B">
        <w:rPr>
          <w:rStyle w:val="a4"/>
          <w:sz w:val="28"/>
          <w:szCs w:val="28"/>
        </w:rPr>
        <w:tab/>
      </w:r>
      <w:r w:rsidRPr="0062539B">
        <w:rPr>
          <w:rStyle w:val="a4"/>
          <w:sz w:val="28"/>
          <w:szCs w:val="28"/>
        </w:rPr>
        <w:tab/>
      </w:r>
      <w:r w:rsidR="004254E2" w:rsidRPr="0062539B">
        <w:rPr>
          <w:rStyle w:val="a4"/>
          <w:sz w:val="28"/>
          <w:szCs w:val="28"/>
        </w:rPr>
        <w:t>П О С Т А Н О В Л Я Ю:</w:t>
      </w:r>
    </w:p>
    <w:p w:rsidR="0062539B" w:rsidRPr="0062539B" w:rsidRDefault="0062539B" w:rsidP="00CC34AB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sz w:val="10"/>
          <w:szCs w:val="10"/>
        </w:rPr>
      </w:pPr>
    </w:p>
    <w:p w:rsidR="003347B7" w:rsidRPr="00CC34AB" w:rsidRDefault="003347B7" w:rsidP="00CC34AB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C34AB">
        <w:rPr>
          <w:sz w:val="28"/>
          <w:szCs w:val="28"/>
        </w:rPr>
        <w:t>1</w:t>
      </w:r>
      <w:r w:rsidR="00276AF4" w:rsidRPr="00CC34AB">
        <w:rPr>
          <w:sz w:val="28"/>
          <w:szCs w:val="28"/>
        </w:rPr>
        <w:t>. Установить, что к льготн</w:t>
      </w:r>
      <w:r w:rsidRPr="00CC34AB">
        <w:rPr>
          <w:sz w:val="28"/>
          <w:szCs w:val="28"/>
        </w:rPr>
        <w:t>ым</w:t>
      </w:r>
      <w:r w:rsidR="00276AF4" w:rsidRPr="00CC34AB">
        <w:rPr>
          <w:sz w:val="28"/>
          <w:szCs w:val="28"/>
        </w:rPr>
        <w:t xml:space="preserve"> групп</w:t>
      </w:r>
      <w:r w:rsidRPr="00CC34AB">
        <w:rPr>
          <w:sz w:val="28"/>
          <w:szCs w:val="28"/>
        </w:rPr>
        <w:t>ам</w:t>
      </w:r>
      <w:r w:rsidR="00276AF4" w:rsidRPr="00CC34AB">
        <w:rPr>
          <w:sz w:val="28"/>
          <w:szCs w:val="28"/>
        </w:rPr>
        <w:t xml:space="preserve"> потребителей </w:t>
      </w:r>
      <w:r w:rsidR="00EE036E" w:rsidRPr="00CC34AB">
        <w:rPr>
          <w:sz w:val="28"/>
          <w:szCs w:val="28"/>
        </w:rPr>
        <w:t xml:space="preserve">на территории города Байконура </w:t>
      </w:r>
      <w:r w:rsidR="0004337C" w:rsidRPr="00CC34AB">
        <w:rPr>
          <w:sz w:val="28"/>
          <w:szCs w:val="28"/>
        </w:rPr>
        <w:t>относятся:</w:t>
      </w:r>
    </w:p>
    <w:p w:rsidR="00276AF4" w:rsidRPr="00CC34AB" w:rsidRDefault="003347B7" w:rsidP="00CC34AB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C34AB">
        <w:rPr>
          <w:sz w:val="28"/>
          <w:szCs w:val="28"/>
        </w:rPr>
        <w:t>1.1</w:t>
      </w:r>
      <w:r w:rsidR="008F1FD7" w:rsidRPr="00CC34AB">
        <w:rPr>
          <w:sz w:val="28"/>
          <w:szCs w:val="28"/>
        </w:rPr>
        <w:t>. </w:t>
      </w:r>
      <w:r w:rsidRPr="00CC34AB">
        <w:rPr>
          <w:sz w:val="28"/>
          <w:szCs w:val="28"/>
        </w:rPr>
        <w:t xml:space="preserve">В </w:t>
      </w:r>
      <w:r w:rsidR="0004337C" w:rsidRPr="00CC34AB">
        <w:rPr>
          <w:sz w:val="28"/>
          <w:szCs w:val="28"/>
        </w:rPr>
        <w:t xml:space="preserve">части </w:t>
      </w:r>
      <w:r w:rsidR="00276AF4" w:rsidRPr="00CC34AB">
        <w:rPr>
          <w:sz w:val="28"/>
          <w:szCs w:val="28"/>
        </w:rPr>
        <w:t>электрической энергии</w:t>
      </w:r>
      <w:r w:rsidR="0004337C" w:rsidRPr="00CC34AB">
        <w:rPr>
          <w:sz w:val="28"/>
          <w:szCs w:val="28"/>
        </w:rPr>
        <w:t xml:space="preserve">, отпускаемой </w:t>
      </w:r>
      <w:r w:rsidR="00293872" w:rsidRPr="00CC34AB">
        <w:rPr>
          <w:sz w:val="28"/>
          <w:szCs w:val="28"/>
        </w:rPr>
        <w:br/>
      </w:r>
      <w:r w:rsidR="004F456D" w:rsidRPr="00CC34AB">
        <w:rPr>
          <w:sz w:val="28"/>
          <w:szCs w:val="28"/>
        </w:rPr>
        <w:t xml:space="preserve">потребителям </w:t>
      </w:r>
      <w:r w:rsidR="0004337C" w:rsidRPr="00CC34AB">
        <w:rPr>
          <w:sz w:val="28"/>
          <w:szCs w:val="28"/>
        </w:rPr>
        <w:t>ГУП ПЭО «Байконурэнерго» г. Байконур</w:t>
      </w:r>
      <w:r w:rsidR="00276AF4" w:rsidRPr="00CC34AB">
        <w:rPr>
          <w:sz w:val="28"/>
          <w:szCs w:val="28"/>
        </w:rPr>
        <w:t>:</w:t>
      </w:r>
    </w:p>
    <w:p w:rsidR="00276AF4" w:rsidRPr="00CC34AB" w:rsidRDefault="00276AF4" w:rsidP="00CC34AB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C34AB">
        <w:rPr>
          <w:sz w:val="28"/>
          <w:szCs w:val="28"/>
        </w:rPr>
        <w:t>население города Байконур и приравненные к нему категории потребителей</w:t>
      </w:r>
      <w:r w:rsidR="00927244" w:rsidRPr="00CC34AB">
        <w:rPr>
          <w:sz w:val="28"/>
          <w:szCs w:val="28"/>
        </w:rPr>
        <w:t xml:space="preserve"> </w:t>
      </w:r>
      <w:r w:rsidRPr="00CC34AB">
        <w:rPr>
          <w:sz w:val="28"/>
          <w:szCs w:val="28"/>
        </w:rPr>
        <w:t xml:space="preserve">(население, проживающее в домах, оборудованных в установленном порядке стационарными электроплитами и (или) электроотопительными установками </w:t>
      </w:r>
      <w:r w:rsidR="00927244" w:rsidRPr="00CC34AB">
        <w:rPr>
          <w:sz w:val="28"/>
          <w:szCs w:val="28"/>
        </w:rPr>
        <w:t xml:space="preserve">              </w:t>
      </w:r>
      <w:r w:rsidRPr="00CC34AB">
        <w:rPr>
          <w:sz w:val="28"/>
          <w:szCs w:val="28"/>
        </w:rPr>
        <w:t xml:space="preserve">и приравненные к ним, </w:t>
      </w:r>
      <w:r w:rsidR="00A33344" w:rsidRPr="00CC34AB">
        <w:rPr>
          <w:sz w:val="28"/>
          <w:szCs w:val="28"/>
        </w:rPr>
        <w:t xml:space="preserve">содержащиеся </w:t>
      </w:r>
      <w:r w:rsidRPr="00CC34AB">
        <w:rPr>
          <w:sz w:val="28"/>
          <w:szCs w:val="28"/>
        </w:rPr>
        <w:t>за счет прихожан религиозные организации, объединения граждан, приобретающи</w:t>
      </w:r>
      <w:r w:rsidR="00EF04A3" w:rsidRPr="00CC34AB">
        <w:rPr>
          <w:sz w:val="28"/>
          <w:szCs w:val="28"/>
        </w:rPr>
        <w:t>е</w:t>
      </w:r>
      <w:r w:rsidRPr="00CC34AB">
        <w:rPr>
          <w:sz w:val="28"/>
          <w:szCs w:val="28"/>
        </w:rPr>
        <w:t xml:space="preserve"> электрическую энергию (мощность) для использования в принадлежащих им хозяйствен</w:t>
      </w:r>
      <w:r w:rsidR="00EF04A3" w:rsidRPr="00CC34AB">
        <w:rPr>
          <w:sz w:val="28"/>
          <w:szCs w:val="28"/>
        </w:rPr>
        <w:t>ных постройках (погреба, сараи),</w:t>
      </w:r>
      <w:r w:rsidR="00927244" w:rsidRPr="00CC34AB">
        <w:rPr>
          <w:sz w:val="28"/>
          <w:szCs w:val="28"/>
        </w:rPr>
        <w:t xml:space="preserve"> </w:t>
      </w:r>
      <w:r w:rsidR="00EF04A3" w:rsidRPr="00CC34AB">
        <w:rPr>
          <w:sz w:val="28"/>
          <w:szCs w:val="28"/>
        </w:rPr>
        <w:t>н</w:t>
      </w:r>
      <w:r w:rsidRPr="00CC34AB">
        <w:rPr>
          <w:sz w:val="28"/>
          <w:szCs w:val="28"/>
        </w:rPr>
        <w:t xml:space="preserve">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</w:t>
      </w:r>
      <w:r w:rsidR="00927244" w:rsidRPr="00CC34AB">
        <w:rPr>
          <w:sz w:val="28"/>
          <w:szCs w:val="28"/>
        </w:rPr>
        <w:t xml:space="preserve">                   </w:t>
      </w:r>
      <w:r w:rsidRPr="00CC34AB">
        <w:rPr>
          <w:sz w:val="28"/>
          <w:szCs w:val="28"/>
        </w:rPr>
        <w:t>на коммунально-бытовые нужды и не используемую для осуществ</w:t>
      </w:r>
      <w:r w:rsidR="003A692E" w:rsidRPr="00CC34AB">
        <w:rPr>
          <w:sz w:val="28"/>
          <w:szCs w:val="28"/>
        </w:rPr>
        <w:t>ления коммерческой деятельности</w:t>
      </w:r>
      <w:r w:rsidRPr="00CC34AB">
        <w:rPr>
          <w:sz w:val="28"/>
          <w:szCs w:val="28"/>
        </w:rPr>
        <w:t>)</w:t>
      </w:r>
      <w:r w:rsidR="00EE036E" w:rsidRPr="00CC34AB">
        <w:rPr>
          <w:sz w:val="28"/>
          <w:szCs w:val="28"/>
        </w:rPr>
        <w:t>, находящиеся на территории города Байконура</w:t>
      </w:r>
      <w:r w:rsidR="003A692E" w:rsidRPr="00CC34AB">
        <w:rPr>
          <w:sz w:val="28"/>
          <w:szCs w:val="28"/>
        </w:rPr>
        <w:t>;</w:t>
      </w:r>
    </w:p>
    <w:p w:rsidR="00464094" w:rsidRPr="00CC34AB" w:rsidRDefault="00464094" w:rsidP="00CC34AB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C34AB">
        <w:rPr>
          <w:sz w:val="28"/>
          <w:szCs w:val="28"/>
        </w:rPr>
        <w:t xml:space="preserve">организации независимо от организационно - правовых форм собственности </w:t>
      </w:r>
      <w:r w:rsidRPr="00CC34AB">
        <w:rPr>
          <w:sz w:val="28"/>
          <w:szCs w:val="28"/>
        </w:rPr>
        <w:br/>
        <w:t>и индивидуальные предприниматели (физические лица</w:t>
      </w:r>
      <w:r w:rsidR="00E803E7" w:rsidRPr="00CC34AB">
        <w:rPr>
          <w:sz w:val="28"/>
          <w:szCs w:val="28"/>
        </w:rPr>
        <w:t xml:space="preserve"> без образования </w:t>
      </w:r>
      <w:r w:rsidR="00E803E7" w:rsidRPr="00CC34AB">
        <w:rPr>
          <w:sz w:val="28"/>
          <w:szCs w:val="28"/>
        </w:rPr>
        <w:lastRenderedPageBreak/>
        <w:t>юридического лица</w:t>
      </w:r>
      <w:r w:rsidRPr="00CC34AB">
        <w:rPr>
          <w:sz w:val="28"/>
          <w:szCs w:val="28"/>
        </w:rPr>
        <w:t>), зарегистрированные</w:t>
      </w:r>
      <w:r w:rsidR="00E803E7" w:rsidRPr="00CC34AB">
        <w:rPr>
          <w:sz w:val="28"/>
          <w:szCs w:val="28"/>
        </w:rPr>
        <w:t xml:space="preserve"> </w:t>
      </w:r>
      <w:r w:rsidRPr="00CC34AB">
        <w:rPr>
          <w:sz w:val="28"/>
          <w:szCs w:val="28"/>
        </w:rPr>
        <w:t xml:space="preserve">в Инспекции Федеральной налоговой службы по </w:t>
      </w:r>
      <w:r w:rsidR="0082536F" w:rsidRPr="00CC34AB">
        <w:rPr>
          <w:sz w:val="28"/>
          <w:szCs w:val="28"/>
        </w:rPr>
        <w:t xml:space="preserve">городу и космодрому Байконуру и </w:t>
      </w:r>
      <w:r w:rsidRPr="00CC34AB">
        <w:rPr>
          <w:sz w:val="28"/>
          <w:szCs w:val="28"/>
        </w:rPr>
        <w:t xml:space="preserve"> </w:t>
      </w:r>
      <w:r w:rsidR="0082536F" w:rsidRPr="00CC34AB">
        <w:rPr>
          <w:sz w:val="28"/>
          <w:szCs w:val="28"/>
        </w:rPr>
        <w:t xml:space="preserve">функционирующие на территории города Байконура,  только в части </w:t>
      </w:r>
      <w:r w:rsidRPr="00CC34AB">
        <w:rPr>
          <w:sz w:val="28"/>
          <w:szCs w:val="28"/>
        </w:rPr>
        <w:t>осуществл</w:t>
      </w:r>
      <w:r w:rsidR="0082536F" w:rsidRPr="00CC34AB">
        <w:rPr>
          <w:sz w:val="28"/>
          <w:szCs w:val="28"/>
        </w:rPr>
        <w:t xml:space="preserve">ения  деятельности по </w:t>
      </w:r>
      <w:r w:rsidRPr="00CC34AB">
        <w:rPr>
          <w:sz w:val="28"/>
          <w:szCs w:val="28"/>
        </w:rPr>
        <w:t xml:space="preserve"> производств</w:t>
      </w:r>
      <w:r w:rsidR="0082536F" w:rsidRPr="00CC34AB">
        <w:rPr>
          <w:sz w:val="28"/>
          <w:szCs w:val="28"/>
        </w:rPr>
        <w:t>у</w:t>
      </w:r>
      <w:r w:rsidRPr="00CC34AB">
        <w:rPr>
          <w:sz w:val="28"/>
          <w:szCs w:val="28"/>
        </w:rPr>
        <w:t xml:space="preserve"> (выпечк</w:t>
      </w:r>
      <w:r w:rsidR="00AD7679" w:rsidRPr="00CC34AB">
        <w:rPr>
          <w:sz w:val="28"/>
          <w:szCs w:val="28"/>
        </w:rPr>
        <w:t>е</w:t>
      </w:r>
      <w:r w:rsidRPr="00CC34AB">
        <w:rPr>
          <w:sz w:val="28"/>
          <w:szCs w:val="28"/>
        </w:rPr>
        <w:t xml:space="preserve">) хлеба для </w:t>
      </w:r>
      <w:r w:rsidR="004F456D" w:rsidRPr="00CC34AB">
        <w:rPr>
          <w:sz w:val="28"/>
          <w:szCs w:val="28"/>
        </w:rPr>
        <w:t>населения</w:t>
      </w:r>
      <w:r w:rsidRPr="00CC34AB">
        <w:rPr>
          <w:sz w:val="28"/>
          <w:szCs w:val="28"/>
        </w:rPr>
        <w:t xml:space="preserve"> города Байконур </w:t>
      </w:r>
      <w:r w:rsidR="00EE5B09" w:rsidRPr="00CC34AB">
        <w:rPr>
          <w:sz w:val="28"/>
          <w:szCs w:val="28"/>
        </w:rPr>
        <w:t>(далее - потребители, осуществляющие деятельность</w:t>
      </w:r>
      <w:r w:rsidR="00EE036E" w:rsidRPr="00CC34AB">
        <w:rPr>
          <w:sz w:val="28"/>
          <w:szCs w:val="28"/>
        </w:rPr>
        <w:t xml:space="preserve"> </w:t>
      </w:r>
      <w:r w:rsidR="0082536F" w:rsidRPr="00CC34AB">
        <w:rPr>
          <w:sz w:val="28"/>
          <w:szCs w:val="28"/>
        </w:rPr>
        <w:t>по</w:t>
      </w:r>
      <w:r w:rsidR="00EE036E" w:rsidRPr="00CC34AB">
        <w:rPr>
          <w:sz w:val="28"/>
          <w:szCs w:val="28"/>
        </w:rPr>
        <w:t xml:space="preserve"> </w:t>
      </w:r>
      <w:r w:rsidR="00EE5B09" w:rsidRPr="00CC34AB">
        <w:rPr>
          <w:sz w:val="28"/>
          <w:szCs w:val="28"/>
        </w:rPr>
        <w:t>производств</w:t>
      </w:r>
      <w:r w:rsidR="0082536F" w:rsidRPr="00CC34AB">
        <w:rPr>
          <w:sz w:val="28"/>
          <w:szCs w:val="28"/>
        </w:rPr>
        <w:t>у</w:t>
      </w:r>
      <w:r w:rsidR="00EE036E" w:rsidRPr="00CC34AB">
        <w:rPr>
          <w:sz w:val="28"/>
          <w:szCs w:val="28"/>
        </w:rPr>
        <w:t xml:space="preserve"> (выпечк</w:t>
      </w:r>
      <w:r w:rsidR="0082536F" w:rsidRPr="00CC34AB">
        <w:rPr>
          <w:sz w:val="28"/>
          <w:szCs w:val="28"/>
        </w:rPr>
        <w:t>е</w:t>
      </w:r>
      <w:r w:rsidR="00EE5B09" w:rsidRPr="00CC34AB">
        <w:rPr>
          <w:sz w:val="28"/>
          <w:szCs w:val="28"/>
        </w:rPr>
        <w:t>) хлеба)</w:t>
      </w:r>
      <w:r w:rsidRPr="00CC34AB">
        <w:rPr>
          <w:sz w:val="28"/>
          <w:szCs w:val="28"/>
        </w:rPr>
        <w:t>.</w:t>
      </w:r>
    </w:p>
    <w:p w:rsidR="003347B7" w:rsidRPr="00CC34AB" w:rsidRDefault="003347B7" w:rsidP="00CC34AB">
      <w:pPr>
        <w:pStyle w:val="a3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CC34AB">
        <w:rPr>
          <w:sz w:val="28"/>
          <w:szCs w:val="28"/>
        </w:rPr>
        <w:t>1.2. В</w:t>
      </w:r>
      <w:r w:rsidR="0004337C" w:rsidRPr="00CC34AB">
        <w:rPr>
          <w:sz w:val="28"/>
          <w:szCs w:val="28"/>
        </w:rPr>
        <w:t xml:space="preserve"> части</w:t>
      </w:r>
      <w:r w:rsidR="00F60682" w:rsidRPr="00CC34AB">
        <w:rPr>
          <w:sz w:val="28"/>
          <w:szCs w:val="28"/>
        </w:rPr>
        <w:t xml:space="preserve"> тепловой энергии</w:t>
      </w:r>
      <w:r w:rsidRPr="00CC34AB">
        <w:rPr>
          <w:sz w:val="28"/>
          <w:szCs w:val="28"/>
        </w:rPr>
        <w:t xml:space="preserve">, отпускаемой </w:t>
      </w:r>
      <w:r w:rsidR="00597164" w:rsidRPr="00CC34AB">
        <w:rPr>
          <w:sz w:val="28"/>
          <w:szCs w:val="28"/>
        </w:rPr>
        <w:t xml:space="preserve">потребителям                                    </w:t>
      </w:r>
      <w:r w:rsidRPr="00CC34AB">
        <w:rPr>
          <w:sz w:val="28"/>
          <w:szCs w:val="28"/>
        </w:rPr>
        <w:t>ГУП ПЭО «Байконурэнерго»</w:t>
      </w:r>
      <w:r w:rsidR="00597164" w:rsidRPr="00CC34AB">
        <w:rPr>
          <w:sz w:val="28"/>
          <w:szCs w:val="28"/>
        </w:rPr>
        <w:t xml:space="preserve"> </w:t>
      </w:r>
      <w:r w:rsidRPr="00CC34AB">
        <w:rPr>
          <w:sz w:val="28"/>
          <w:szCs w:val="28"/>
        </w:rPr>
        <w:t xml:space="preserve">г. Байконур, услуг питьевого водоснабжения </w:t>
      </w:r>
      <w:r w:rsidR="00597164" w:rsidRPr="00CC34AB">
        <w:rPr>
          <w:sz w:val="28"/>
          <w:szCs w:val="28"/>
        </w:rPr>
        <w:t xml:space="preserve">                      </w:t>
      </w:r>
      <w:r w:rsidRPr="00CC34AB">
        <w:rPr>
          <w:sz w:val="28"/>
          <w:szCs w:val="28"/>
        </w:rPr>
        <w:t>и водоотведения для потребителей ГУП «ПО «Горводоканал»:</w:t>
      </w:r>
    </w:p>
    <w:p w:rsidR="003347B7" w:rsidRPr="00CC34AB" w:rsidRDefault="00F60682" w:rsidP="00CC34AB">
      <w:pPr>
        <w:pStyle w:val="a3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CC34AB">
        <w:rPr>
          <w:sz w:val="28"/>
          <w:szCs w:val="28"/>
        </w:rPr>
        <w:t>население города Байконур.</w:t>
      </w:r>
    </w:p>
    <w:p w:rsidR="00EE5B09" w:rsidRDefault="00C14424" w:rsidP="00CC34A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CC34AB">
        <w:rPr>
          <w:sz w:val="28"/>
          <w:szCs w:val="28"/>
        </w:rPr>
        <w:t>2</w:t>
      </w:r>
      <w:r w:rsidR="00F53BC3" w:rsidRPr="00CC34AB">
        <w:rPr>
          <w:sz w:val="28"/>
          <w:szCs w:val="28"/>
        </w:rPr>
        <w:t>. </w:t>
      </w:r>
      <w:r w:rsidR="00927244" w:rsidRPr="00CC34AB">
        <w:rPr>
          <w:sz w:val="28"/>
          <w:szCs w:val="28"/>
        </w:rPr>
        <w:t>Основан</w:t>
      </w:r>
      <w:r w:rsidR="00927244" w:rsidRPr="0062539B">
        <w:rPr>
          <w:sz w:val="28"/>
          <w:szCs w:val="28"/>
        </w:rPr>
        <w:t>ием дл</w:t>
      </w:r>
      <w:r w:rsidR="00464094" w:rsidRPr="0062539B">
        <w:rPr>
          <w:sz w:val="28"/>
          <w:szCs w:val="28"/>
        </w:rPr>
        <w:t>я предоставления льгот явля</w:t>
      </w:r>
      <w:r w:rsidR="00F70959" w:rsidRPr="0062539B">
        <w:rPr>
          <w:sz w:val="28"/>
          <w:szCs w:val="28"/>
        </w:rPr>
        <w:t>ю</w:t>
      </w:r>
      <w:r w:rsidR="00464094" w:rsidRPr="0062539B">
        <w:rPr>
          <w:sz w:val="28"/>
          <w:szCs w:val="28"/>
        </w:rPr>
        <w:t>тс</w:t>
      </w:r>
      <w:r w:rsidR="0062539B" w:rsidRPr="0062539B">
        <w:rPr>
          <w:sz w:val="28"/>
          <w:szCs w:val="28"/>
        </w:rPr>
        <w:t>я</w:t>
      </w:r>
      <w:r w:rsidR="00EE5B09">
        <w:rPr>
          <w:sz w:val="28"/>
          <w:szCs w:val="28"/>
        </w:rPr>
        <w:t>:</w:t>
      </w:r>
    </w:p>
    <w:p w:rsidR="00E90D02" w:rsidRDefault="00EE5B09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E90D02">
        <w:rPr>
          <w:sz w:val="28"/>
          <w:szCs w:val="28"/>
        </w:rPr>
        <w:t>Н</w:t>
      </w:r>
      <w:r>
        <w:rPr>
          <w:sz w:val="28"/>
          <w:szCs w:val="28"/>
        </w:rPr>
        <w:t>аселени</w:t>
      </w:r>
      <w:r w:rsidR="00E90D02">
        <w:rPr>
          <w:sz w:val="28"/>
          <w:szCs w:val="28"/>
        </w:rPr>
        <w:t>ю</w:t>
      </w:r>
      <w:r>
        <w:rPr>
          <w:sz w:val="28"/>
          <w:szCs w:val="28"/>
        </w:rPr>
        <w:t xml:space="preserve"> города Байконур и приравненным к нему категориям потребителей</w:t>
      </w:r>
      <w:r w:rsidR="00E90D02">
        <w:rPr>
          <w:sz w:val="28"/>
          <w:szCs w:val="28"/>
        </w:rPr>
        <w:t>:</w:t>
      </w:r>
    </w:p>
    <w:p w:rsidR="00927244" w:rsidRPr="0062539B" w:rsidRDefault="00927244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62539B">
        <w:rPr>
          <w:sz w:val="28"/>
          <w:szCs w:val="28"/>
        </w:rPr>
        <w:t xml:space="preserve">принятые решения </w:t>
      </w:r>
      <w:r w:rsidR="0062539B" w:rsidRPr="0062539B">
        <w:rPr>
          <w:sz w:val="28"/>
          <w:szCs w:val="28"/>
        </w:rPr>
        <w:t>Управления экономического развития администрации</w:t>
      </w:r>
      <w:r w:rsidRPr="0062539B">
        <w:rPr>
          <w:sz w:val="28"/>
          <w:szCs w:val="28"/>
        </w:rPr>
        <w:t xml:space="preserve"> города Байконур</w:t>
      </w:r>
      <w:r w:rsidR="00EE5B09">
        <w:rPr>
          <w:sz w:val="28"/>
          <w:szCs w:val="28"/>
        </w:rPr>
        <w:t xml:space="preserve"> </w:t>
      </w:r>
      <w:r w:rsidRPr="0062539B">
        <w:rPr>
          <w:sz w:val="28"/>
          <w:szCs w:val="28"/>
        </w:rPr>
        <w:t>об установлении льготных тарифов</w:t>
      </w:r>
      <w:r w:rsidR="00E90D02">
        <w:rPr>
          <w:sz w:val="28"/>
          <w:szCs w:val="28"/>
        </w:rPr>
        <w:t xml:space="preserve"> </w:t>
      </w:r>
      <w:r w:rsidR="0062539B" w:rsidRPr="0062539B">
        <w:rPr>
          <w:sz w:val="28"/>
          <w:szCs w:val="28"/>
        </w:rPr>
        <w:t xml:space="preserve">на коммунальные ресурсы </w:t>
      </w:r>
      <w:r w:rsidR="00EE5B09">
        <w:rPr>
          <w:sz w:val="28"/>
          <w:szCs w:val="28"/>
        </w:rPr>
        <w:t>для населения города Байконур</w:t>
      </w:r>
      <w:r w:rsidR="0062539B" w:rsidRPr="0062539B">
        <w:rPr>
          <w:sz w:val="28"/>
          <w:szCs w:val="28"/>
        </w:rPr>
        <w:t>.</w:t>
      </w:r>
    </w:p>
    <w:p w:rsidR="00927244" w:rsidRDefault="00927244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62539B">
        <w:rPr>
          <w:sz w:val="28"/>
          <w:szCs w:val="28"/>
        </w:rPr>
        <w:t>Льготные</w:t>
      </w:r>
      <w:r w:rsidR="0062539B">
        <w:rPr>
          <w:sz w:val="28"/>
          <w:szCs w:val="28"/>
        </w:rPr>
        <w:t xml:space="preserve"> </w:t>
      </w:r>
      <w:r w:rsidRPr="0062539B">
        <w:rPr>
          <w:sz w:val="28"/>
          <w:szCs w:val="28"/>
        </w:rPr>
        <w:t xml:space="preserve">тарифы </w:t>
      </w:r>
      <w:r w:rsidR="0062539B" w:rsidRPr="0062539B">
        <w:rPr>
          <w:sz w:val="28"/>
          <w:szCs w:val="28"/>
        </w:rPr>
        <w:t>на коммунальные ресурсы</w:t>
      </w:r>
      <w:r w:rsidR="0062539B">
        <w:rPr>
          <w:sz w:val="28"/>
          <w:szCs w:val="28"/>
        </w:rPr>
        <w:t xml:space="preserve"> </w:t>
      </w:r>
      <w:r w:rsidR="0062539B" w:rsidRPr="0062539B">
        <w:rPr>
          <w:sz w:val="28"/>
          <w:szCs w:val="28"/>
        </w:rPr>
        <w:t xml:space="preserve">для населения </w:t>
      </w:r>
      <w:r w:rsidR="004F456D">
        <w:rPr>
          <w:sz w:val="28"/>
          <w:szCs w:val="28"/>
        </w:rPr>
        <w:t xml:space="preserve">города Байконур </w:t>
      </w:r>
      <w:r w:rsidRPr="0062539B">
        <w:rPr>
          <w:sz w:val="28"/>
          <w:szCs w:val="28"/>
        </w:rPr>
        <w:t>устанавливаются в случае, если изменение размера совокупной платы граждан за коммунальные услуги, рассчитанного с учетом экономически обоснованного уровня тарифов, превышает предельный (максимальный) индекс изменения размера вносимой гражданами платы за коммунальные услуги, утверждаемый в порядке, установленном законодательством</w:t>
      </w:r>
      <w:r w:rsidR="0062539B" w:rsidRPr="0062539B">
        <w:rPr>
          <w:sz w:val="28"/>
          <w:szCs w:val="28"/>
        </w:rPr>
        <w:t xml:space="preserve"> Российской Федерации</w:t>
      </w:r>
      <w:r w:rsidRPr="0062539B">
        <w:rPr>
          <w:sz w:val="28"/>
          <w:szCs w:val="28"/>
        </w:rPr>
        <w:t>.</w:t>
      </w:r>
    </w:p>
    <w:p w:rsidR="00EE5B09" w:rsidRDefault="00EE5B09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E90D02">
        <w:rPr>
          <w:sz w:val="28"/>
          <w:szCs w:val="28"/>
        </w:rPr>
        <w:t>П</w:t>
      </w:r>
      <w:r>
        <w:rPr>
          <w:sz w:val="28"/>
          <w:szCs w:val="28"/>
        </w:rPr>
        <w:t>отребител</w:t>
      </w:r>
      <w:r w:rsidR="00E90D02">
        <w:rPr>
          <w:sz w:val="28"/>
          <w:szCs w:val="28"/>
        </w:rPr>
        <w:t xml:space="preserve">ям, осуществляющим деятельность по </w:t>
      </w:r>
      <w:r w:rsidR="00E90D02" w:rsidRPr="0062539B">
        <w:rPr>
          <w:sz w:val="28"/>
          <w:szCs w:val="28"/>
        </w:rPr>
        <w:t>производству (выпечке) хлеба</w:t>
      </w:r>
      <w:r w:rsidR="00E90D02">
        <w:rPr>
          <w:sz w:val="28"/>
          <w:szCs w:val="28"/>
        </w:rPr>
        <w:t>:</w:t>
      </w:r>
    </w:p>
    <w:p w:rsidR="00E90D02" w:rsidRDefault="00E90D02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62539B">
        <w:rPr>
          <w:sz w:val="28"/>
          <w:szCs w:val="28"/>
        </w:rPr>
        <w:t>правов</w:t>
      </w:r>
      <w:r>
        <w:rPr>
          <w:sz w:val="28"/>
          <w:szCs w:val="28"/>
        </w:rPr>
        <w:t>ой</w:t>
      </w:r>
      <w:r w:rsidRPr="0062539B">
        <w:rPr>
          <w:sz w:val="28"/>
          <w:szCs w:val="28"/>
        </w:rPr>
        <w:t xml:space="preserve"> акт администрации города Байконур</w:t>
      </w:r>
      <w:r>
        <w:rPr>
          <w:sz w:val="28"/>
          <w:szCs w:val="28"/>
        </w:rPr>
        <w:t>, утверждающий перечень потребителей электрической энергии, имеющих право на получение льготного тарифа на электрическую энергию;</w:t>
      </w:r>
    </w:p>
    <w:p w:rsidR="00E90D02" w:rsidRDefault="00E90D02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62539B">
        <w:rPr>
          <w:sz w:val="28"/>
          <w:szCs w:val="28"/>
        </w:rPr>
        <w:t>принятые решения Управления экономического развития администрации города Байконур</w:t>
      </w:r>
      <w:r>
        <w:rPr>
          <w:sz w:val="28"/>
          <w:szCs w:val="28"/>
        </w:rPr>
        <w:t xml:space="preserve"> </w:t>
      </w:r>
      <w:r w:rsidRPr="0062539B">
        <w:rPr>
          <w:sz w:val="28"/>
          <w:szCs w:val="28"/>
        </w:rPr>
        <w:t>об установлении льготных тарифов</w:t>
      </w:r>
      <w:r>
        <w:rPr>
          <w:sz w:val="28"/>
          <w:szCs w:val="28"/>
        </w:rPr>
        <w:t xml:space="preserve"> </w:t>
      </w:r>
      <w:r w:rsidRPr="0062539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электрическую энергию для потребителей, осуществляющих деятельность по </w:t>
      </w:r>
      <w:r w:rsidRPr="0062539B">
        <w:rPr>
          <w:sz w:val="28"/>
          <w:szCs w:val="28"/>
        </w:rPr>
        <w:t>производству (выпечке) хлеба</w:t>
      </w:r>
      <w:r>
        <w:rPr>
          <w:sz w:val="28"/>
          <w:szCs w:val="28"/>
        </w:rPr>
        <w:t>.</w:t>
      </w:r>
    </w:p>
    <w:p w:rsidR="00E90D02" w:rsidRPr="0062539B" w:rsidRDefault="00E90D02" w:rsidP="0062539B">
      <w:pPr>
        <w:pStyle w:val="formattext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Порядок формирования перечня потребителей электрической энергии, имеющих право на получение льготного тарифа на электрическую энергию</w:t>
      </w:r>
      <w:r w:rsidR="000D63C0">
        <w:rPr>
          <w:sz w:val="28"/>
          <w:szCs w:val="28"/>
        </w:rPr>
        <w:t xml:space="preserve">, устанавливается </w:t>
      </w:r>
      <w:r w:rsidR="000D63C0" w:rsidRPr="0062539B">
        <w:rPr>
          <w:sz w:val="28"/>
          <w:szCs w:val="28"/>
        </w:rPr>
        <w:t>нормативны</w:t>
      </w:r>
      <w:r w:rsidR="000D63C0">
        <w:rPr>
          <w:sz w:val="28"/>
          <w:szCs w:val="28"/>
        </w:rPr>
        <w:t>м</w:t>
      </w:r>
      <w:r w:rsidR="000D63C0" w:rsidRPr="0062539B">
        <w:rPr>
          <w:sz w:val="28"/>
          <w:szCs w:val="28"/>
        </w:rPr>
        <w:t xml:space="preserve"> правов</w:t>
      </w:r>
      <w:r w:rsidR="000D63C0">
        <w:rPr>
          <w:sz w:val="28"/>
          <w:szCs w:val="28"/>
        </w:rPr>
        <w:t>ым</w:t>
      </w:r>
      <w:r w:rsidR="000D63C0" w:rsidRPr="0062539B">
        <w:rPr>
          <w:sz w:val="28"/>
          <w:szCs w:val="28"/>
        </w:rPr>
        <w:t xml:space="preserve"> акт</w:t>
      </w:r>
      <w:r w:rsidR="000D63C0">
        <w:rPr>
          <w:sz w:val="28"/>
          <w:szCs w:val="28"/>
        </w:rPr>
        <w:t>ом</w:t>
      </w:r>
      <w:r w:rsidR="000D63C0" w:rsidRPr="0062539B">
        <w:rPr>
          <w:sz w:val="28"/>
          <w:szCs w:val="28"/>
        </w:rPr>
        <w:t xml:space="preserve"> администрации города Байконур</w:t>
      </w:r>
      <w:r w:rsidR="00E803E7">
        <w:rPr>
          <w:sz w:val="28"/>
          <w:szCs w:val="28"/>
        </w:rPr>
        <w:t>.</w:t>
      </w:r>
    </w:p>
    <w:p w:rsidR="00F60682" w:rsidRPr="0062539B" w:rsidRDefault="00927244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62539B">
        <w:rPr>
          <w:sz w:val="28"/>
          <w:szCs w:val="28"/>
        </w:rPr>
        <w:t xml:space="preserve">3. </w:t>
      </w:r>
      <w:r w:rsidR="00E4352F" w:rsidRPr="0062539B">
        <w:rPr>
          <w:sz w:val="28"/>
          <w:szCs w:val="28"/>
        </w:rPr>
        <w:t xml:space="preserve">Компенсация </w:t>
      </w:r>
      <w:r w:rsidR="004F373E" w:rsidRPr="0062539B">
        <w:rPr>
          <w:sz w:val="28"/>
          <w:szCs w:val="28"/>
        </w:rPr>
        <w:t>недополученных</w:t>
      </w:r>
      <w:r w:rsidR="00E4352F" w:rsidRPr="0062539B">
        <w:rPr>
          <w:sz w:val="28"/>
          <w:szCs w:val="28"/>
        </w:rPr>
        <w:t xml:space="preserve"> доходов </w:t>
      </w:r>
      <w:r w:rsidR="00293872" w:rsidRPr="0062539B">
        <w:rPr>
          <w:sz w:val="28"/>
          <w:szCs w:val="28"/>
        </w:rPr>
        <w:t xml:space="preserve">в связи с оказанием услуг            </w:t>
      </w:r>
      <w:r w:rsidR="00293872" w:rsidRPr="0062539B">
        <w:rPr>
          <w:rStyle w:val="a4"/>
          <w:b w:val="0"/>
          <w:sz w:val="28"/>
          <w:szCs w:val="28"/>
          <w:shd w:val="clear" w:color="auto" w:fill="FFFFFF"/>
        </w:rPr>
        <w:t>по тарифам, не обеспечивающим возмещение издержек,</w:t>
      </w:r>
      <w:r w:rsidRPr="0062539B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E4352F" w:rsidRPr="0062539B">
        <w:rPr>
          <w:sz w:val="28"/>
          <w:szCs w:val="28"/>
        </w:rPr>
        <w:t xml:space="preserve">производится </w:t>
      </w:r>
      <w:r w:rsidR="00033FC9" w:rsidRPr="0062539B">
        <w:rPr>
          <w:sz w:val="28"/>
          <w:szCs w:val="28"/>
        </w:rPr>
        <w:br/>
        <w:t>ГУП ПЭО «Байконурэнерго» г. Байконур</w:t>
      </w:r>
      <w:r w:rsidR="004F373E" w:rsidRPr="0062539B">
        <w:rPr>
          <w:sz w:val="28"/>
          <w:szCs w:val="28"/>
        </w:rPr>
        <w:t>, ГУП «ПО «Горводоканал»</w:t>
      </w:r>
      <w:r w:rsidR="00E4352F" w:rsidRPr="0062539B">
        <w:rPr>
          <w:sz w:val="28"/>
          <w:szCs w:val="28"/>
        </w:rPr>
        <w:t xml:space="preserve"> в виде субсидий из бюджета </w:t>
      </w:r>
      <w:r w:rsidR="00033FC9" w:rsidRPr="0062539B">
        <w:rPr>
          <w:sz w:val="28"/>
          <w:szCs w:val="28"/>
        </w:rPr>
        <w:t>города Байконур</w:t>
      </w:r>
      <w:r w:rsidR="00E4352F" w:rsidRPr="0062539B">
        <w:rPr>
          <w:sz w:val="28"/>
          <w:szCs w:val="28"/>
        </w:rPr>
        <w:t xml:space="preserve"> в соответствии со статьей 78 Бюджетного </w:t>
      </w:r>
      <w:r w:rsidR="00E4352F" w:rsidRPr="0062539B">
        <w:rPr>
          <w:sz w:val="28"/>
          <w:szCs w:val="28"/>
        </w:rPr>
        <w:lastRenderedPageBreak/>
        <w:t>кодекса</w:t>
      </w:r>
      <w:r w:rsidRPr="0062539B">
        <w:rPr>
          <w:sz w:val="28"/>
          <w:szCs w:val="28"/>
        </w:rPr>
        <w:t xml:space="preserve"> </w:t>
      </w:r>
      <w:r w:rsidR="00E4352F" w:rsidRPr="0062539B">
        <w:rPr>
          <w:sz w:val="28"/>
          <w:szCs w:val="28"/>
        </w:rPr>
        <w:t>Российской Федерации в порядке, установленном</w:t>
      </w:r>
      <w:r w:rsidRPr="0062539B">
        <w:rPr>
          <w:sz w:val="28"/>
          <w:szCs w:val="28"/>
        </w:rPr>
        <w:t xml:space="preserve"> </w:t>
      </w:r>
      <w:r w:rsidR="00311DA9" w:rsidRPr="0062539B">
        <w:rPr>
          <w:sz w:val="28"/>
          <w:szCs w:val="28"/>
        </w:rPr>
        <w:t xml:space="preserve">нормативным правовым актом </w:t>
      </w:r>
      <w:r w:rsidR="00033FC9" w:rsidRPr="0062539B">
        <w:rPr>
          <w:sz w:val="28"/>
          <w:szCs w:val="28"/>
        </w:rPr>
        <w:t>администраци</w:t>
      </w:r>
      <w:r w:rsidR="00311DA9" w:rsidRPr="0062539B">
        <w:rPr>
          <w:sz w:val="28"/>
          <w:szCs w:val="28"/>
        </w:rPr>
        <w:t>и</w:t>
      </w:r>
      <w:r w:rsidR="00033FC9" w:rsidRPr="0062539B">
        <w:rPr>
          <w:sz w:val="28"/>
          <w:szCs w:val="28"/>
        </w:rPr>
        <w:t xml:space="preserve"> города Байконур</w:t>
      </w:r>
      <w:r w:rsidR="00E4352F" w:rsidRPr="0062539B">
        <w:rPr>
          <w:sz w:val="28"/>
          <w:szCs w:val="28"/>
        </w:rPr>
        <w:t>.</w:t>
      </w:r>
    </w:p>
    <w:p w:rsidR="0062539B" w:rsidRDefault="0062539B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62539B">
        <w:rPr>
          <w:sz w:val="28"/>
          <w:szCs w:val="28"/>
        </w:rPr>
        <w:t>4</w:t>
      </w:r>
      <w:r w:rsidR="008C18A3" w:rsidRPr="0062539B">
        <w:rPr>
          <w:sz w:val="28"/>
          <w:szCs w:val="28"/>
        </w:rPr>
        <w:t xml:space="preserve">. Управлению экономического развития администрации города Байконур </w:t>
      </w:r>
      <w:r w:rsidR="0006660A" w:rsidRPr="0062539B">
        <w:rPr>
          <w:sz w:val="28"/>
          <w:szCs w:val="28"/>
        </w:rPr>
        <w:t xml:space="preserve">руководствоваться настоящим </w:t>
      </w:r>
      <w:r w:rsidR="00DF4CA0" w:rsidRPr="0062539B">
        <w:rPr>
          <w:sz w:val="28"/>
          <w:szCs w:val="28"/>
        </w:rPr>
        <w:t>постановлением</w:t>
      </w:r>
      <w:r w:rsidR="0006660A" w:rsidRPr="0062539B">
        <w:rPr>
          <w:sz w:val="28"/>
          <w:szCs w:val="28"/>
        </w:rPr>
        <w:t xml:space="preserve"> при формировании тарифов </w:t>
      </w:r>
      <w:r w:rsidR="001D40AB" w:rsidRPr="0062539B">
        <w:rPr>
          <w:sz w:val="28"/>
          <w:szCs w:val="28"/>
        </w:rPr>
        <w:br/>
      </w:r>
      <w:r w:rsidR="0006660A" w:rsidRPr="0062539B">
        <w:rPr>
          <w:sz w:val="28"/>
          <w:szCs w:val="28"/>
        </w:rPr>
        <w:t>на</w:t>
      </w:r>
      <w:r w:rsidRPr="0062539B">
        <w:rPr>
          <w:sz w:val="28"/>
          <w:szCs w:val="28"/>
        </w:rPr>
        <w:t xml:space="preserve"> </w:t>
      </w:r>
      <w:r w:rsidR="0006660A" w:rsidRPr="0062539B">
        <w:rPr>
          <w:sz w:val="28"/>
          <w:szCs w:val="28"/>
        </w:rPr>
        <w:t>электрическую</w:t>
      </w:r>
      <w:r w:rsidRPr="0062539B">
        <w:rPr>
          <w:sz w:val="28"/>
          <w:szCs w:val="28"/>
        </w:rPr>
        <w:t xml:space="preserve"> </w:t>
      </w:r>
      <w:r w:rsidR="00DF4CA0" w:rsidRPr="0062539B">
        <w:rPr>
          <w:sz w:val="28"/>
          <w:szCs w:val="28"/>
        </w:rPr>
        <w:t>и тепловую</w:t>
      </w:r>
      <w:r w:rsidR="0006660A" w:rsidRPr="0062539B">
        <w:rPr>
          <w:sz w:val="28"/>
          <w:szCs w:val="28"/>
        </w:rPr>
        <w:t xml:space="preserve"> энерги</w:t>
      </w:r>
      <w:r w:rsidR="004F456D">
        <w:rPr>
          <w:sz w:val="28"/>
          <w:szCs w:val="28"/>
        </w:rPr>
        <w:t>и</w:t>
      </w:r>
      <w:r w:rsidR="0006660A" w:rsidRPr="0062539B">
        <w:rPr>
          <w:sz w:val="28"/>
          <w:szCs w:val="28"/>
        </w:rPr>
        <w:t>, отпускаем</w:t>
      </w:r>
      <w:r w:rsidR="004F456D">
        <w:rPr>
          <w:sz w:val="28"/>
          <w:szCs w:val="28"/>
        </w:rPr>
        <w:t>ые</w:t>
      </w:r>
      <w:r w:rsidR="0006660A" w:rsidRPr="0062539B">
        <w:rPr>
          <w:sz w:val="28"/>
          <w:szCs w:val="28"/>
        </w:rPr>
        <w:t xml:space="preserve"> </w:t>
      </w:r>
      <w:r w:rsidR="001D40AB" w:rsidRPr="0062539B">
        <w:rPr>
          <w:sz w:val="28"/>
          <w:szCs w:val="28"/>
        </w:rPr>
        <w:br/>
      </w:r>
      <w:r w:rsidR="00597164">
        <w:rPr>
          <w:sz w:val="28"/>
          <w:szCs w:val="28"/>
        </w:rPr>
        <w:t xml:space="preserve">потребителям </w:t>
      </w:r>
      <w:r w:rsidR="00DF4CA0" w:rsidRPr="0062539B">
        <w:rPr>
          <w:sz w:val="28"/>
          <w:szCs w:val="28"/>
        </w:rPr>
        <w:t xml:space="preserve">ГУП </w:t>
      </w:r>
      <w:r w:rsidR="0006660A" w:rsidRPr="0062539B">
        <w:rPr>
          <w:sz w:val="28"/>
          <w:szCs w:val="28"/>
        </w:rPr>
        <w:t>ПЭО «Байконурэнерго»</w:t>
      </w:r>
      <w:r w:rsidR="00DF4CA0" w:rsidRPr="0062539B">
        <w:rPr>
          <w:sz w:val="28"/>
          <w:szCs w:val="28"/>
        </w:rPr>
        <w:t xml:space="preserve"> г. Байконур</w:t>
      </w:r>
      <w:r w:rsidR="00307BB2" w:rsidRPr="0062539B">
        <w:rPr>
          <w:sz w:val="28"/>
          <w:szCs w:val="28"/>
        </w:rPr>
        <w:t>, услуги питьевого водоснабжения и водоотведения для потребителей ГУП «ПО «Горводоканал»</w:t>
      </w:r>
      <w:r w:rsidR="0006660A" w:rsidRPr="0062539B">
        <w:rPr>
          <w:sz w:val="28"/>
          <w:szCs w:val="28"/>
        </w:rPr>
        <w:t>.</w:t>
      </w:r>
    </w:p>
    <w:p w:rsidR="004254E2" w:rsidRDefault="00597164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254E2" w:rsidRPr="0062539B">
        <w:rPr>
          <w:sz w:val="28"/>
          <w:szCs w:val="28"/>
        </w:rPr>
        <w:t xml:space="preserve">. </w:t>
      </w:r>
      <w:r w:rsidR="00E803E7">
        <w:rPr>
          <w:sz w:val="28"/>
          <w:szCs w:val="28"/>
        </w:rPr>
        <w:t>Положения н</w:t>
      </w:r>
      <w:r w:rsidR="004254E2" w:rsidRPr="0062539B">
        <w:rPr>
          <w:sz w:val="28"/>
          <w:szCs w:val="28"/>
        </w:rPr>
        <w:t>астояще</w:t>
      </w:r>
      <w:r w:rsidR="00E803E7">
        <w:rPr>
          <w:sz w:val="28"/>
          <w:szCs w:val="28"/>
        </w:rPr>
        <w:t>го</w:t>
      </w:r>
      <w:r w:rsidR="004254E2" w:rsidRPr="0062539B">
        <w:rPr>
          <w:sz w:val="28"/>
          <w:szCs w:val="28"/>
        </w:rPr>
        <w:t xml:space="preserve"> постановлени</w:t>
      </w:r>
      <w:r w:rsidR="00E803E7">
        <w:rPr>
          <w:sz w:val="28"/>
          <w:szCs w:val="28"/>
        </w:rPr>
        <w:t>я</w:t>
      </w:r>
      <w:r w:rsidR="004254E2" w:rsidRPr="0062539B">
        <w:rPr>
          <w:sz w:val="28"/>
          <w:szCs w:val="28"/>
        </w:rPr>
        <w:t xml:space="preserve"> </w:t>
      </w:r>
      <w:r w:rsidR="00997B33" w:rsidRPr="0062539B">
        <w:rPr>
          <w:sz w:val="28"/>
          <w:szCs w:val="28"/>
        </w:rPr>
        <w:t>вступа</w:t>
      </w:r>
      <w:r w:rsidR="00E803E7">
        <w:rPr>
          <w:sz w:val="28"/>
          <w:szCs w:val="28"/>
        </w:rPr>
        <w:t>ю</w:t>
      </w:r>
      <w:r w:rsidR="008458BB">
        <w:rPr>
          <w:sz w:val="28"/>
          <w:szCs w:val="28"/>
        </w:rPr>
        <w:t>т</w:t>
      </w:r>
      <w:r w:rsidR="00997B33" w:rsidRPr="0062539B">
        <w:rPr>
          <w:sz w:val="28"/>
          <w:szCs w:val="28"/>
        </w:rPr>
        <w:t xml:space="preserve"> в силу с </w:t>
      </w:r>
      <w:r w:rsidR="00A33344" w:rsidRPr="0062539B">
        <w:rPr>
          <w:sz w:val="28"/>
          <w:szCs w:val="28"/>
        </w:rPr>
        <w:t>момента подписания</w:t>
      </w:r>
      <w:r w:rsidR="00E803E7">
        <w:rPr>
          <w:sz w:val="28"/>
          <w:szCs w:val="28"/>
        </w:rPr>
        <w:t xml:space="preserve"> за исключением подпункта 2.2 пункта 2</w:t>
      </w:r>
      <w:r w:rsidR="008458BB">
        <w:rPr>
          <w:sz w:val="28"/>
          <w:szCs w:val="28"/>
        </w:rPr>
        <w:t xml:space="preserve"> настоящего постановления</w:t>
      </w:r>
      <w:r w:rsidR="00E803E7">
        <w:rPr>
          <w:sz w:val="28"/>
          <w:szCs w:val="28"/>
        </w:rPr>
        <w:t>.</w:t>
      </w:r>
    </w:p>
    <w:p w:rsidR="00E803E7" w:rsidRPr="0062539B" w:rsidRDefault="00E803E7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2.2 пункта 2 настоящего постановления вступает в силу </w:t>
      </w:r>
      <w:r w:rsidR="005971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с 01 января 2022 года.</w:t>
      </w:r>
    </w:p>
    <w:p w:rsidR="002B4EBF" w:rsidRPr="0062539B" w:rsidRDefault="00C14424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 w:rsidRPr="0062539B">
        <w:rPr>
          <w:sz w:val="28"/>
          <w:szCs w:val="28"/>
        </w:rPr>
        <w:t>6</w:t>
      </w:r>
      <w:r w:rsidR="004254E2" w:rsidRPr="0062539B">
        <w:rPr>
          <w:sz w:val="28"/>
          <w:szCs w:val="28"/>
        </w:rPr>
        <w:t xml:space="preserve">. </w:t>
      </w:r>
      <w:r w:rsidR="002B4EBF" w:rsidRPr="0062539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2539B">
        <w:rPr>
          <w:sz w:val="28"/>
          <w:szCs w:val="28"/>
        </w:rPr>
        <w:t xml:space="preserve">                </w:t>
      </w:r>
      <w:r w:rsidR="002B4EBF" w:rsidRPr="0062539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B4EBF" w:rsidRPr="0062539B" w:rsidRDefault="00C14424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2539B">
        <w:rPr>
          <w:sz w:val="28"/>
          <w:szCs w:val="28"/>
        </w:rPr>
        <w:t>7</w:t>
      </w:r>
      <w:r w:rsidR="002B4EBF" w:rsidRPr="0062539B">
        <w:rPr>
          <w:sz w:val="28"/>
          <w:szCs w:val="28"/>
        </w:rPr>
        <w:t>.</w:t>
      </w:r>
      <w:r w:rsidR="00A33344" w:rsidRPr="0062539B">
        <w:rPr>
          <w:sz w:val="28"/>
          <w:szCs w:val="28"/>
        </w:rPr>
        <w:t> </w:t>
      </w:r>
      <w:r w:rsidR="002B4EBF" w:rsidRPr="0062539B">
        <w:rPr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3344" w:rsidRDefault="00A33344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76AF4" w:rsidRPr="0062539B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AF454B">
        <w:rPr>
          <w:b/>
          <w:color w:val="000000"/>
          <w:sz w:val="28"/>
          <w:szCs w:val="28"/>
        </w:rPr>
        <w:t>а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8458BB">
        <w:rPr>
          <w:b/>
          <w:color w:val="000000"/>
          <w:sz w:val="28"/>
          <w:szCs w:val="28"/>
        </w:rPr>
        <w:t xml:space="preserve">              </w:t>
      </w:r>
      <w:r w:rsidR="00AF454B">
        <w:rPr>
          <w:b/>
          <w:color w:val="000000"/>
          <w:sz w:val="28"/>
          <w:szCs w:val="28"/>
        </w:rPr>
        <w:t>К.Д. Бусыгин</w:t>
      </w:r>
    </w:p>
    <w:sectPr w:rsidR="00276AF4" w:rsidRPr="0062539B" w:rsidSect="0062539B">
      <w:headerReference w:type="defaul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64" w:rsidRDefault="00483E64" w:rsidP="00F45F40">
      <w:pPr>
        <w:spacing w:after="0" w:line="240" w:lineRule="auto"/>
      </w:pPr>
      <w:r>
        <w:separator/>
      </w:r>
    </w:p>
  </w:endnote>
  <w:endnote w:type="continuationSeparator" w:id="0">
    <w:p w:rsidR="00483E64" w:rsidRDefault="00483E64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64" w:rsidRDefault="00483E64" w:rsidP="00F45F40">
      <w:pPr>
        <w:spacing w:after="0" w:line="240" w:lineRule="auto"/>
      </w:pPr>
      <w:r>
        <w:separator/>
      </w:r>
    </w:p>
  </w:footnote>
  <w:footnote w:type="continuationSeparator" w:id="0">
    <w:p w:rsidR="00483E64" w:rsidRDefault="00483E64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40" w:rsidRPr="008C18A3" w:rsidRDefault="000164F2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="008C18A3"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FA58B7">
      <w:rPr>
        <w:rFonts w:ascii="Times New Roman" w:hAnsi="Times New Roman"/>
        <w:noProof/>
        <w:sz w:val="24"/>
        <w:szCs w:val="24"/>
      </w:rPr>
      <w:t>3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164F2"/>
    <w:rsid w:val="00027C47"/>
    <w:rsid w:val="00033FC9"/>
    <w:rsid w:val="0004337C"/>
    <w:rsid w:val="0006660A"/>
    <w:rsid w:val="000A51F3"/>
    <w:rsid w:val="000D63C0"/>
    <w:rsid w:val="00162904"/>
    <w:rsid w:val="00167075"/>
    <w:rsid w:val="00170E2F"/>
    <w:rsid w:val="0017577C"/>
    <w:rsid w:val="001763C5"/>
    <w:rsid w:val="001B425A"/>
    <w:rsid w:val="001D40AB"/>
    <w:rsid w:val="001E3052"/>
    <w:rsid w:val="00220239"/>
    <w:rsid w:val="00273CE0"/>
    <w:rsid w:val="00276AF4"/>
    <w:rsid w:val="00293872"/>
    <w:rsid w:val="002B4EBF"/>
    <w:rsid w:val="00307BB2"/>
    <w:rsid w:val="00311DA9"/>
    <w:rsid w:val="003347B7"/>
    <w:rsid w:val="00382F4F"/>
    <w:rsid w:val="003A00AA"/>
    <w:rsid w:val="003A692E"/>
    <w:rsid w:val="003C4ACB"/>
    <w:rsid w:val="004254E2"/>
    <w:rsid w:val="00464094"/>
    <w:rsid w:val="00477184"/>
    <w:rsid w:val="004833A8"/>
    <w:rsid w:val="00483E64"/>
    <w:rsid w:val="004C69DA"/>
    <w:rsid w:val="004F373E"/>
    <w:rsid w:val="004F456D"/>
    <w:rsid w:val="00504E83"/>
    <w:rsid w:val="005505EA"/>
    <w:rsid w:val="005743FC"/>
    <w:rsid w:val="00597164"/>
    <w:rsid w:val="005B69E8"/>
    <w:rsid w:val="005E1223"/>
    <w:rsid w:val="006007B8"/>
    <w:rsid w:val="00617F70"/>
    <w:rsid w:val="0062539B"/>
    <w:rsid w:val="00632FAF"/>
    <w:rsid w:val="006E1CBD"/>
    <w:rsid w:val="006E6D12"/>
    <w:rsid w:val="006F647F"/>
    <w:rsid w:val="00702264"/>
    <w:rsid w:val="007143E5"/>
    <w:rsid w:val="007241CC"/>
    <w:rsid w:val="00743D7B"/>
    <w:rsid w:val="007523E8"/>
    <w:rsid w:val="00796F2A"/>
    <w:rsid w:val="00814082"/>
    <w:rsid w:val="0082536F"/>
    <w:rsid w:val="008458BB"/>
    <w:rsid w:val="00850708"/>
    <w:rsid w:val="00853F47"/>
    <w:rsid w:val="00897597"/>
    <w:rsid w:val="008B1D1D"/>
    <w:rsid w:val="008B77EC"/>
    <w:rsid w:val="008C18A3"/>
    <w:rsid w:val="008C201D"/>
    <w:rsid w:val="008D361D"/>
    <w:rsid w:val="008D45B3"/>
    <w:rsid w:val="008F1FD7"/>
    <w:rsid w:val="00927244"/>
    <w:rsid w:val="009743D3"/>
    <w:rsid w:val="0099303F"/>
    <w:rsid w:val="00997B33"/>
    <w:rsid w:val="00A07CB2"/>
    <w:rsid w:val="00A16EF3"/>
    <w:rsid w:val="00A26A72"/>
    <w:rsid w:val="00A3131B"/>
    <w:rsid w:val="00A33344"/>
    <w:rsid w:val="00A62C88"/>
    <w:rsid w:val="00AD7679"/>
    <w:rsid w:val="00AF454B"/>
    <w:rsid w:val="00B34117"/>
    <w:rsid w:val="00B43442"/>
    <w:rsid w:val="00B56079"/>
    <w:rsid w:val="00C0129F"/>
    <w:rsid w:val="00C01394"/>
    <w:rsid w:val="00C01B23"/>
    <w:rsid w:val="00C14424"/>
    <w:rsid w:val="00C363AF"/>
    <w:rsid w:val="00C44F2B"/>
    <w:rsid w:val="00CC34AB"/>
    <w:rsid w:val="00CE1E81"/>
    <w:rsid w:val="00CF1796"/>
    <w:rsid w:val="00D037C8"/>
    <w:rsid w:val="00D03BF2"/>
    <w:rsid w:val="00D454C9"/>
    <w:rsid w:val="00D720AC"/>
    <w:rsid w:val="00D7730A"/>
    <w:rsid w:val="00DC7B48"/>
    <w:rsid w:val="00DD2483"/>
    <w:rsid w:val="00DE3878"/>
    <w:rsid w:val="00DF4CA0"/>
    <w:rsid w:val="00E210CB"/>
    <w:rsid w:val="00E22FBD"/>
    <w:rsid w:val="00E34228"/>
    <w:rsid w:val="00E4352F"/>
    <w:rsid w:val="00E73024"/>
    <w:rsid w:val="00E803E7"/>
    <w:rsid w:val="00E90D02"/>
    <w:rsid w:val="00EE036E"/>
    <w:rsid w:val="00EE5B09"/>
    <w:rsid w:val="00EF04A3"/>
    <w:rsid w:val="00F45F40"/>
    <w:rsid w:val="00F53BC3"/>
    <w:rsid w:val="00F60682"/>
    <w:rsid w:val="00F70959"/>
    <w:rsid w:val="00F75D4B"/>
    <w:rsid w:val="00F81927"/>
    <w:rsid w:val="00F819A4"/>
    <w:rsid w:val="00F81E4B"/>
    <w:rsid w:val="00F9477E"/>
    <w:rsid w:val="00FA2A04"/>
    <w:rsid w:val="00FA3A24"/>
    <w:rsid w:val="00FA58B7"/>
    <w:rsid w:val="00FE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D6988E-060F-42AE-A3B6-7165534B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val="x-none"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val="x-none"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rmattext">
    <w:name w:val="formattext"/>
    <w:basedOn w:val="a"/>
    <w:rsid w:val="00927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Лю Ю.Л.</cp:lastModifiedBy>
  <cp:revision>2</cp:revision>
  <cp:lastPrinted>2021-07-29T13:10:00Z</cp:lastPrinted>
  <dcterms:created xsi:type="dcterms:W3CDTF">2024-05-14T04:25:00Z</dcterms:created>
  <dcterms:modified xsi:type="dcterms:W3CDTF">2024-05-14T04:25:00Z</dcterms:modified>
</cp:coreProperties>
</file>