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3C6177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254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711846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7711846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3C6177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1839595</wp:posOffset>
                </wp:positionV>
                <wp:extent cx="6240145" cy="45085"/>
                <wp:effectExtent l="6985" t="0" r="10795" b="1079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45085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991CB" id="Line 37" o:spid="_x0000_s1026" style="position:absolute;margin-left:-3.5pt;margin-top:144.85pt;width:491.3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866E0F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 августа 2022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279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6273D" w:rsidRDefault="005911C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bookmarkStart w:id="0" w:name="_GoBack"/>
      <w:r w:rsidRPr="005314C2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F826F6" w:rsidRDefault="00F77328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 w:rsidRPr="005314C2">
        <w:rPr>
          <w:rFonts w:ascii="Times New Roman" w:hAnsi="Times New Roman"/>
          <w:b/>
          <w:sz w:val="28"/>
          <w:szCs w:val="28"/>
        </w:rPr>
        <w:t xml:space="preserve">в </w:t>
      </w:r>
      <w:r w:rsidR="0073609D">
        <w:rPr>
          <w:rFonts w:ascii="Times New Roman" w:hAnsi="Times New Roman"/>
          <w:b/>
          <w:sz w:val="28"/>
          <w:szCs w:val="28"/>
        </w:rPr>
        <w:t xml:space="preserve">Административный регламент предоставления  </w:t>
      </w:r>
      <w:r w:rsidR="0073609D" w:rsidRPr="0073609D">
        <w:rPr>
          <w:rFonts w:ascii="Times New Roman" w:hAnsi="Times New Roman"/>
          <w:b/>
          <w:sz w:val="28"/>
          <w:szCs w:val="28"/>
        </w:rPr>
        <w:t>государственной услуги по назначению и выплате пособия на ребенка</w:t>
      </w:r>
      <w:r w:rsidR="0073609D">
        <w:rPr>
          <w:rFonts w:ascii="Times New Roman" w:hAnsi="Times New Roman"/>
          <w:b/>
          <w:sz w:val="28"/>
          <w:szCs w:val="28"/>
        </w:rPr>
        <w:t xml:space="preserve">, утвержденный </w:t>
      </w:r>
      <w:r w:rsidR="00646320">
        <w:rPr>
          <w:rFonts w:ascii="Times New Roman" w:hAnsi="Times New Roman"/>
          <w:b/>
          <w:sz w:val="28"/>
          <w:szCs w:val="28"/>
        </w:rPr>
        <w:t>постановление</w:t>
      </w:r>
      <w:r w:rsidR="0073609D">
        <w:rPr>
          <w:rFonts w:ascii="Times New Roman" w:hAnsi="Times New Roman"/>
          <w:b/>
          <w:sz w:val="28"/>
          <w:szCs w:val="28"/>
        </w:rPr>
        <w:t>м</w:t>
      </w:r>
      <w:r w:rsidR="00646320">
        <w:rPr>
          <w:rFonts w:ascii="Times New Roman" w:hAnsi="Times New Roman"/>
          <w:b/>
          <w:sz w:val="28"/>
          <w:szCs w:val="28"/>
        </w:rPr>
        <w:t xml:space="preserve">  </w:t>
      </w:r>
      <w:r w:rsidR="00F826F6">
        <w:rPr>
          <w:rFonts w:ascii="Times New Roman" w:hAnsi="Times New Roman"/>
          <w:b/>
          <w:sz w:val="28"/>
          <w:szCs w:val="28"/>
        </w:rPr>
        <w:t>Главы</w:t>
      </w:r>
    </w:p>
    <w:p w:rsidR="00F77328" w:rsidRPr="005314C2" w:rsidRDefault="00F826F6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42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города Байконур</w:t>
      </w:r>
      <w:r w:rsidR="00646320">
        <w:rPr>
          <w:rFonts w:ascii="Times New Roman" w:hAnsi="Times New Roman"/>
          <w:b/>
          <w:sz w:val="28"/>
          <w:szCs w:val="28"/>
        </w:rPr>
        <w:t xml:space="preserve"> от</w:t>
      </w:r>
      <w:r w:rsidR="00F77328" w:rsidRPr="005314C2">
        <w:rPr>
          <w:rFonts w:ascii="Times New Roman" w:hAnsi="Times New Roman"/>
          <w:b/>
          <w:sz w:val="28"/>
          <w:szCs w:val="28"/>
        </w:rPr>
        <w:t xml:space="preserve"> </w:t>
      </w:r>
      <w:r w:rsidR="0087455A">
        <w:rPr>
          <w:rFonts w:ascii="Times New Roman" w:hAnsi="Times New Roman"/>
          <w:b/>
          <w:sz w:val="28"/>
          <w:szCs w:val="28"/>
        </w:rPr>
        <w:t>28 июня</w:t>
      </w:r>
      <w:r w:rsidR="00646320" w:rsidRPr="005314C2">
        <w:rPr>
          <w:rFonts w:ascii="Times New Roman" w:hAnsi="Times New Roman"/>
          <w:b/>
          <w:sz w:val="28"/>
          <w:szCs w:val="28"/>
        </w:rPr>
        <w:t xml:space="preserve"> 2019 г. № </w:t>
      </w:r>
      <w:r w:rsidR="0087455A">
        <w:rPr>
          <w:rFonts w:ascii="Times New Roman" w:hAnsi="Times New Roman"/>
          <w:b/>
          <w:sz w:val="28"/>
          <w:szCs w:val="28"/>
        </w:rPr>
        <w:t>283</w:t>
      </w:r>
    </w:p>
    <w:bookmarkEnd w:id="0"/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Default="00646320" w:rsidP="006D75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46320" w:rsidRPr="00DC5187" w:rsidRDefault="00646320" w:rsidP="0067421E">
      <w:pPr>
        <w:pStyle w:val="ConsPlusNonformat"/>
        <w:spacing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bookmarkStart w:id="1" w:name="_Hlk48720262"/>
      <w:r w:rsidR="00EE10A9">
        <w:rPr>
          <w:rFonts w:ascii="Times New Roman" w:hAnsi="Times New Roman"/>
          <w:sz w:val="28"/>
          <w:szCs w:val="28"/>
        </w:rPr>
        <w:t>с целью</w:t>
      </w:r>
      <w:r w:rsidRPr="00DC5187">
        <w:rPr>
          <w:rFonts w:ascii="Times New Roman" w:hAnsi="Times New Roman"/>
          <w:sz w:val="28"/>
          <w:szCs w:val="28"/>
        </w:rPr>
        <w:t xml:space="preserve"> приведения нормативных правовых актов Главы администрации города Байконур                    в соответствие законодательству Российской Федерации</w:t>
      </w:r>
    </w:p>
    <w:p w:rsidR="00646320" w:rsidRPr="00DC5187" w:rsidRDefault="00646320" w:rsidP="0067421E">
      <w:pPr>
        <w:spacing w:after="0" w:line="312" w:lineRule="auto"/>
        <w:jc w:val="center"/>
        <w:rPr>
          <w:rFonts w:ascii="Times New Roman" w:hAnsi="Times New Roman" w:cs="Courier New"/>
          <w:b/>
          <w:sz w:val="28"/>
          <w:szCs w:val="28"/>
        </w:rPr>
      </w:pPr>
      <w:r w:rsidRPr="00DC5187">
        <w:rPr>
          <w:rFonts w:ascii="Times New Roman" w:hAnsi="Times New Roman" w:cs="Courier New"/>
          <w:b/>
          <w:sz w:val="28"/>
          <w:szCs w:val="28"/>
        </w:rPr>
        <w:t>ПОСТАНОВЛЯЮ:</w:t>
      </w:r>
    </w:p>
    <w:bookmarkEnd w:id="1"/>
    <w:p w:rsidR="00AE2FFE" w:rsidRPr="00DC5187" w:rsidRDefault="0087455A" w:rsidP="0067421E">
      <w:pPr>
        <w:numPr>
          <w:ilvl w:val="0"/>
          <w:numId w:val="1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851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Courier New"/>
          <w:sz w:val="28"/>
          <w:szCs w:val="28"/>
        </w:rPr>
        <w:t xml:space="preserve"> </w:t>
      </w:r>
      <w:r w:rsidR="00AE2FFE" w:rsidRPr="00DC5187">
        <w:rPr>
          <w:rFonts w:ascii="Times New Roman" w:hAnsi="Times New Roman" w:cs="Arial"/>
          <w:sz w:val="28"/>
          <w:szCs w:val="28"/>
        </w:rPr>
        <w:t>Внести в Административный регламент</w:t>
      </w:r>
      <w:r w:rsidR="009F510A" w:rsidRPr="00DC5187">
        <w:rPr>
          <w:rFonts w:ascii="Times New Roman" w:hAnsi="Times New Roman" w:cs="Arial"/>
          <w:sz w:val="28"/>
          <w:szCs w:val="28"/>
        </w:rPr>
        <w:t xml:space="preserve"> предоставления  государственной услуги по назначению и выплате пособия на ребенка, утвержденный постановлением  Главы администрации города Байконур                                                от 28 июня 2019 г. № 283</w:t>
      </w:r>
      <w:r w:rsidR="0067421E">
        <w:rPr>
          <w:rFonts w:ascii="Times New Roman" w:hAnsi="Times New Roman" w:cs="Arial"/>
          <w:sz w:val="28"/>
          <w:szCs w:val="28"/>
        </w:rPr>
        <w:t xml:space="preserve"> «Об утверждении Административного регламента </w:t>
      </w:r>
      <w:r w:rsidR="0067421E" w:rsidRPr="0067421E">
        <w:rPr>
          <w:rFonts w:ascii="Times New Roman" w:hAnsi="Times New Roman" w:cs="Arial"/>
          <w:sz w:val="28"/>
          <w:szCs w:val="28"/>
        </w:rPr>
        <w:t>предоставления  государственной услуги по назначению и выплате пособия на ребенка</w:t>
      </w:r>
      <w:r w:rsidR="0067421E">
        <w:rPr>
          <w:rFonts w:ascii="Times New Roman" w:hAnsi="Times New Roman" w:cs="Arial"/>
          <w:sz w:val="28"/>
          <w:szCs w:val="28"/>
        </w:rPr>
        <w:t xml:space="preserve">» (с изменениями) </w:t>
      </w:r>
      <w:r w:rsidR="00AE2FFE" w:rsidRPr="00DC5187">
        <w:rPr>
          <w:rFonts w:ascii="Times New Roman" w:hAnsi="Times New Roman" w:cs="Arial"/>
          <w:sz w:val="28"/>
          <w:szCs w:val="28"/>
        </w:rPr>
        <w:t xml:space="preserve"> </w:t>
      </w:r>
      <w:r w:rsidR="00DC5187">
        <w:rPr>
          <w:rFonts w:ascii="Times New Roman" w:hAnsi="Times New Roman" w:cs="Arial"/>
          <w:sz w:val="28"/>
          <w:szCs w:val="28"/>
        </w:rPr>
        <w:t>(далее - Административный регламент)</w:t>
      </w:r>
      <w:r w:rsidR="009818A7">
        <w:rPr>
          <w:rFonts w:ascii="Times New Roman" w:hAnsi="Times New Roman" w:cs="Arial"/>
          <w:sz w:val="28"/>
          <w:szCs w:val="28"/>
        </w:rPr>
        <w:t xml:space="preserve">, </w:t>
      </w:r>
      <w:r w:rsidR="00DC5187">
        <w:rPr>
          <w:rFonts w:ascii="Times New Roman" w:hAnsi="Times New Roman" w:cs="Arial"/>
          <w:sz w:val="28"/>
          <w:szCs w:val="28"/>
        </w:rPr>
        <w:t xml:space="preserve"> </w:t>
      </w:r>
      <w:r w:rsidR="00AE2FFE" w:rsidRPr="00DC5187">
        <w:rPr>
          <w:rFonts w:ascii="Times New Roman" w:hAnsi="Times New Roman" w:cs="Arial"/>
          <w:sz w:val="28"/>
          <w:szCs w:val="28"/>
        </w:rPr>
        <w:t>следующие изменения:</w:t>
      </w:r>
    </w:p>
    <w:p w:rsidR="0073609D" w:rsidRPr="00DC5187" w:rsidRDefault="00AE2FFE" w:rsidP="0067421E">
      <w:pPr>
        <w:numPr>
          <w:ilvl w:val="1"/>
          <w:numId w:val="16"/>
        </w:numPr>
        <w:tabs>
          <w:tab w:val="left" w:pos="916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 xml:space="preserve"> </w:t>
      </w:r>
      <w:r w:rsidR="0073609D" w:rsidRPr="00DC5187">
        <w:rPr>
          <w:rFonts w:ascii="Times New Roman" w:hAnsi="Times New Roman"/>
          <w:sz w:val="28"/>
          <w:szCs w:val="28"/>
        </w:rPr>
        <w:t xml:space="preserve">Абзац второй подпункта 1.1.3 </w:t>
      </w:r>
      <w:r w:rsidR="00DC5187">
        <w:rPr>
          <w:rFonts w:ascii="Times New Roman" w:hAnsi="Times New Roman"/>
          <w:sz w:val="28"/>
          <w:szCs w:val="28"/>
        </w:rPr>
        <w:t>пункта 1.1 раздела</w:t>
      </w:r>
      <w:r w:rsidR="00DC5187" w:rsidRPr="00DC5187">
        <w:rPr>
          <w:rFonts w:ascii="Times New Roman" w:hAnsi="Times New Roman"/>
          <w:sz w:val="28"/>
          <w:szCs w:val="28"/>
        </w:rPr>
        <w:t xml:space="preserve"> </w:t>
      </w:r>
      <w:r w:rsidR="00DC5187">
        <w:rPr>
          <w:rFonts w:ascii="Times New Roman" w:hAnsi="Times New Roman"/>
          <w:sz w:val="28"/>
          <w:szCs w:val="28"/>
          <w:lang w:val="en-US"/>
        </w:rPr>
        <w:t>I</w:t>
      </w:r>
      <w:r w:rsidR="00DC5187">
        <w:rPr>
          <w:rFonts w:ascii="Times New Roman" w:hAnsi="Times New Roman"/>
          <w:sz w:val="28"/>
          <w:szCs w:val="28"/>
        </w:rPr>
        <w:t xml:space="preserve">  Административного регламента </w:t>
      </w:r>
      <w:r w:rsidR="0073609D" w:rsidRPr="00DC5187">
        <w:rPr>
          <w:rFonts w:ascii="Times New Roman" w:hAnsi="Times New Roman"/>
          <w:sz w:val="28"/>
          <w:szCs w:val="28"/>
        </w:rPr>
        <w:t xml:space="preserve">после слов «расположенные на территории города Байконур,» дополнить словами «органы государственной власти Российской Федерации,». </w:t>
      </w:r>
    </w:p>
    <w:p w:rsidR="00944D65" w:rsidRPr="00DC5187" w:rsidRDefault="00AE2FFE" w:rsidP="00DC5187">
      <w:pPr>
        <w:pStyle w:val="ConsPlusNormal"/>
        <w:numPr>
          <w:ilvl w:val="1"/>
          <w:numId w:val="16"/>
        </w:numPr>
        <w:tabs>
          <w:tab w:val="num" w:pos="993"/>
          <w:tab w:val="left" w:pos="1134"/>
          <w:tab w:val="left" w:pos="1276"/>
          <w:tab w:val="left" w:pos="1418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 xml:space="preserve">  </w:t>
      </w:r>
      <w:r w:rsidR="00944D65" w:rsidRPr="00DC5187">
        <w:rPr>
          <w:rFonts w:ascii="Times New Roman" w:hAnsi="Times New Roman"/>
          <w:sz w:val="28"/>
          <w:szCs w:val="28"/>
        </w:rPr>
        <w:t>Пункт 1.3 раздела I Административного регламента изложить                  в следующей  редакции: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  <w:tab w:val="left" w:pos="1418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lastRenderedPageBreak/>
        <w:t>«1.3. Требования к порядку информирования о предоставлении государственной услуги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  <w:tab w:val="left" w:pos="1418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1.3.1. Информирование о порядке предоставления государственной услуги осуществляется Управлением: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при личном обращении заявителя по телефонам Управления;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путем направления письменного ответа на обращение заявителя по почте;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путем направления в электронном виде по телекоммуникационным каналам связи ответа на обращение заявителя;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при личном приеме заявителя в Управлени</w:t>
      </w:r>
      <w:r w:rsidR="009818A7">
        <w:rPr>
          <w:rFonts w:ascii="Times New Roman" w:hAnsi="Times New Roman" w:cs="Arial"/>
          <w:sz w:val="28"/>
          <w:szCs w:val="28"/>
        </w:rPr>
        <w:t>и</w:t>
      </w:r>
      <w:r w:rsidRPr="00DC5187">
        <w:rPr>
          <w:rFonts w:ascii="Times New Roman" w:hAnsi="Times New Roman" w:cs="Arial"/>
          <w:sz w:val="28"/>
          <w:szCs w:val="28"/>
        </w:rPr>
        <w:t>;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в виде информационных материалов (брошюр, буклетов, памяток и т.д.);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путем размещения информации в открытой и доступной форме на официальном сайте Управления в информационно-телекоммуникационной сети «Интернет» – http://usznbaikonur.ru (далее – официальный сайт Управления),                 в федеральной государственной информационной системе «Единый портал государственных  и муниципальных услуг (функций)» (www.gosuslugi.ru) (далее – Единый портал);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Справочная информация, включая информацию о местонахождении, графике работы, справочных телефонах, адресах официальных сайтов, электронной почты и (или) формах обратной связи Управления размещается на официальном сайте Управления, на Едином портале.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1.3.2. На информационных стендах в доступных для ознакомления местах в Управлении размещается следующая информация: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информация о порядке предоставления государственной услуги;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образец заполнения заявления для получения государственной услуги;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информация о праве заявителя (представителя заявителя) на досудебное (внесудебное) обжалование действий (бездействий) и (или) решений, принятых (осуществленных) в ходе предоставления государственной услуги и его порядке.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1.3.3. На официальном сайте Управления, на Едином портале размещается следующая информация:</w:t>
      </w:r>
    </w:p>
    <w:p w:rsidR="00944D65" w:rsidRPr="00DC5187" w:rsidRDefault="00A73B83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а</w:t>
      </w:r>
      <w:r w:rsidR="00944D65" w:rsidRPr="00A73B83">
        <w:rPr>
          <w:rFonts w:ascii="Times New Roman" w:hAnsi="Times New Roman" w:cs="Arial"/>
          <w:sz w:val="28"/>
          <w:szCs w:val="28"/>
        </w:rPr>
        <w:t>дминистрат</w:t>
      </w:r>
      <w:r w:rsidR="00944D65" w:rsidRPr="00DC5187">
        <w:rPr>
          <w:rFonts w:ascii="Times New Roman" w:hAnsi="Times New Roman" w:cs="Arial"/>
          <w:sz w:val="28"/>
          <w:szCs w:val="28"/>
        </w:rPr>
        <w:t>ивный регламент с приложением;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информация о праве заявителя (представителя заявителя) на досудебное (внесудебное) обжалование действий (бездействий) и (или) решений, принятых (осуществленных) в ходе предоставления государственной услуги и его порядке.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Информация на официальном сайте Управления, на Едином портале предоставляется заявителю бесплатно.</w:t>
      </w:r>
    </w:p>
    <w:p w:rsidR="00944D65" w:rsidRPr="00DC5187" w:rsidRDefault="00944D65" w:rsidP="00DC5187">
      <w:pPr>
        <w:tabs>
          <w:tab w:val="num" w:pos="993"/>
          <w:tab w:val="left" w:pos="1134"/>
          <w:tab w:val="left" w:pos="1276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 xml:space="preserve"> Доступ к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данных.».</w:t>
      </w:r>
    </w:p>
    <w:p w:rsidR="00944D65" w:rsidRPr="00DC5187" w:rsidRDefault="00B26B3B" w:rsidP="00DC5187">
      <w:pPr>
        <w:pStyle w:val="ConsPlusNormal"/>
        <w:numPr>
          <w:ilvl w:val="1"/>
          <w:numId w:val="16"/>
        </w:numPr>
        <w:tabs>
          <w:tab w:val="num" w:pos="993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 xml:space="preserve"> </w:t>
      </w:r>
      <w:r w:rsidR="00944D65" w:rsidRPr="00DC5187">
        <w:rPr>
          <w:rFonts w:ascii="Times New Roman" w:hAnsi="Times New Roman"/>
          <w:sz w:val="28"/>
          <w:szCs w:val="28"/>
        </w:rPr>
        <w:t xml:space="preserve"> Подпункт 2.2.4 пункта 2.2 раздела II Административного регламента изложить в следующей редакции:</w:t>
      </w:r>
    </w:p>
    <w:p w:rsidR="00944D65" w:rsidRPr="00DC5187" w:rsidRDefault="00944D65" w:rsidP="00DC5187">
      <w:pPr>
        <w:tabs>
          <w:tab w:val="num" w:pos="993"/>
          <w:tab w:val="left" w:pos="1134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«2.2.4. При предоставлении государственной услуги Управление взаимодейству</w:t>
      </w:r>
      <w:r w:rsidR="009818A7">
        <w:rPr>
          <w:rFonts w:ascii="Times New Roman" w:hAnsi="Times New Roman" w:cs="Arial"/>
          <w:sz w:val="28"/>
          <w:szCs w:val="28"/>
        </w:rPr>
        <w:t>е</w:t>
      </w:r>
      <w:r w:rsidRPr="00DC5187">
        <w:rPr>
          <w:rFonts w:ascii="Times New Roman" w:hAnsi="Times New Roman" w:cs="Arial"/>
          <w:sz w:val="28"/>
          <w:szCs w:val="28"/>
        </w:rPr>
        <w:t>т с</w:t>
      </w:r>
      <w:r w:rsidRPr="00DC5187">
        <w:rPr>
          <w:rFonts w:ascii="Arial" w:hAnsi="Arial" w:cs="Arial"/>
          <w:sz w:val="28"/>
          <w:szCs w:val="28"/>
        </w:rPr>
        <w:t xml:space="preserve"> </w:t>
      </w:r>
      <w:r w:rsidRPr="00DC5187">
        <w:rPr>
          <w:rFonts w:ascii="Times New Roman" w:hAnsi="Times New Roman" w:cs="Arial"/>
          <w:sz w:val="28"/>
          <w:szCs w:val="28"/>
        </w:rPr>
        <w:t xml:space="preserve">государственными органами и организациями </w:t>
      </w:r>
      <w:r w:rsidR="009818A7">
        <w:rPr>
          <w:rFonts w:ascii="Times New Roman" w:hAnsi="Times New Roman" w:cs="Arial"/>
          <w:sz w:val="28"/>
          <w:szCs w:val="28"/>
        </w:rPr>
        <w:t xml:space="preserve">- </w:t>
      </w:r>
      <w:r w:rsidRPr="00DC5187">
        <w:rPr>
          <w:rFonts w:ascii="Times New Roman" w:hAnsi="Times New Roman" w:cs="Arial"/>
          <w:sz w:val="28"/>
          <w:szCs w:val="28"/>
        </w:rPr>
        <w:t>участниками информационного обмена, в том числе посредством Единой системы межведомственного электронного взаимодействия (далее – СМЭВ):</w:t>
      </w:r>
    </w:p>
    <w:p w:rsidR="00944D65" w:rsidRPr="00DC5187" w:rsidRDefault="00944D65" w:rsidP="00DC5187">
      <w:pPr>
        <w:tabs>
          <w:tab w:val="num" w:pos="993"/>
          <w:tab w:val="left" w:pos="1134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органами внутренних дел Министерства внутренних дел Российской Федерации;</w:t>
      </w:r>
    </w:p>
    <w:p w:rsidR="00944D65" w:rsidRPr="00DC5187" w:rsidRDefault="00944D65" w:rsidP="00DC5187">
      <w:pPr>
        <w:tabs>
          <w:tab w:val="num" w:pos="993"/>
          <w:tab w:val="left" w:pos="1134"/>
        </w:tabs>
        <w:autoSpaceDE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Федеральной налоговой службой (далее – ФНС);</w:t>
      </w:r>
    </w:p>
    <w:p w:rsidR="00944D65" w:rsidRPr="00DC5187" w:rsidRDefault="00944D65" w:rsidP="00DC5187">
      <w:pPr>
        <w:tabs>
          <w:tab w:val="num" w:pos="993"/>
          <w:tab w:val="left" w:pos="1134"/>
        </w:tabs>
        <w:suppressAutoHyphens w:val="0"/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Государственным унитарным предприятием «Жилищное хозяйство»                 г. Байконур (далее – ГУПЖХ);</w:t>
      </w:r>
    </w:p>
    <w:p w:rsidR="00944D65" w:rsidRPr="00DC5187" w:rsidRDefault="00944D65" w:rsidP="00DC5187">
      <w:pPr>
        <w:tabs>
          <w:tab w:val="num" w:pos="993"/>
          <w:tab w:val="left" w:pos="1134"/>
        </w:tabs>
        <w:suppressAutoHyphens w:val="0"/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Управлением образованием города Байконур (далее - УО)</w:t>
      </w:r>
      <w:r w:rsidR="00DC5187">
        <w:rPr>
          <w:rFonts w:ascii="Times New Roman" w:hAnsi="Times New Roman" w:cs="Arial"/>
          <w:sz w:val="28"/>
          <w:szCs w:val="28"/>
        </w:rPr>
        <w:t>;</w:t>
      </w:r>
    </w:p>
    <w:p w:rsidR="00944D65" w:rsidRPr="00DC5187" w:rsidRDefault="00944D65" w:rsidP="00DC5187">
      <w:pPr>
        <w:tabs>
          <w:tab w:val="num" w:pos="993"/>
          <w:tab w:val="left" w:pos="1134"/>
        </w:tabs>
        <w:suppressAutoHyphens w:val="0"/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органами записи актов гражданского состояния (в случае отсутствия               в Едином государственном реестре записей актов гражданского состояния сведений о государственной регистрации актов гражданского состояния);</w:t>
      </w:r>
    </w:p>
    <w:p w:rsidR="00944D65" w:rsidRPr="00DC5187" w:rsidRDefault="00944D65" w:rsidP="00DC5187">
      <w:pPr>
        <w:tabs>
          <w:tab w:val="num" w:pos="993"/>
          <w:tab w:val="left" w:pos="1134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органами социальной защиты населения Российской Федерации в случае наличия у родителей (усыновителей, опекунов, попечителей) постоянной регистрации  за пределами территории города Байконур.».</w:t>
      </w:r>
    </w:p>
    <w:p w:rsidR="00AE7F76" w:rsidRPr="00DC5187" w:rsidRDefault="00B26B3B" w:rsidP="00DC5187">
      <w:pPr>
        <w:numPr>
          <w:ilvl w:val="1"/>
          <w:numId w:val="16"/>
        </w:numPr>
        <w:tabs>
          <w:tab w:val="num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 xml:space="preserve"> </w:t>
      </w:r>
      <w:r w:rsidR="00AE7F76" w:rsidRPr="00DC5187">
        <w:rPr>
          <w:rFonts w:ascii="Times New Roman" w:hAnsi="Times New Roman" w:cs="Arial"/>
          <w:sz w:val="28"/>
          <w:szCs w:val="28"/>
        </w:rPr>
        <w:t>В пункте 2.5 раздела II Административного регламента:</w:t>
      </w:r>
    </w:p>
    <w:p w:rsidR="00AE7F76" w:rsidRPr="00A73B83" w:rsidRDefault="00AE7F76" w:rsidP="00DC5187">
      <w:pPr>
        <w:numPr>
          <w:ilvl w:val="2"/>
          <w:numId w:val="16"/>
        </w:numPr>
        <w:tabs>
          <w:tab w:val="num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A73B83">
        <w:rPr>
          <w:rFonts w:ascii="Times New Roman" w:hAnsi="Times New Roman" w:cs="Arial"/>
          <w:sz w:val="28"/>
          <w:szCs w:val="28"/>
        </w:rPr>
        <w:t xml:space="preserve">Абзац </w:t>
      </w:r>
      <w:r w:rsidR="00A73B83">
        <w:rPr>
          <w:rFonts w:ascii="Times New Roman" w:hAnsi="Times New Roman" w:cs="Arial"/>
          <w:sz w:val="28"/>
          <w:szCs w:val="28"/>
        </w:rPr>
        <w:t>первый</w:t>
      </w:r>
      <w:r w:rsidRPr="00A73B83">
        <w:rPr>
          <w:rFonts w:ascii="Times New Roman" w:hAnsi="Times New Roman" w:cs="Arial"/>
          <w:sz w:val="28"/>
          <w:szCs w:val="28"/>
        </w:rPr>
        <w:t xml:space="preserve"> после слов «(путь: «Главная &gt; Государственные услуги»</w:t>
      </w:r>
      <w:r w:rsidR="00814F0A" w:rsidRPr="00A73B83">
        <w:rPr>
          <w:rFonts w:ascii="Times New Roman" w:hAnsi="Times New Roman" w:cs="Arial"/>
          <w:sz w:val="28"/>
          <w:szCs w:val="28"/>
        </w:rPr>
        <w:t>)</w:t>
      </w:r>
      <w:r w:rsidRPr="00A73B83">
        <w:rPr>
          <w:rFonts w:ascii="Times New Roman" w:hAnsi="Times New Roman" w:cs="Arial"/>
          <w:sz w:val="28"/>
          <w:szCs w:val="28"/>
        </w:rPr>
        <w:t>)»  дополнить словами «и на Едином портале».</w:t>
      </w:r>
    </w:p>
    <w:p w:rsidR="00AE7F76" w:rsidRPr="00A73B83" w:rsidRDefault="00AE7F76" w:rsidP="00DC5187">
      <w:pPr>
        <w:numPr>
          <w:ilvl w:val="2"/>
          <w:numId w:val="16"/>
        </w:numPr>
        <w:tabs>
          <w:tab w:val="num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A73B83">
        <w:rPr>
          <w:rFonts w:ascii="Times New Roman" w:hAnsi="Times New Roman" w:cs="Arial"/>
          <w:sz w:val="28"/>
          <w:szCs w:val="28"/>
        </w:rPr>
        <w:t xml:space="preserve">Абзац </w:t>
      </w:r>
      <w:r w:rsidR="00A73B83">
        <w:rPr>
          <w:rFonts w:ascii="Times New Roman" w:hAnsi="Times New Roman" w:cs="Arial"/>
          <w:sz w:val="28"/>
          <w:szCs w:val="28"/>
        </w:rPr>
        <w:t>второй</w:t>
      </w:r>
      <w:r w:rsidRPr="00A73B83">
        <w:rPr>
          <w:rFonts w:ascii="Times New Roman" w:hAnsi="Times New Roman" w:cs="Arial"/>
          <w:sz w:val="28"/>
          <w:szCs w:val="28"/>
        </w:rPr>
        <w:t xml:space="preserve"> после слов  «(путь: «Главная</w:t>
      </w:r>
      <w:r w:rsidR="00D16D69" w:rsidRPr="00A73B83">
        <w:rPr>
          <w:rFonts w:ascii="Times New Roman" w:hAnsi="Times New Roman" w:cs="Arial"/>
          <w:sz w:val="28"/>
          <w:szCs w:val="28"/>
        </w:rPr>
        <w:t xml:space="preserve"> &gt;</w:t>
      </w:r>
      <w:r w:rsidRPr="00A73B83">
        <w:rPr>
          <w:rFonts w:ascii="Times New Roman" w:hAnsi="Times New Roman" w:cs="Arial"/>
          <w:sz w:val="28"/>
          <w:szCs w:val="28"/>
        </w:rPr>
        <w:t xml:space="preserve"> Нормативные правовые акты»</w:t>
      </w:r>
      <w:r w:rsidR="00814F0A" w:rsidRPr="00A73B83">
        <w:rPr>
          <w:rFonts w:ascii="Times New Roman" w:hAnsi="Times New Roman" w:cs="Arial"/>
          <w:sz w:val="28"/>
          <w:szCs w:val="28"/>
        </w:rPr>
        <w:t>)</w:t>
      </w:r>
      <w:r w:rsidRPr="00A73B83">
        <w:rPr>
          <w:rFonts w:ascii="Times New Roman" w:hAnsi="Times New Roman" w:cs="Arial"/>
          <w:sz w:val="28"/>
          <w:szCs w:val="28"/>
        </w:rPr>
        <w:t>)» дополнить словами  «и на Едином портале».</w:t>
      </w:r>
    </w:p>
    <w:p w:rsidR="00AE7F76" w:rsidRPr="00DC5187" w:rsidRDefault="00AE7F76" w:rsidP="00DC5187">
      <w:pPr>
        <w:numPr>
          <w:ilvl w:val="1"/>
          <w:numId w:val="16"/>
        </w:numPr>
        <w:tabs>
          <w:tab w:val="num" w:pos="993"/>
          <w:tab w:val="left" w:pos="1134"/>
        </w:tabs>
        <w:autoSpaceDN/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A73B83">
        <w:rPr>
          <w:rFonts w:ascii="Times New Roman" w:hAnsi="Times New Roman" w:cs="Arial"/>
          <w:sz w:val="28"/>
          <w:szCs w:val="28"/>
        </w:rPr>
        <w:t xml:space="preserve"> В пункте 2.6 раздела II Административного</w:t>
      </w:r>
      <w:r w:rsidRPr="00DC5187">
        <w:rPr>
          <w:rFonts w:ascii="Times New Roman" w:hAnsi="Times New Roman" w:cs="Arial"/>
          <w:sz w:val="28"/>
          <w:szCs w:val="28"/>
        </w:rPr>
        <w:t xml:space="preserve"> регламента:</w:t>
      </w:r>
    </w:p>
    <w:p w:rsidR="00AE7F76" w:rsidRPr="00DC5187" w:rsidRDefault="00AE7F76" w:rsidP="00DC5187">
      <w:pPr>
        <w:numPr>
          <w:ilvl w:val="2"/>
          <w:numId w:val="16"/>
        </w:numPr>
        <w:tabs>
          <w:tab w:val="num" w:pos="993"/>
          <w:tab w:val="left" w:pos="1134"/>
        </w:tabs>
        <w:autoSpaceDN/>
        <w:spacing w:after="0" w:line="360" w:lineRule="auto"/>
        <w:ind w:left="720" w:hanging="11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Подпункт 2.6.2 изложить в следующей редакции:</w:t>
      </w:r>
    </w:p>
    <w:p w:rsidR="00DC5187" w:rsidRPr="00DC5187" w:rsidRDefault="00AE7F76" w:rsidP="00DC5187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«</w:t>
      </w:r>
      <w:r w:rsidR="00060871">
        <w:rPr>
          <w:rFonts w:ascii="Times New Roman" w:hAnsi="Times New Roman" w:cs="Arial"/>
          <w:sz w:val="28"/>
          <w:szCs w:val="28"/>
        </w:rPr>
        <w:t xml:space="preserve">2.6.2. </w:t>
      </w:r>
      <w:r w:rsidRPr="00DC5187">
        <w:rPr>
          <w:rFonts w:ascii="Times New Roman" w:hAnsi="Times New Roman" w:cs="Arial"/>
          <w:sz w:val="28"/>
          <w:szCs w:val="28"/>
        </w:rPr>
        <w:t>По усмотрению заявителя заявление и документы могут быть представлены лично, через уполномоченного представителя, в электронном виде посредством Единого портала, почтовой связи, способом, позволяющим подтвердить факт и дату отправления (обязанность подтверждения факта отправки лежит на заявителе).</w:t>
      </w:r>
    </w:p>
    <w:p w:rsidR="00AE7F76" w:rsidRPr="00DC5187" w:rsidRDefault="00DC5187" w:rsidP="00DC5187">
      <w:pPr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 xml:space="preserve">Документы, необходимые для предоставления государственной услуги, </w:t>
      </w:r>
      <w:r w:rsidR="00814F0A">
        <w:rPr>
          <w:rFonts w:ascii="Times New Roman" w:hAnsi="Times New Roman" w:cs="Arial"/>
          <w:sz w:val="28"/>
          <w:szCs w:val="28"/>
        </w:rPr>
        <w:t xml:space="preserve">              </w:t>
      </w:r>
      <w:r w:rsidRPr="00DC5187">
        <w:rPr>
          <w:rFonts w:ascii="Times New Roman" w:hAnsi="Times New Roman" w:cs="Arial"/>
          <w:sz w:val="28"/>
          <w:szCs w:val="28"/>
        </w:rPr>
        <w:t>в случае направления по почте, предоставляются заявителем в копиях, заверенных в установленном порядке.</w:t>
      </w:r>
      <w:r w:rsidR="00AE7F76" w:rsidRPr="00DC5187">
        <w:rPr>
          <w:rFonts w:ascii="Times New Roman" w:hAnsi="Times New Roman" w:cs="Arial"/>
          <w:sz w:val="28"/>
          <w:szCs w:val="28"/>
        </w:rPr>
        <w:t>».</w:t>
      </w:r>
    </w:p>
    <w:p w:rsidR="00AE7F76" w:rsidRPr="00DC5187" w:rsidRDefault="00AE7F76" w:rsidP="00DC5187">
      <w:pPr>
        <w:numPr>
          <w:ilvl w:val="2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Абзац восьмой подпункта 2.6.3 после слов «в Управлении,» дополнить словами «на Едином портале,».</w:t>
      </w:r>
    </w:p>
    <w:p w:rsidR="000B63D5" w:rsidRPr="00DC5187" w:rsidRDefault="000B63D5" w:rsidP="00DC5187">
      <w:pPr>
        <w:numPr>
          <w:ilvl w:val="1"/>
          <w:numId w:val="16"/>
        </w:numPr>
        <w:spacing w:after="0" w:line="360" w:lineRule="auto"/>
        <w:ind w:left="0" w:firstLine="852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Абзац двенадцатый подпункта 2.7.1 пункта 2.7 раздела II Административного регламента после слов «административного регламента» дополнить словами « и  посредством СМЭВ».</w:t>
      </w:r>
    </w:p>
    <w:p w:rsidR="000B63D5" w:rsidRPr="00DC5187" w:rsidRDefault="000B63D5" w:rsidP="00DC5187">
      <w:pPr>
        <w:numPr>
          <w:ilvl w:val="1"/>
          <w:numId w:val="16"/>
        </w:numPr>
        <w:tabs>
          <w:tab w:val="left" w:pos="1134"/>
        </w:tabs>
        <w:autoSpaceDN/>
        <w:spacing w:after="0" w:line="360" w:lineRule="auto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В пункте 2.15 раздела II Административного регламента:</w:t>
      </w:r>
    </w:p>
    <w:p w:rsidR="000B63D5" w:rsidRPr="00DC5187" w:rsidRDefault="000B63D5" w:rsidP="00DC5187">
      <w:pPr>
        <w:numPr>
          <w:ilvl w:val="2"/>
          <w:numId w:val="16"/>
        </w:numPr>
        <w:tabs>
          <w:tab w:val="left" w:pos="1134"/>
          <w:tab w:val="left" w:pos="1560"/>
        </w:tabs>
        <w:autoSpaceDN/>
        <w:spacing w:after="0" w:line="360" w:lineRule="auto"/>
        <w:ind w:hanging="1573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Подпункт 2.15.1 изложить в следующей редакции:</w:t>
      </w:r>
    </w:p>
    <w:p w:rsidR="000B63D5" w:rsidRPr="00DC5187" w:rsidRDefault="000B63D5" w:rsidP="00DC5187">
      <w:pPr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 xml:space="preserve">  </w:t>
      </w:r>
      <w:r w:rsidR="00D81152" w:rsidRPr="00DC5187">
        <w:rPr>
          <w:rFonts w:ascii="Times New Roman" w:hAnsi="Times New Roman" w:cs="Arial"/>
          <w:sz w:val="28"/>
          <w:szCs w:val="28"/>
        </w:rPr>
        <w:t>«</w:t>
      </w:r>
      <w:r w:rsidR="007A0672" w:rsidRPr="00DC5187">
        <w:rPr>
          <w:rFonts w:ascii="Times New Roman" w:hAnsi="Times New Roman" w:cs="Arial"/>
          <w:sz w:val="28"/>
          <w:szCs w:val="28"/>
        </w:rPr>
        <w:t xml:space="preserve">2.15.1. </w:t>
      </w:r>
      <w:r w:rsidRPr="00DC5187">
        <w:rPr>
          <w:rFonts w:ascii="Times New Roman" w:hAnsi="Times New Roman" w:cs="Arial"/>
          <w:sz w:val="28"/>
          <w:szCs w:val="28"/>
        </w:rPr>
        <w:t>Заявления о предоставлении государственной услуги, поступившие в Управление, регистрируются должностным лицом, ответственным за предоставление государственной услуги, в журнале регистрации заявлений</w:t>
      </w:r>
      <w:r w:rsidR="004C1DFC" w:rsidRPr="00DC5187">
        <w:rPr>
          <w:rFonts w:ascii="Times New Roman" w:hAnsi="Times New Roman" w:cs="Arial"/>
          <w:sz w:val="28"/>
          <w:szCs w:val="28"/>
        </w:rPr>
        <w:t xml:space="preserve"> о назначении пособия на ребенка (далее – журнал регистрации заявлений), оформленном согласно Приложению № 2 </w:t>
      </w:r>
      <w:r w:rsidR="00A73B83">
        <w:rPr>
          <w:rFonts w:ascii="Times New Roman" w:hAnsi="Times New Roman" w:cs="Arial"/>
          <w:sz w:val="28"/>
          <w:szCs w:val="28"/>
        </w:rPr>
        <w:t xml:space="preserve">                           </w:t>
      </w:r>
      <w:r w:rsidR="004C1DFC" w:rsidRPr="00DC5187">
        <w:rPr>
          <w:rFonts w:ascii="Times New Roman" w:hAnsi="Times New Roman" w:cs="Arial"/>
          <w:sz w:val="28"/>
          <w:szCs w:val="28"/>
        </w:rPr>
        <w:t>к административному регламенту.</w:t>
      </w:r>
    </w:p>
    <w:p w:rsidR="000B63D5" w:rsidRPr="00DC5187" w:rsidRDefault="000B63D5" w:rsidP="00DC5187">
      <w:pPr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Заявления, поступившие при личном обращении,  регистрируются в день поступления.</w:t>
      </w:r>
    </w:p>
    <w:p w:rsidR="000B63D5" w:rsidRPr="00DC5187" w:rsidRDefault="000B63D5" w:rsidP="00DC5187">
      <w:pPr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Заявления, поступившие посредством почтовой связи или Единого портала</w:t>
      </w:r>
      <w:r w:rsidR="00060871">
        <w:rPr>
          <w:rFonts w:ascii="Times New Roman" w:hAnsi="Times New Roman" w:cs="Arial"/>
          <w:sz w:val="28"/>
          <w:szCs w:val="28"/>
        </w:rPr>
        <w:t xml:space="preserve">, </w:t>
      </w:r>
      <w:r w:rsidRPr="00DC5187">
        <w:rPr>
          <w:rFonts w:ascii="Times New Roman" w:hAnsi="Times New Roman" w:cs="Arial"/>
          <w:sz w:val="28"/>
          <w:szCs w:val="28"/>
        </w:rPr>
        <w:t xml:space="preserve"> регистрируются не позднее первого рабочего дня, следующего за днем его получения Управлением.».</w:t>
      </w:r>
    </w:p>
    <w:p w:rsidR="00D81152" w:rsidRPr="00DC5187" w:rsidRDefault="00D81152" w:rsidP="00DC5187">
      <w:pPr>
        <w:numPr>
          <w:ilvl w:val="2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Подпункт 2.15.2 регламента исключить.</w:t>
      </w:r>
    </w:p>
    <w:p w:rsidR="004C1DFC" w:rsidRPr="00DC5187" w:rsidRDefault="004C1DFC" w:rsidP="00DC5187">
      <w:pPr>
        <w:numPr>
          <w:ilvl w:val="1"/>
          <w:numId w:val="16"/>
        </w:numPr>
        <w:autoSpaceDN/>
        <w:spacing w:after="0" w:line="360" w:lineRule="auto"/>
        <w:ind w:hanging="863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В пункте 2.17 раздела II Административного регламента:</w:t>
      </w:r>
    </w:p>
    <w:p w:rsidR="004C1DFC" w:rsidRPr="00DC5187" w:rsidRDefault="004C1DFC" w:rsidP="00DC5187">
      <w:pPr>
        <w:numPr>
          <w:ilvl w:val="2"/>
          <w:numId w:val="16"/>
        </w:numPr>
        <w:autoSpaceDN/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 xml:space="preserve"> Подпункт «б» подпункта 2.17.1 после слов «в электронной форме» дополнить словами «,  в том числе с использованием Единого портала».</w:t>
      </w:r>
    </w:p>
    <w:p w:rsidR="004C1DFC" w:rsidRPr="00DC5187" w:rsidRDefault="004C1DFC" w:rsidP="00DC5187">
      <w:pPr>
        <w:numPr>
          <w:ilvl w:val="2"/>
          <w:numId w:val="16"/>
        </w:numPr>
        <w:autoSpaceDN/>
        <w:spacing w:after="0" w:line="360" w:lineRule="auto"/>
        <w:ind w:hanging="1715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Дополнить подпунктом 2.17.3 следующего содержания:</w:t>
      </w:r>
    </w:p>
    <w:p w:rsidR="004C1DFC" w:rsidRPr="00DC5187" w:rsidRDefault="004C1DFC" w:rsidP="00DC5187">
      <w:pPr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«2.17.3. При предоставлении государственной услуги в электронной форме посредством Единого портала заявителю обеспечивается:</w:t>
      </w:r>
    </w:p>
    <w:p w:rsidR="004C1DFC" w:rsidRPr="00DC5187" w:rsidRDefault="004C1DFC" w:rsidP="00DC5187">
      <w:pPr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возможность получения информации о порядке и сроках предоставления государственной услуги, а также возможность заполнения форм заявлений при обращении за получением государственной услуги;</w:t>
      </w:r>
    </w:p>
    <w:p w:rsidR="004C1DFC" w:rsidRPr="00DC5187" w:rsidRDefault="004C1DFC" w:rsidP="00DC5187">
      <w:pPr>
        <w:autoSpaceDN/>
        <w:spacing w:after="0" w:line="360" w:lineRule="auto"/>
        <w:ind w:left="852" w:hanging="143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формирование запроса на предоставление услуги;</w:t>
      </w:r>
    </w:p>
    <w:p w:rsidR="004C1DFC" w:rsidRPr="00DC5187" w:rsidRDefault="004C1DFC" w:rsidP="00DC5187">
      <w:pPr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подписанных электронной подписью в порядке, предусмотренном законодательством Российской Федерации;</w:t>
      </w:r>
    </w:p>
    <w:p w:rsidR="004C1DFC" w:rsidRPr="00DC5187" w:rsidRDefault="004C1DFC" w:rsidP="00DC5187">
      <w:pPr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прием и регистрация заявления и документов, необходимых для предоставления  государственной услуги;</w:t>
      </w:r>
    </w:p>
    <w:p w:rsidR="004C1DFC" w:rsidRPr="00DC5187" w:rsidRDefault="004C1DFC" w:rsidP="00DC5187">
      <w:pPr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возможность получения сведений о ходе и результате предоставления государственной услуги в виде уведомлений в личном кабинете заявителя на Едином портале;</w:t>
      </w:r>
    </w:p>
    <w:p w:rsidR="004C1DFC" w:rsidRPr="00DC5187" w:rsidRDefault="004C1DFC" w:rsidP="00DC5187">
      <w:pPr>
        <w:autoSpaceDN/>
        <w:spacing w:after="0" w:line="360" w:lineRule="auto"/>
        <w:ind w:left="852" w:hanging="143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 xml:space="preserve">получение результата предоставления </w:t>
      </w:r>
      <w:r w:rsidR="00060871">
        <w:rPr>
          <w:rFonts w:ascii="Times New Roman" w:hAnsi="Times New Roman" w:cs="Arial"/>
          <w:sz w:val="28"/>
          <w:szCs w:val="28"/>
        </w:rPr>
        <w:t xml:space="preserve">государственной </w:t>
      </w:r>
      <w:r w:rsidRPr="00DC5187">
        <w:rPr>
          <w:rFonts w:ascii="Times New Roman" w:hAnsi="Times New Roman" w:cs="Arial"/>
          <w:sz w:val="28"/>
          <w:szCs w:val="28"/>
        </w:rPr>
        <w:t>услуги;</w:t>
      </w:r>
    </w:p>
    <w:p w:rsidR="004C1DFC" w:rsidRPr="00DC5187" w:rsidRDefault="004C1DFC" w:rsidP="00DC5187">
      <w:pPr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возможность оценить качество предоставления государственной услуги посредством Единого портала.».</w:t>
      </w:r>
    </w:p>
    <w:p w:rsidR="004C1DFC" w:rsidRPr="00DC5187" w:rsidRDefault="004C1DFC" w:rsidP="00DC5187">
      <w:pPr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В аб</w:t>
      </w:r>
      <w:r w:rsidR="00D16D69">
        <w:rPr>
          <w:rFonts w:ascii="Times New Roman" w:hAnsi="Times New Roman" w:cs="Arial"/>
          <w:sz w:val="28"/>
          <w:szCs w:val="28"/>
        </w:rPr>
        <w:t>заце первом пункта 2.18 слова «</w:t>
      </w:r>
      <w:r w:rsidR="009A3FC0">
        <w:rPr>
          <w:rFonts w:ascii="Times New Roman" w:hAnsi="Times New Roman" w:cs="Arial"/>
          <w:sz w:val="28"/>
          <w:szCs w:val="28"/>
        </w:rPr>
        <w:t xml:space="preserve">и </w:t>
      </w:r>
      <w:r w:rsidRPr="00DC5187">
        <w:rPr>
          <w:rFonts w:ascii="Times New Roman" w:hAnsi="Times New Roman" w:cs="Arial"/>
          <w:sz w:val="28"/>
          <w:szCs w:val="28"/>
        </w:rPr>
        <w:t>в электронной форме, в том числе с использованием Единого портала государственных и муниципальных услуг (функций),» исключить.</w:t>
      </w:r>
    </w:p>
    <w:p w:rsidR="004C1DFC" w:rsidRPr="00DC5187" w:rsidRDefault="004C1DFC" w:rsidP="00DC5187">
      <w:pPr>
        <w:numPr>
          <w:ilvl w:val="1"/>
          <w:numId w:val="16"/>
        </w:numPr>
        <w:spacing w:after="0" w:line="360" w:lineRule="auto"/>
        <w:ind w:hanging="863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В пункте 3.1 раздела III Административного регламента:</w:t>
      </w:r>
    </w:p>
    <w:p w:rsidR="004C1DFC" w:rsidRPr="00DC5187" w:rsidRDefault="004C1DFC" w:rsidP="00FE137A">
      <w:pPr>
        <w:numPr>
          <w:ilvl w:val="2"/>
          <w:numId w:val="16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 xml:space="preserve">В абзаце четвертом  подпункта 3.1.1.1 подпункта 3.1.1 слова </w:t>
      </w:r>
      <w:r w:rsidR="002C1E68">
        <w:rPr>
          <w:rFonts w:ascii="Times New Roman" w:hAnsi="Times New Roman" w:cs="Arial"/>
          <w:sz w:val="28"/>
          <w:szCs w:val="28"/>
        </w:rPr>
        <w:t xml:space="preserve">                 </w:t>
      </w:r>
      <w:r w:rsidRPr="00DC5187">
        <w:rPr>
          <w:rFonts w:ascii="Times New Roman" w:hAnsi="Times New Roman" w:cs="Arial"/>
          <w:sz w:val="28"/>
          <w:szCs w:val="28"/>
        </w:rPr>
        <w:t>«в автоматизированной системе «Адресная социальная помощь» (далее – АС «АСП»)» заменить словами «в Информационной системе Управления (далее – ИС);».</w:t>
      </w:r>
    </w:p>
    <w:p w:rsidR="002C1E68" w:rsidRPr="002C1E68" w:rsidRDefault="002C1E68" w:rsidP="00FE137A">
      <w:pPr>
        <w:numPr>
          <w:ilvl w:val="2"/>
          <w:numId w:val="16"/>
        </w:numPr>
        <w:tabs>
          <w:tab w:val="left" w:pos="1701"/>
        </w:tabs>
        <w:spacing w:after="0" w:line="384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2C1E68">
        <w:rPr>
          <w:rFonts w:ascii="Times New Roman" w:hAnsi="Times New Roman" w:cs="Arial"/>
          <w:sz w:val="28"/>
          <w:szCs w:val="28"/>
        </w:rPr>
        <w:t xml:space="preserve">В абзаце </w:t>
      </w:r>
      <w:r>
        <w:rPr>
          <w:rFonts w:ascii="Times New Roman" w:hAnsi="Times New Roman" w:cs="Arial"/>
          <w:sz w:val="28"/>
          <w:szCs w:val="28"/>
        </w:rPr>
        <w:t>четвертом</w:t>
      </w:r>
      <w:r w:rsidRPr="002C1E68">
        <w:rPr>
          <w:rFonts w:ascii="Times New Roman" w:hAnsi="Times New Roman" w:cs="Arial"/>
          <w:sz w:val="28"/>
          <w:szCs w:val="28"/>
        </w:rPr>
        <w:t xml:space="preserve"> подпункта  3.1.1.2 подпункта 3.1.1, </w:t>
      </w:r>
      <w:r>
        <w:rPr>
          <w:rFonts w:ascii="Times New Roman" w:hAnsi="Times New Roman" w:cs="Arial"/>
          <w:sz w:val="28"/>
          <w:szCs w:val="28"/>
        </w:rPr>
        <w:t xml:space="preserve"> в </w:t>
      </w:r>
      <w:r w:rsidRPr="002C1E68">
        <w:rPr>
          <w:rFonts w:ascii="Times New Roman" w:hAnsi="Times New Roman" w:cs="Arial"/>
          <w:sz w:val="28"/>
          <w:szCs w:val="28"/>
        </w:rPr>
        <w:t xml:space="preserve">абзаце </w:t>
      </w:r>
      <w:r>
        <w:rPr>
          <w:rFonts w:ascii="Times New Roman" w:hAnsi="Times New Roman" w:cs="Arial"/>
          <w:sz w:val="28"/>
          <w:szCs w:val="28"/>
        </w:rPr>
        <w:t xml:space="preserve">третьем </w:t>
      </w:r>
      <w:r w:rsidRPr="002C1E68">
        <w:rPr>
          <w:rFonts w:ascii="Times New Roman" w:hAnsi="Times New Roman" w:cs="Arial"/>
          <w:sz w:val="28"/>
          <w:szCs w:val="28"/>
        </w:rPr>
        <w:t xml:space="preserve"> под</w:t>
      </w:r>
      <w:r>
        <w:rPr>
          <w:rFonts w:ascii="Times New Roman" w:hAnsi="Times New Roman" w:cs="Arial"/>
          <w:sz w:val="28"/>
          <w:szCs w:val="28"/>
        </w:rPr>
        <w:t xml:space="preserve">пункта 3.1.3.1 подпункта 3.1.3 </w:t>
      </w:r>
      <w:r w:rsidR="00910011">
        <w:rPr>
          <w:rFonts w:ascii="Times New Roman" w:hAnsi="Times New Roman" w:cs="Arial"/>
          <w:sz w:val="28"/>
          <w:szCs w:val="28"/>
        </w:rPr>
        <w:t>слова</w:t>
      </w:r>
      <w:r w:rsidRPr="002C1E68">
        <w:rPr>
          <w:rFonts w:ascii="Times New Roman" w:hAnsi="Times New Roman" w:cs="Arial"/>
          <w:sz w:val="28"/>
          <w:szCs w:val="28"/>
        </w:rPr>
        <w:t xml:space="preserve"> «АС «АСП»» заменить </w:t>
      </w:r>
      <w:r w:rsidR="00910011">
        <w:rPr>
          <w:rFonts w:ascii="Times New Roman" w:hAnsi="Times New Roman" w:cs="Arial"/>
          <w:sz w:val="28"/>
          <w:szCs w:val="28"/>
        </w:rPr>
        <w:t>словами</w:t>
      </w:r>
      <w:r w:rsidRPr="002C1E68">
        <w:rPr>
          <w:rFonts w:ascii="Times New Roman" w:hAnsi="Times New Roman" w:cs="Arial"/>
          <w:sz w:val="28"/>
          <w:szCs w:val="28"/>
        </w:rPr>
        <w:t xml:space="preserve"> «ИС».</w:t>
      </w:r>
    </w:p>
    <w:p w:rsidR="00381271" w:rsidRPr="00DC5187" w:rsidRDefault="00381271" w:rsidP="00FE137A">
      <w:pPr>
        <w:numPr>
          <w:ilvl w:val="1"/>
          <w:numId w:val="16"/>
        </w:numPr>
        <w:tabs>
          <w:tab w:val="left" w:pos="0"/>
        </w:tabs>
        <w:spacing w:after="0" w:line="384" w:lineRule="auto"/>
        <w:ind w:left="0" w:firstLine="852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 xml:space="preserve">  В абзаце втором подпункта 3.2.1 пункта 3.2 раздела III Административного регламента </w:t>
      </w:r>
      <w:r w:rsidR="00910011">
        <w:rPr>
          <w:rFonts w:ascii="Times New Roman" w:hAnsi="Times New Roman" w:cs="Arial"/>
          <w:sz w:val="28"/>
          <w:szCs w:val="28"/>
        </w:rPr>
        <w:t>слова</w:t>
      </w:r>
      <w:r w:rsidRPr="00DC5187">
        <w:rPr>
          <w:rFonts w:ascii="Times New Roman" w:hAnsi="Times New Roman" w:cs="Arial"/>
          <w:sz w:val="28"/>
          <w:szCs w:val="28"/>
        </w:rPr>
        <w:t xml:space="preserve"> «АС «АСП»» заменить </w:t>
      </w:r>
      <w:r w:rsidR="00910011">
        <w:rPr>
          <w:rFonts w:ascii="Times New Roman" w:hAnsi="Times New Roman" w:cs="Arial"/>
          <w:sz w:val="28"/>
          <w:szCs w:val="28"/>
        </w:rPr>
        <w:t>словами</w:t>
      </w:r>
      <w:r w:rsidRPr="00DC5187">
        <w:rPr>
          <w:rFonts w:ascii="Times New Roman" w:hAnsi="Times New Roman" w:cs="Arial"/>
          <w:sz w:val="28"/>
          <w:szCs w:val="28"/>
        </w:rPr>
        <w:t xml:space="preserve"> «ИС».</w:t>
      </w:r>
    </w:p>
    <w:p w:rsidR="0058634C" w:rsidRPr="00DC5187" w:rsidRDefault="002C1E68" w:rsidP="00FE137A">
      <w:pPr>
        <w:numPr>
          <w:ilvl w:val="1"/>
          <w:numId w:val="16"/>
        </w:numPr>
        <w:tabs>
          <w:tab w:val="num" w:pos="993"/>
          <w:tab w:val="left" w:pos="1134"/>
        </w:tabs>
        <w:spacing w:after="0" w:line="384" w:lineRule="auto"/>
        <w:ind w:left="0" w:firstLine="852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</w:t>
      </w:r>
      <w:r w:rsidR="0058634C" w:rsidRPr="00DC5187">
        <w:rPr>
          <w:rFonts w:ascii="Times New Roman" w:hAnsi="Times New Roman" w:cs="Arial"/>
          <w:sz w:val="28"/>
          <w:szCs w:val="28"/>
        </w:rPr>
        <w:t>Пункт 3.3 раздела III Административного регламента изложить                  в следующей редакции:</w:t>
      </w:r>
    </w:p>
    <w:p w:rsidR="0058634C" w:rsidRPr="00DC5187" w:rsidRDefault="0058634C" w:rsidP="00FE137A">
      <w:pPr>
        <w:tabs>
          <w:tab w:val="num" w:pos="993"/>
          <w:tab w:val="left" w:pos="1134"/>
        </w:tabs>
        <w:autoSpaceDN/>
        <w:spacing w:after="0" w:line="384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«3.</w:t>
      </w:r>
      <w:r w:rsidR="00D16D69">
        <w:rPr>
          <w:rFonts w:ascii="Times New Roman" w:hAnsi="Times New Roman" w:cs="Arial"/>
          <w:sz w:val="28"/>
          <w:szCs w:val="28"/>
        </w:rPr>
        <w:t>3</w:t>
      </w:r>
      <w:r w:rsidRPr="00DC5187">
        <w:rPr>
          <w:rFonts w:ascii="Times New Roman" w:hAnsi="Times New Roman" w:cs="Arial"/>
          <w:sz w:val="28"/>
          <w:szCs w:val="28"/>
        </w:rPr>
        <w:t>. Порядок осуществления административных процедур в электронной форме посредством Единого портала</w:t>
      </w:r>
    </w:p>
    <w:p w:rsidR="0058634C" w:rsidRPr="00DC5187" w:rsidRDefault="0058634C" w:rsidP="00FE137A">
      <w:pPr>
        <w:numPr>
          <w:ilvl w:val="2"/>
          <w:numId w:val="25"/>
        </w:numPr>
        <w:tabs>
          <w:tab w:val="left" w:pos="1134"/>
          <w:tab w:val="left" w:pos="1701"/>
        </w:tabs>
        <w:autoSpaceDN/>
        <w:spacing w:after="0" w:line="384" w:lineRule="auto"/>
        <w:ind w:left="0" w:firstLine="851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 xml:space="preserve"> Основанием для начала административной процедуры является поступление в Управление посредством Единого портала заявления </w:t>
      </w:r>
      <w:r w:rsidR="002C1E68">
        <w:rPr>
          <w:rFonts w:ascii="Times New Roman" w:hAnsi="Times New Roman" w:cs="Arial"/>
          <w:sz w:val="28"/>
          <w:szCs w:val="28"/>
        </w:rPr>
        <w:t xml:space="preserve">                         </w:t>
      </w:r>
      <w:r w:rsidRPr="00DC5187">
        <w:rPr>
          <w:rFonts w:ascii="Times New Roman" w:hAnsi="Times New Roman" w:cs="Arial"/>
          <w:sz w:val="28"/>
          <w:szCs w:val="28"/>
        </w:rPr>
        <w:t xml:space="preserve">о предоставлении государственной услуги и прилагаемых документов, предусмотренных пунктом 2.6 раздела II </w:t>
      </w:r>
      <w:r w:rsidR="00D16D69">
        <w:rPr>
          <w:rFonts w:ascii="Times New Roman" w:hAnsi="Times New Roman" w:cs="Arial"/>
          <w:sz w:val="28"/>
          <w:szCs w:val="28"/>
        </w:rPr>
        <w:t>а</w:t>
      </w:r>
      <w:r w:rsidRPr="00DC5187">
        <w:rPr>
          <w:rFonts w:ascii="Times New Roman" w:hAnsi="Times New Roman" w:cs="Arial"/>
          <w:sz w:val="28"/>
          <w:szCs w:val="28"/>
        </w:rPr>
        <w:t xml:space="preserve">дминистративного регламента. </w:t>
      </w:r>
    </w:p>
    <w:p w:rsidR="0058634C" w:rsidRPr="00DC5187" w:rsidRDefault="0058634C" w:rsidP="00FE137A">
      <w:pPr>
        <w:tabs>
          <w:tab w:val="num" w:pos="993"/>
          <w:tab w:val="left" w:pos="1134"/>
        </w:tabs>
        <w:autoSpaceDN/>
        <w:spacing w:after="0" w:line="384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При поступлении заявления посредством Единого портала должностное лицо Управления:</w:t>
      </w:r>
    </w:p>
    <w:p w:rsidR="0058634C" w:rsidRPr="00DC5187" w:rsidRDefault="0058634C" w:rsidP="00FE137A">
      <w:pPr>
        <w:tabs>
          <w:tab w:val="num" w:pos="993"/>
          <w:tab w:val="left" w:pos="1134"/>
        </w:tabs>
        <w:autoSpaceDN/>
        <w:spacing w:after="0" w:line="384" w:lineRule="auto"/>
        <w:ind w:firstLine="709"/>
        <w:jc w:val="both"/>
        <w:rPr>
          <w:rFonts w:ascii="Times New Roman" w:hAnsi="Times New Roman" w:cs="Arial"/>
          <w:color w:val="FF0000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 xml:space="preserve">регистрирует заявление в журнале регистрации заявлений; </w:t>
      </w:r>
    </w:p>
    <w:p w:rsidR="0058634C" w:rsidRPr="00DC5187" w:rsidRDefault="00D16D69" w:rsidP="00DC5187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рассматривает</w:t>
      </w:r>
      <w:r w:rsidR="0058634C" w:rsidRPr="00DC5187">
        <w:rPr>
          <w:rFonts w:ascii="Times New Roman" w:hAnsi="Times New Roman" w:cs="Arial"/>
          <w:sz w:val="28"/>
          <w:szCs w:val="28"/>
        </w:rPr>
        <w:t xml:space="preserve"> поступившее заявление и приложенные образы документов;</w:t>
      </w:r>
    </w:p>
    <w:p w:rsidR="0058634C" w:rsidRPr="00DC5187" w:rsidRDefault="0058634C" w:rsidP="00DC5187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 xml:space="preserve">проверяет правильность заполнения заявления и наличие документов, необходимых для предоставления государственной услуги, которые заявитель должен представить самостоятельно, исходя из перечня, указанного                            в подпункте 2.6.1 пункта 2.6 раздела </w:t>
      </w:r>
      <w:r w:rsidRPr="00DC5187">
        <w:rPr>
          <w:rFonts w:ascii="Times New Roman" w:hAnsi="Times New Roman" w:cs="Arial"/>
          <w:sz w:val="28"/>
          <w:szCs w:val="28"/>
          <w:lang w:val="en-US"/>
        </w:rPr>
        <w:t>II</w:t>
      </w:r>
      <w:r w:rsidRPr="00DC5187">
        <w:rPr>
          <w:rFonts w:ascii="Times New Roman" w:hAnsi="Times New Roman" w:cs="Arial"/>
          <w:sz w:val="28"/>
          <w:szCs w:val="28"/>
        </w:rPr>
        <w:t xml:space="preserve"> </w:t>
      </w:r>
      <w:r w:rsidR="00D16D69">
        <w:rPr>
          <w:rFonts w:ascii="Times New Roman" w:hAnsi="Times New Roman" w:cs="Arial"/>
          <w:sz w:val="28"/>
          <w:szCs w:val="28"/>
        </w:rPr>
        <w:t>а</w:t>
      </w:r>
      <w:r w:rsidRPr="00DC5187">
        <w:rPr>
          <w:rFonts w:ascii="Times New Roman" w:hAnsi="Times New Roman" w:cs="Arial"/>
          <w:sz w:val="28"/>
          <w:szCs w:val="28"/>
        </w:rPr>
        <w:t>дминистративного регламента,</w:t>
      </w:r>
      <w:r w:rsidR="00EE10A9">
        <w:rPr>
          <w:rFonts w:ascii="Times New Roman" w:hAnsi="Times New Roman" w:cs="Arial"/>
          <w:sz w:val="28"/>
          <w:szCs w:val="28"/>
        </w:rPr>
        <w:t xml:space="preserve">                       </w:t>
      </w:r>
      <w:r w:rsidRPr="00DC5187">
        <w:rPr>
          <w:rFonts w:ascii="Times New Roman" w:hAnsi="Times New Roman" w:cs="Arial"/>
          <w:sz w:val="28"/>
          <w:szCs w:val="28"/>
        </w:rPr>
        <w:t xml:space="preserve"> и соответствие их требованиям, предусмотренным подпунктом 2.6.3 пункта 2.6 раздела </w:t>
      </w:r>
      <w:r w:rsidRPr="00DC5187">
        <w:rPr>
          <w:rFonts w:ascii="Times New Roman" w:hAnsi="Times New Roman" w:cs="Arial"/>
          <w:sz w:val="28"/>
          <w:szCs w:val="28"/>
          <w:lang w:val="en-US"/>
        </w:rPr>
        <w:t>II</w:t>
      </w:r>
      <w:r w:rsidRPr="00DC5187">
        <w:rPr>
          <w:rFonts w:ascii="Times New Roman" w:hAnsi="Times New Roman" w:cs="Arial"/>
          <w:sz w:val="28"/>
          <w:szCs w:val="28"/>
        </w:rPr>
        <w:t xml:space="preserve"> </w:t>
      </w:r>
      <w:r w:rsidR="00D16D69">
        <w:rPr>
          <w:rFonts w:ascii="Times New Roman" w:hAnsi="Times New Roman" w:cs="Arial"/>
          <w:sz w:val="28"/>
          <w:szCs w:val="28"/>
        </w:rPr>
        <w:t>а</w:t>
      </w:r>
      <w:r w:rsidRPr="00DC5187">
        <w:rPr>
          <w:rFonts w:ascii="Times New Roman" w:hAnsi="Times New Roman" w:cs="Arial"/>
          <w:sz w:val="28"/>
          <w:szCs w:val="28"/>
        </w:rPr>
        <w:t>дминистративного регламента;</w:t>
      </w:r>
    </w:p>
    <w:p w:rsidR="0058634C" w:rsidRPr="00DC5187" w:rsidRDefault="0058634C" w:rsidP="00DC5187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направляет уведомление о приеме заявления по форме согласно Приложению № 8 к административному регламенту в течение 1 рабочего дня     с даты получения заявления  на электронный адрес заявителя.</w:t>
      </w:r>
    </w:p>
    <w:p w:rsidR="0058634C" w:rsidRPr="00DC5187" w:rsidRDefault="0058634C" w:rsidP="00DC5187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направляет межведомственные запросы, в том числе через СМЭВ                       в органы и организации, участвующие в предоставлении государственной услуги, для получения информации, необходимой  для определения  права заявителя на получение государственной услуги;</w:t>
      </w:r>
    </w:p>
    <w:p w:rsidR="0058634C" w:rsidRPr="00DC5187" w:rsidRDefault="0058634C" w:rsidP="00DC5187">
      <w:pPr>
        <w:tabs>
          <w:tab w:val="num" w:pos="993"/>
          <w:tab w:val="left" w:pos="1134"/>
        </w:tabs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информирует заявителя по электронной почте или по</w:t>
      </w:r>
      <w:r w:rsidR="00A73B83">
        <w:rPr>
          <w:rFonts w:ascii="Times New Roman" w:hAnsi="Times New Roman" w:cs="Arial"/>
          <w:sz w:val="28"/>
          <w:szCs w:val="28"/>
        </w:rPr>
        <w:t>с</w:t>
      </w:r>
      <w:r w:rsidRPr="00DC5187">
        <w:rPr>
          <w:rFonts w:ascii="Times New Roman" w:hAnsi="Times New Roman" w:cs="Arial"/>
          <w:sz w:val="28"/>
          <w:szCs w:val="28"/>
        </w:rPr>
        <w:t>редств</w:t>
      </w:r>
      <w:r w:rsidR="00A73B83">
        <w:rPr>
          <w:rFonts w:ascii="Times New Roman" w:hAnsi="Times New Roman" w:cs="Arial"/>
          <w:sz w:val="28"/>
          <w:szCs w:val="28"/>
        </w:rPr>
        <w:t>о</w:t>
      </w:r>
      <w:r w:rsidRPr="00DC5187">
        <w:rPr>
          <w:rFonts w:ascii="Times New Roman" w:hAnsi="Times New Roman" w:cs="Arial"/>
          <w:sz w:val="28"/>
          <w:szCs w:val="28"/>
        </w:rPr>
        <w:t xml:space="preserve">м телефонной связи о необходимости представления в Управление документов (сведений), указанных в подпункте 2.6.1 пункта 2.6 раздела </w:t>
      </w:r>
      <w:r w:rsidRPr="00DC5187">
        <w:rPr>
          <w:rFonts w:ascii="Times New Roman" w:hAnsi="Times New Roman" w:cs="Arial"/>
          <w:sz w:val="28"/>
          <w:szCs w:val="28"/>
          <w:lang w:val="en-US"/>
        </w:rPr>
        <w:t>II</w:t>
      </w:r>
      <w:r w:rsidR="00D16D69">
        <w:rPr>
          <w:rFonts w:ascii="Times New Roman" w:hAnsi="Times New Roman" w:cs="Arial"/>
          <w:sz w:val="28"/>
          <w:szCs w:val="28"/>
        </w:rPr>
        <w:t xml:space="preserve">  а</w:t>
      </w:r>
      <w:r w:rsidRPr="00DC5187">
        <w:rPr>
          <w:rFonts w:ascii="Times New Roman" w:hAnsi="Times New Roman" w:cs="Arial"/>
          <w:sz w:val="28"/>
          <w:szCs w:val="28"/>
        </w:rPr>
        <w:t>дминистративного регламента, и соответствующих требованиям, предусмотренным  подпункт</w:t>
      </w:r>
      <w:r w:rsidR="00A926FE">
        <w:rPr>
          <w:rFonts w:ascii="Times New Roman" w:hAnsi="Times New Roman" w:cs="Arial"/>
          <w:sz w:val="28"/>
          <w:szCs w:val="28"/>
        </w:rPr>
        <w:t>ом</w:t>
      </w:r>
      <w:r w:rsidRPr="00DC5187">
        <w:rPr>
          <w:rFonts w:ascii="Times New Roman" w:hAnsi="Times New Roman" w:cs="Arial"/>
          <w:sz w:val="28"/>
          <w:szCs w:val="28"/>
        </w:rPr>
        <w:t xml:space="preserve"> 2.6.3 пункта 2.6 раздела </w:t>
      </w:r>
      <w:r w:rsidRPr="00DC5187">
        <w:rPr>
          <w:rFonts w:ascii="Times New Roman" w:hAnsi="Times New Roman" w:cs="Arial"/>
          <w:sz w:val="28"/>
          <w:szCs w:val="28"/>
          <w:lang w:val="en-US"/>
        </w:rPr>
        <w:t>II</w:t>
      </w:r>
      <w:r w:rsidRPr="00DC5187">
        <w:rPr>
          <w:rFonts w:ascii="Times New Roman" w:hAnsi="Times New Roman" w:cs="Arial"/>
          <w:sz w:val="28"/>
          <w:szCs w:val="28"/>
        </w:rPr>
        <w:t xml:space="preserve">  </w:t>
      </w:r>
      <w:r w:rsidR="00D16D69">
        <w:rPr>
          <w:rFonts w:ascii="Times New Roman" w:hAnsi="Times New Roman" w:cs="Arial"/>
          <w:sz w:val="28"/>
          <w:szCs w:val="28"/>
        </w:rPr>
        <w:t>а</w:t>
      </w:r>
      <w:r w:rsidRPr="00DC5187">
        <w:rPr>
          <w:rFonts w:ascii="Times New Roman" w:hAnsi="Times New Roman" w:cs="Arial"/>
          <w:sz w:val="28"/>
          <w:szCs w:val="28"/>
        </w:rPr>
        <w:t>дминистративного регламента, которые должны быть представлены в оригинале.</w:t>
      </w:r>
    </w:p>
    <w:p w:rsidR="00565549" w:rsidRDefault="0058634C" w:rsidP="00147986">
      <w:pPr>
        <w:tabs>
          <w:tab w:val="left" w:pos="0"/>
          <w:tab w:val="left" w:pos="1701"/>
          <w:tab w:val="left" w:pos="1843"/>
        </w:tabs>
        <w:autoSpaceDN/>
        <w:spacing w:after="0" w:line="36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 xml:space="preserve">Если заявление подано посредством Единого портала, заявитель </w:t>
      </w:r>
      <w:r w:rsidR="00565549">
        <w:rPr>
          <w:rFonts w:ascii="Times New Roman" w:hAnsi="Times New Roman" w:cs="Arial"/>
          <w:sz w:val="28"/>
          <w:szCs w:val="28"/>
        </w:rPr>
        <w:t xml:space="preserve">                    </w:t>
      </w:r>
      <w:r w:rsidRPr="00DC5187">
        <w:rPr>
          <w:rFonts w:ascii="Times New Roman" w:hAnsi="Times New Roman" w:cs="Arial"/>
          <w:sz w:val="28"/>
          <w:szCs w:val="28"/>
        </w:rPr>
        <w:t xml:space="preserve">в течение 5 рабочих дней со дня его регистрации в Управлении представляет </w:t>
      </w:r>
      <w:r w:rsidR="00565549">
        <w:rPr>
          <w:rFonts w:ascii="Times New Roman" w:hAnsi="Times New Roman" w:cs="Arial"/>
          <w:sz w:val="28"/>
          <w:szCs w:val="28"/>
        </w:rPr>
        <w:t xml:space="preserve">                </w:t>
      </w:r>
      <w:r w:rsidRPr="00DC5187">
        <w:rPr>
          <w:rFonts w:ascii="Times New Roman" w:hAnsi="Times New Roman" w:cs="Arial"/>
          <w:sz w:val="28"/>
          <w:szCs w:val="28"/>
        </w:rPr>
        <w:t>в Управление документы (сведения), необходимые для представления</w:t>
      </w:r>
      <w:r w:rsidR="00332569">
        <w:rPr>
          <w:rFonts w:ascii="Times New Roman" w:hAnsi="Times New Roman" w:cs="Arial"/>
          <w:sz w:val="28"/>
          <w:szCs w:val="28"/>
        </w:rPr>
        <w:t xml:space="preserve">                        в соответствии с </w:t>
      </w:r>
      <w:r w:rsidR="00332569" w:rsidRPr="00332569">
        <w:rPr>
          <w:rFonts w:ascii="Times New Roman" w:hAnsi="Times New Roman" w:cs="Arial"/>
          <w:sz w:val="28"/>
          <w:szCs w:val="28"/>
        </w:rPr>
        <w:t>подпункт</w:t>
      </w:r>
      <w:r w:rsidR="00332569">
        <w:rPr>
          <w:rFonts w:ascii="Times New Roman" w:hAnsi="Times New Roman" w:cs="Arial"/>
          <w:sz w:val="28"/>
          <w:szCs w:val="28"/>
        </w:rPr>
        <w:t>ом</w:t>
      </w:r>
      <w:r w:rsidR="00332569" w:rsidRPr="00332569">
        <w:rPr>
          <w:rFonts w:ascii="Times New Roman" w:hAnsi="Times New Roman" w:cs="Arial"/>
          <w:sz w:val="28"/>
          <w:szCs w:val="28"/>
        </w:rPr>
        <w:t xml:space="preserve"> 2.6.1 пункта 2.6 раздела </w:t>
      </w:r>
      <w:r w:rsidR="00332569" w:rsidRPr="00332569">
        <w:rPr>
          <w:rFonts w:ascii="Times New Roman" w:hAnsi="Times New Roman" w:cs="Arial"/>
          <w:sz w:val="28"/>
          <w:szCs w:val="28"/>
          <w:lang w:val="en-US"/>
        </w:rPr>
        <w:t>II</w:t>
      </w:r>
      <w:r w:rsidR="00332569" w:rsidRPr="00332569">
        <w:rPr>
          <w:rFonts w:ascii="Times New Roman" w:hAnsi="Times New Roman" w:cs="Arial"/>
          <w:sz w:val="28"/>
          <w:szCs w:val="28"/>
        </w:rPr>
        <w:t xml:space="preserve">  административного регламента</w:t>
      </w:r>
      <w:r w:rsidR="00332569">
        <w:rPr>
          <w:rFonts w:ascii="Times New Roman" w:hAnsi="Times New Roman" w:cs="Arial"/>
          <w:sz w:val="28"/>
          <w:szCs w:val="28"/>
        </w:rPr>
        <w:t>.</w:t>
      </w:r>
    </w:p>
    <w:p w:rsidR="0058634C" w:rsidRPr="00DC5187" w:rsidRDefault="0058634C" w:rsidP="00E46F04">
      <w:pPr>
        <w:numPr>
          <w:ilvl w:val="2"/>
          <w:numId w:val="25"/>
        </w:numPr>
        <w:tabs>
          <w:tab w:val="left" w:pos="1134"/>
          <w:tab w:val="left" w:pos="1418"/>
          <w:tab w:val="left" w:pos="1701"/>
        </w:tabs>
        <w:autoSpaceDN/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 xml:space="preserve">Общий максимальный срок выполнения административной процедуры составляет 1 рабочий день. </w:t>
      </w:r>
    </w:p>
    <w:p w:rsidR="0058634C" w:rsidRPr="00DC5187" w:rsidRDefault="0058634C" w:rsidP="00147986">
      <w:pPr>
        <w:numPr>
          <w:ilvl w:val="2"/>
          <w:numId w:val="25"/>
        </w:numPr>
        <w:tabs>
          <w:tab w:val="left" w:pos="709"/>
          <w:tab w:val="left" w:pos="1134"/>
          <w:tab w:val="left" w:pos="1418"/>
          <w:tab w:val="left" w:pos="1843"/>
        </w:tabs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Критериями принятия заявления и необходимых документов для предоставления государственной услуги, явля</w:t>
      </w:r>
      <w:r w:rsidR="00E46F04">
        <w:rPr>
          <w:rFonts w:ascii="Times New Roman" w:hAnsi="Times New Roman" w:cs="Arial"/>
          <w:sz w:val="28"/>
          <w:szCs w:val="28"/>
        </w:rPr>
        <w:t>ю</w:t>
      </w:r>
      <w:r w:rsidRPr="00DC5187">
        <w:rPr>
          <w:rFonts w:ascii="Times New Roman" w:hAnsi="Times New Roman" w:cs="Arial"/>
          <w:sz w:val="28"/>
          <w:szCs w:val="28"/>
        </w:rPr>
        <w:t>тся:</w:t>
      </w:r>
    </w:p>
    <w:p w:rsidR="0058634C" w:rsidRPr="00DC5187" w:rsidRDefault="0058634C" w:rsidP="00DC5187">
      <w:pPr>
        <w:tabs>
          <w:tab w:val="left" w:pos="709"/>
          <w:tab w:val="num" w:pos="993"/>
          <w:tab w:val="left" w:pos="1134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наличие заявления и документов, которые заявитель должен представить самостоятельно;</w:t>
      </w:r>
    </w:p>
    <w:p w:rsidR="0058634C" w:rsidRPr="00DC5187" w:rsidRDefault="0058634C" w:rsidP="00DC5187">
      <w:pPr>
        <w:tabs>
          <w:tab w:val="left" w:pos="709"/>
          <w:tab w:val="num" w:pos="993"/>
          <w:tab w:val="left" w:pos="1134"/>
        </w:tabs>
        <w:suppressAutoHyphens w:val="0"/>
        <w:autoSpaceDN/>
        <w:spacing w:after="0" w:line="360" w:lineRule="auto"/>
        <w:ind w:firstLine="709"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 xml:space="preserve">соответствие документов требованиям, предусмотренным пунктом 2.6  раздела </w:t>
      </w:r>
      <w:r w:rsidRPr="00DC5187">
        <w:rPr>
          <w:rFonts w:ascii="Times New Roman" w:hAnsi="Times New Roman" w:cs="Arial"/>
          <w:sz w:val="28"/>
          <w:szCs w:val="28"/>
          <w:lang w:val="en-US"/>
        </w:rPr>
        <w:t>II</w:t>
      </w:r>
      <w:r w:rsidRPr="00DC5187">
        <w:rPr>
          <w:rFonts w:ascii="Times New Roman" w:hAnsi="Times New Roman" w:cs="Arial"/>
          <w:sz w:val="28"/>
          <w:szCs w:val="28"/>
        </w:rPr>
        <w:t xml:space="preserve">  </w:t>
      </w:r>
      <w:r w:rsidR="001D706B">
        <w:rPr>
          <w:rFonts w:ascii="Times New Roman" w:hAnsi="Times New Roman" w:cs="Arial"/>
          <w:sz w:val="28"/>
          <w:szCs w:val="28"/>
        </w:rPr>
        <w:t>а</w:t>
      </w:r>
      <w:r w:rsidRPr="00DC5187">
        <w:rPr>
          <w:rFonts w:ascii="Times New Roman" w:hAnsi="Times New Roman" w:cs="Arial"/>
          <w:sz w:val="28"/>
          <w:szCs w:val="28"/>
        </w:rPr>
        <w:t>дминистративного регламента.</w:t>
      </w:r>
    </w:p>
    <w:p w:rsidR="0058634C" w:rsidRPr="00DC5187" w:rsidRDefault="0058634C" w:rsidP="00D16D69">
      <w:pPr>
        <w:numPr>
          <w:ilvl w:val="2"/>
          <w:numId w:val="25"/>
        </w:numPr>
        <w:tabs>
          <w:tab w:val="left" w:pos="709"/>
          <w:tab w:val="left" w:pos="1134"/>
          <w:tab w:val="left" w:pos="1418"/>
          <w:tab w:val="left" w:pos="1560"/>
        </w:tabs>
        <w:suppressAutoHyphens w:val="0"/>
        <w:autoSpaceDN/>
        <w:spacing w:after="0" w:line="360" w:lineRule="auto"/>
        <w:ind w:left="0" w:firstLine="709"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Результатом административной процедуры является прием заявления и документов, а также направление уведомления о приеме заявления и документов на электронный адрес заявителя.</w:t>
      </w:r>
    </w:p>
    <w:p w:rsidR="0058634C" w:rsidRPr="00DC5187" w:rsidRDefault="0058634C" w:rsidP="00D16D69">
      <w:pPr>
        <w:numPr>
          <w:ilvl w:val="2"/>
          <w:numId w:val="25"/>
        </w:numPr>
        <w:tabs>
          <w:tab w:val="left" w:pos="709"/>
          <w:tab w:val="left" w:pos="1134"/>
          <w:tab w:val="left" w:pos="1560"/>
        </w:tabs>
        <w:suppressAutoHyphens w:val="0"/>
        <w:autoSpaceDN/>
        <w:spacing w:after="0" w:line="360" w:lineRule="auto"/>
        <w:ind w:left="0" w:firstLine="709"/>
        <w:contextualSpacing/>
        <w:jc w:val="both"/>
        <w:textAlignment w:val="auto"/>
        <w:rPr>
          <w:rFonts w:ascii="Times New Roman" w:hAnsi="Times New Roman" w:cs="Arial"/>
          <w:sz w:val="28"/>
          <w:szCs w:val="28"/>
        </w:rPr>
      </w:pPr>
      <w:r w:rsidRPr="00DC5187">
        <w:rPr>
          <w:rFonts w:ascii="Times New Roman" w:hAnsi="Times New Roman" w:cs="Arial"/>
          <w:sz w:val="28"/>
          <w:szCs w:val="28"/>
        </w:rPr>
        <w:t>Способом фиксации результата данной административной процедуры является регистрация заявления в журнале регистрации заявлений.».</w:t>
      </w:r>
    </w:p>
    <w:p w:rsidR="0058634C" w:rsidRPr="00DC5187" w:rsidRDefault="0058634C" w:rsidP="00D16D69">
      <w:pPr>
        <w:numPr>
          <w:ilvl w:val="1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Arial"/>
          <w:sz w:val="28"/>
          <w:szCs w:val="28"/>
        </w:rPr>
      </w:pPr>
      <w:r w:rsidRPr="00A73B83">
        <w:rPr>
          <w:rFonts w:ascii="Times New Roman" w:hAnsi="Times New Roman" w:cs="Arial"/>
          <w:sz w:val="28"/>
          <w:szCs w:val="28"/>
        </w:rPr>
        <w:t xml:space="preserve">Абзац </w:t>
      </w:r>
      <w:r w:rsidR="00C03547">
        <w:rPr>
          <w:rFonts w:ascii="Times New Roman" w:hAnsi="Times New Roman" w:cs="Arial"/>
          <w:sz w:val="28"/>
          <w:szCs w:val="28"/>
        </w:rPr>
        <w:t>третий</w:t>
      </w:r>
      <w:r w:rsidRPr="00DC5187">
        <w:rPr>
          <w:rFonts w:ascii="Times New Roman" w:hAnsi="Times New Roman" w:cs="Arial"/>
          <w:sz w:val="28"/>
          <w:szCs w:val="28"/>
        </w:rPr>
        <w:t xml:space="preserve"> пункта 5.11 раздела V Административного регламента после слов «по электронной почте» дополнить словами «, а также через Единый портал».</w:t>
      </w:r>
    </w:p>
    <w:p w:rsidR="00883CA2" w:rsidRPr="00DC5187" w:rsidRDefault="00883CA2" w:rsidP="00D16D69">
      <w:pPr>
        <w:pStyle w:val="ConsPlusNormal"/>
        <w:widowControl w:val="0"/>
        <w:numPr>
          <w:ilvl w:val="0"/>
          <w:numId w:val="16"/>
        </w:numPr>
        <w:tabs>
          <w:tab w:val="left" w:pos="851"/>
          <w:tab w:val="left" w:pos="1134"/>
        </w:tabs>
        <w:suppressAutoHyphens w:val="0"/>
        <w:adjustRightInd w:val="0"/>
        <w:spacing w:line="360" w:lineRule="auto"/>
        <w:ind w:left="0"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C5335F" w:rsidRPr="00DC5187">
        <w:rPr>
          <w:rFonts w:ascii="Times New Roman" w:hAnsi="Times New Roman"/>
          <w:sz w:val="28"/>
          <w:szCs w:val="28"/>
        </w:rPr>
        <w:t xml:space="preserve"> </w:t>
      </w:r>
      <w:r w:rsidRPr="00DC5187">
        <w:rPr>
          <w:rFonts w:ascii="Times New Roman" w:hAnsi="Times New Roman"/>
          <w:sz w:val="28"/>
          <w:szCs w:val="28"/>
        </w:rPr>
        <w:t>и на официальном сайте администрации города Байконур  www.baikonuradm.ru.</w:t>
      </w:r>
    </w:p>
    <w:p w:rsidR="00B77215" w:rsidRPr="00DC5187" w:rsidRDefault="004744C5" w:rsidP="00DC5187">
      <w:pPr>
        <w:pStyle w:val="ConsPlusNormal"/>
        <w:widowControl w:val="0"/>
        <w:tabs>
          <w:tab w:val="left" w:pos="0"/>
          <w:tab w:val="left" w:pos="851"/>
        </w:tabs>
        <w:suppressAutoHyphens w:val="0"/>
        <w:adjustRightInd w:val="0"/>
        <w:spacing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DC5187">
        <w:rPr>
          <w:rFonts w:ascii="Times New Roman" w:hAnsi="Times New Roman"/>
          <w:sz w:val="28"/>
          <w:szCs w:val="28"/>
        </w:rPr>
        <w:t xml:space="preserve">3. </w:t>
      </w:r>
      <w:r w:rsidR="00B77215" w:rsidRPr="00DC5187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DC5187" w:rsidRDefault="000A7383" w:rsidP="00DC5187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33E2" w:rsidRPr="00DC5187" w:rsidRDefault="002933E2" w:rsidP="00DC5187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933E2" w:rsidRPr="00883CA2" w:rsidRDefault="002933E2" w:rsidP="00194B69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7"/>
          <w:szCs w:val="27"/>
        </w:rPr>
      </w:pPr>
    </w:p>
    <w:p w:rsidR="000A7383" w:rsidRDefault="005911C6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  <w:lang w:val="en-US"/>
        </w:rPr>
      </w:pPr>
      <w:r w:rsidRPr="0017630F">
        <w:rPr>
          <w:rFonts w:ascii="Times New Roman" w:hAnsi="Times New Roman" w:cs="Arial"/>
          <w:b/>
          <w:sz w:val="28"/>
          <w:szCs w:val="28"/>
        </w:rPr>
        <w:t>Глава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="00B77215" w:rsidRPr="0017630F">
        <w:rPr>
          <w:rFonts w:ascii="Times New Roman" w:hAnsi="Times New Roman" w:cs="Arial"/>
          <w:b/>
          <w:sz w:val="28"/>
          <w:szCs w:val="28"/>
        </w:rPr>
        <w:tab/>
      </w:r>
      <w:r w:rsidRPr="0017630F">
        <w:rPr>
          <w:rFonts w:ascii="Times New Roman" w:hAnsi="Times New Roman" w:cs="Arial"/>
          <w:b/>
          <w:sz w:val="28"/>
          <w:szCs w:val="28"/>
        </w:rPr>
        <w:tab/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    </w:t>
      </w:r>
      <w:r w:rsidR="00687B0A">
        <w:rPr>
          <w:rFonts w:ascii="Times New Roman" w:hAnsi="Times New Roman" w:cs="Arial"/>
          <w:b/>
          <w:sz w:val="28"/>
          <w:szCs w:val="28"/>
        </w:rPr>
        <w:t xml:space="preserve">                                     </w:t>
      </w:r>
      <w:r w:rsidR="006D7586">
        <w:rPr>
          <w:rFonts w:ascii="Times New Roman" w:hAnsi="Times New Roman" w:cs="Arial"/>
          <w:b/>
          <w:sz w:val="28"/>
          <w:szCs w:val="28"/>
        </w:rPr>
        <w:t xml:space="preserve">     </w:t>
      </w:r>
      <w:r w:rsidRPr="0017630F">
        <w:rPr>
          <w:rFonts w:ascii="Times New Roman" w:hAnsi="Times New Roman" w:cs="Arial"/>
          <w:b/>
          <w:sz w:val="28"/>
          <w:szCs w:val="28"/>
        </w:rPr>
        <w:t>К.Д. Бусыгин</w:t>
      </w:r>
    </w:p>
    <w:p w:rsidR="00AE2FFE" w:rsidRDefault="00AE2FFE" w:rsidP="00194B69">
      <w:pPr>
        <w:tabs>
          <w:tab w:val="left" w:pos="900"/>
        </w:tabs>
        <w:spacing w:after="0"/>
        <w:rPr>
          <w:rFonts w:ascii="Times New Roman" w:hAnsi="Times New Roman" w:cs="Arial"/>
          <w:b/>
          <w:sz w:val="28"/>
          <w:szCs w:val="28"/>
          <w:lang w:val="en-US"/>
        </w:rPr>
      </w:pPr>
    </w:p>
    <w:sectPr w:rsidR="00AE2FFE" w:rsidSect="005C6DE2">
      <w:headerReference w:type="default" r:id="rId10"/>
      <w:pgSz w:w="11906" w:h="16838"/>
      <w:pgMar w:top="1134" w:right="567" w:bottom="1134" w:left="1701" w:header="567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DC4" w:rsidRDefault="009B2DC4" w:rsidP="000A7383">
      <w:pPr>
        <w:spacing w:after="0" w:line="240" w:lineRule="auto"/>
      </w:pPr>
      <w:r>
        <w:separator/>
      </w:r>
    </w:p>
  </w:endnote>
  <w:endnote w:type="continuationSeparator" w:id="0">
    <w:p w:rsidR="009B2DC4" w:rsidRDefault="009B2DC4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DC4" w:rsidRDefault="009B2DC4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9B2DC4" w:rsidRDefault="009B2DC4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3C6177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69545" cy="227330"/>
              <wp:effectExtent l="1270" t="635" r="635" b="63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3C6177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13.35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6r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3C6177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0" r="635" b="127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0292F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 w15:restartNumberingAfterBreak="0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16BB"/>
    <w:multiLevelType w:val="multilevel"/>
    <w:tmpl w:val="6E6C8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D3711D"/>
    <w:multiLevelType w:val="hybridMultilevel"/>
    <w:tmpl w:val="4AEC95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20BA2ED7"/>
    <w:multiLevelType w:val="multilevel"/>
    <w:tmpl w:val="DC2E7594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color w:val="auto"/>
      </w:rPr>
    </w:lvl>
  </w:abstractNum>
  <w:abstractNum w:abstractNumId="7" w15:restartNumberingAfterBreak="0">
    <w:nsid w:val="2B2138FB"/>
    <w:multiLevelType w:val="multilevel"/>
    <w:tmpl w:val="FBA2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EE54D20"/>
    <w:multiLevelType w:val="multilevel"/>
    <w:tmpl w:val="1E585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2"/>
        </w:tabs>
        <w:ind w:left="121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331D5"/>
    <w:multiLevelType w:val="multilevel"/>
    <w:tmpl w:val="042095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0" w15:restartNumberingAfterBreak="0">
    <w:nsid w:val="37C83837"/>
    <w:multiLevelType w:val="hybridMultilevel"/>
    <w:tmpl w:val="B11C17BA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1" w15:restartNumberingAfterBreak="0">
    <w:nsid w:val="39B0508C"/>
    <w:multiLevelType w:val="multilevel"/>
    <w:tmpl w:val="76A66110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7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3A371135"/>
    <w:multiLevelType w:val="multilevel"/>
    <w:tmpl w:val="BDB456CA"/>
    <w:lvl w:ilvl="0">
      <w:start w:val="1"/>
      <w:numFmt w:val="decimal"/>
      <w:lvlText w:val="%1."/>
      <w:lvlJc w:val="left"/>
      <w:pPr>
        <w:ind w:left="1395" w:hanging="13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3" w:hanging="13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22" w:hanging="13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1" w:hanging="13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6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17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69B5042A"/>
    <w:multiLevelType w:val="multilevel"/>
    <w:tmpl w:val="3F2E5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9" w15:restartNumberingAfterBreak="0">
    <w:nsid w:val="6A587E6A"/>
    <w:multiLevelType w:val="multilevel"/>
    <w:tmpl w:val="ED2E9BD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0" w:hanging="2160"/>
      </w:pPr>
      <w:rPr>
        <w:rFonts w:hint="default"/>
      </w:rPr>
    </w:lvl>
  </w:abstractNum>
  <w:abstractNum w:abstractNumId="20" w15:restartNumberingAfterBreak="0">
    <w:nsid w:val="6D367711"/>
    <w:multiLevelType w:val="hybridMultilevel"/>
    <w:tmpl w:val="4F7475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1772BB"/>
    <w:multiLevelType w:val="hybridMultilevel"/>
    <w:tmpl w:val="6F860A0A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2" w15:restartNumberingAfterBreak="0">
    <w:nsid w:val="75A04674"/>
    <w:multiLevelType w:val="multilevel"/>
    <w:tmpl w:val="3F2E584C"/>
    <w:lvl w:ilvl="0">
      <w:start w:val="1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3" w15:restartNumberingAfterBreak="0">
    <w:nsid w:val="78A761F7"/>
    <w:multiLevelType w:val="multilevel"/>
    <w:tmpl w:val="22BAB48E"/>
    <w:lvl w:ilvl="0">
      <w:start w:val="3"/>
      <w:numFmt w:val="decimal"/>
      <w:lvlText w:val="%1."/>
      <w:lvlJc w:val="left"/>
      <w:pPr>
        <w:ind w:left="675" w:hanging="675"/>
      </w:pPr>
      <w:rPr>
        <w:rFonts w:cs="Arial" w:hint="default"/>
        <w:sz w:val="28"/>
      </w:rPr>
    </w:lvl>
    <w:lvl w:ilvl="1">
      <w:start w:val="7"/>
      <w:numFmt w:val="decimal"/>
      <w:lvlText w:val="%1.%2."/>
      <w:lvlJc w:val="left"/>
      <w:pPr>
        <w:ind w:left="1209" w:hanging="675"/>
      </w:pPr>
      <w:rPr>
        <w:rFonts w:cs="Arial" w:hint="default"/>
        <w:sz w:val="28"/>
      </w:rPr>
    </w:lvl>
    <w:lvl w:ilvl="2">
      <w:start w:val="2"/>
      <w:numFmt w:val="decimal"/>
      <w:lvlText w:val="%1.%2.%3."/>
      <w:lvlJc w:val="left"/>
      <w:pPr>
        <w:ind w:left="1788" w:hanging="720"/>
      </w:pPr>
      <w:rPr>
        <w:rFonts w:cs="Arial" w:hint="default"/>
        <w:sz w:val="28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cs="Arial" w:hint="default"/>
        <w:sz w:val="28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Arial" w:hint="default"/>
        <w:sz w:val="28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cs="Arial" w:hint="default"/>
        <w:sz w:val="28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cs="Arial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cs="Arial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cs="Arial" w:hint="default"/>
        <w:sz w:val="28"/>
      </w:rPr>
    </w:lvl>
  </w:abstractNum>
  <w:abstractNum w:abstractNumId="24" w15:restartNumberingAfterBreak="0">
    <w:nsid w:val="78FD5A65"/>
    <w:multiLevelType w:val="multilevel"/>
    <w:tmpl w:val="49A817D4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50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7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17"/>
  </w:num>
  <w:num w:numId="2">
    <w:abstractNumId w:val="14"/>
  </w:num>
  <w:num w:numId="3">
    <w:abstractNumId w:val="3"/>
  </w:num>
  <w:num w:numId="4">
    <w:abstractNumId w:val="16"/>
  </w:num>
  <w:num w:numId="5">
    <w:abstractNumId w:val="15"/>
  </w:num>
  <w:num w:numId="6">
    <w:abstractNumId w:val="13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4"/>
  </w:num>
  <w:num w:numId="11">
    <w:abstractNumId w:val="12"/>
  </w:num>
  <w:num w:numId="12">
    <w:abstractNumId w:val="8"/>
  </w:num>
  <w:num w:numId="13">
    <w:abstractNumId w:val="10"/>
  </w:num>
  <w:num w:numId="14">
    <w:abstractNumId w:val="20"/>
  </w:num>
  <w:num w:numId="15">
    <w:abstractNumId w:val="7"/>
  </w:num>
  <w:num w:numId="16">
    <w:abstractNumId w:val="22"/>
  </w:num>
  <w:num w:numId="17">
    <w:abstractNumId w:val="0"/>
  </w:num>
  <w:num w:numId="18">
    <w:abstractNumId w:val="18"/>
  </w:num>
  <w:num w:numId="19">
    <w:abstractNumId w:val="9"/>
  </w:num>
  <w:num w:numId="20">
    <w:abstractNumId w:val="2"/>
  </w:num>
  <w:num w:numId="21">
    <w:abstractNumId w:val="11"/>
  </w:num>
  <w:num w:numId="22">
    <w:abstractNumId w:val="23"/>
  </w:num>
  <w:num w:numId="23">
    <w:abstractNumId w:val="24"/>
  </w:num>
  <w:num w:numId="24">
    <w:abstractNumId w:val="21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24775"/>
    <w:rsid w:val="00040180"/>
    <w:rsid w:val="00054B52"/>
    <w:rsid w:val="0005620A"/>
    <w:rsid w:val="00060871"/>
    <w:rsid w:val="0006119C"/>
    <w:rsid w:val="00061BD6"/>
    <w:rsid w:val="00066927"/>
    <w:rsid w:val="0007102C"/>
    <w:rsid w:val="00081240"/>
    <w:rsid w:val="00084979"/>
    <w:rsid w:val="00094A79"/>
    <w:rsid w:val="00095259"/>
    <w:rsid w:val="00096C83"/>
    <w:rsid w:val="00097B29"/>
    <w:rsid w:val="000A33F1"/>
    <w:rsid w:val="000A7383"/>
    <w:rsid w:val="000A793D"/>
    <w:rsid w:val="000B0DCC"/>
    <w:rsid w:val="000B63D5"/>
    <w:rsid w:val="000C080B"/>
    <w:rsid w:val="000D0323"/>
    <w:rsid w:val="000D1AA9"/>
    <w:rsid w:val="000D3C15"/>
    <w:rsid w:val="000D6AF7"/>
    <w:rsid w:val="000E1B8C"/>
    <w:rsid w:val="000E2471"/>
    <w:rsid w:val="000E25BE"/>
    <w:rsid w:val="000F575E"/>
    <w:rsid w:val="0012661D"/>
    <w:rsid w:val="001345C4"/>
    <w:rsid w:val="00147986"/>
    <w:rsid w:val="0015118A"/>
    <w:rsid w:val="00166B96"/>
    <w:rsid w:val="0017287E"/>
    <w:rsid w:val="0017630F"/>
    <w:rsid w:val="001818D6"/>
    <w:rsid w:val="00183415"/>
    <w:rsid w:val="00194727"/>
    <w:rsid w:val="00194B69"/>
    <w:rsid w:val="0019693B"/>
    <w:rsid w:val="001B2B37"/>
    <w:rsid w:val="001B574B"/>
    <w:rsid w:val="001C2EC3"/>
    <w:rsid w:val="001C6810"/>
    <w:rsid w:val="001D21DB"/>
    <w:rsid w:val="001D706B"/>
    <w:rsid w:val="001E1DCB"/>
    <w:rsid w:val="001E414D"/>
    <w:rsid w:val="001E485F"/>
    <w:rsid w:val="001F0A7D"/>
    <w:rsid w:val="001F7266"/>
    <w:rsid w:val="0020271C"/>
    <w:rsid w:val="0022024D"/>
    <w:rsid w:val="00231F1C"/>
    <w:rsid w:val="00254898"/>
    <w:rsid w:val="002713A6"/>
    <w:rsid w:val="00273166"/>
    <w:rsid w:val="00275C36"/>
    <w:rsid w:val="00277D6C"/>
    <w:rsid w:val="002816ED"/>
    <w:rsid w:val="002850B8"/>
    <w:rsid w:val="0028722A"/>
    <w:rsid w:val="00292F77"/>
    <w:rsid w:val="002933E2"/>
    <w:rsid w:val="002B3E11"/>
    <w:rsid w:val="002C1E68"/>
    <w:rsid w:val="002D366A"/>
    <w:rsid w:val="002D4EC8"/>
    <w:rsid w:val="002E3EDD"/>
    <w:rsid w:val="002E5432"/>
    <w:rsid w:val="002F3660"/>
    <w:rsid w:val="00314C6E"/>
    <w:rsid w:val="003212E4"/>
    <w:rsid w:val="00326543"/>
    <w:rsid w:val="00332569"/>
    <w:rsid w:val="003426BA"/>
    <w:rsid w:val="00347059"/>
    <w:rsid w:val="003622D7"/>
    <w:rsid w:val="00362AE9"/>
    <w:rsid w:val="0037144C"/>
    <w:rsid w:val="003714E5"/>
    <w:rsid w:val="00381271"/>
    <w:rsid w:val="003905E0"/>
    <w:rsid w:val="003968D0"/>
    <w:rsid w:val="003A7867"/>
    <w:rsid w:val="003C6177"/>
    <w:rsid w:val="003D6F7C"/>
    <w:rsid w:val="003F18B8"/>
    <w:rsid w:val="003F4BF0"/>
    <w:rsid w:val="003F64C8"/>
    <w:rsid w:val="00407149"/>
    <w:rsid w:val="00411485"/>
    <w:rsid w:val="00413020"/>
    <w:rsid w:val="00420F04"/>
    <w:rsid w:val="00422A66"/>
    <w:rsid w:val="0042314E"/>
    <w:rsid w:val="00424FEE"/>
    <w:rsid w:val="00445AE9"/>
    <w:rsid w:val="004478E6"/>
    <w:rsid w:val="004522F9"/>
    <w:rsid w:val="0045546F"/>
    <w:rsid w:val="0046593A"/>
    <w:rsid w:val="004744C5"/>
    <w:rsid w:val="00475C69"/>
    <w:rsid w:val="00484A70"/>
    <w:rsid w:val="00492CE7"/>
    <w:rsid w:val="0049485A"/>
    <w:rsid w:val="00494F71"/>
    <w:rsid w:val="004A1FF7"/>
    <w:rsid w:val="004A7D02"/>
    <w:rsid w:val="004B54E1"/>
    <w:rsid w:val="004B7AD0"/>
    <w:rsid w:val="004C1DFC"/>
    <w:rsid w:val="004D24EB"/>
    <w:rsid w:val="004D7D81"/>
    <w:rsid w:val="004E0855"/>
    <w:rsid w:val="005020D3"/>
    <w:rsid w:val="00502B78"/>
    <w:rsid w:val="0051386E"/>
    <w:rsid w:val="0052372F"/>
    <w:rsid w:val="00525263"/>
    <w:rsid w:val="0052589A"/>
    <w:rsid w:val="00525E2F"/>
    <w:rsid w:val="005314C2"/>
    <w:rsid w:val="005323AF"/>
    <w:rsid w:val="00542E5C"/>
    <w:rsid w:val="005474A2"/>
    <w:rsid w:val="00547AD3"/>
    <w:rsid w:val="005521E4"/>
    <w:rsid w:val="00565549"/>
    <w:rsid w:val="005831E3"/>
    <w:rsid w:val="00584662"/>
    <w:rsid w:val="0058634C"/>
    <w:rsid w:val="005911C6"/>
    <w:rsid w:val="00594046"/>
    <w:rsid w:val="005B641B"/>
    <w:rsid w:val="005B6728"/>
    <w:rsid w:val="005B6B4F"/>
    <w:rsid w:val="005C4C1F"/>
    <w:rsid w:val="005C64F1"/>
    <w:rsid w:val="005C6DE2"/>
    <w:rsid w:val="005D1AA7"/>
    <w:rsid w:val="005D4D9C"/>
    <w:rsid w:val="005F0FB4"/>
    <w:rsid w:val="005F3B3B"/>
    <w:rsid w:val="006043AE"/>
    <w:rsid w:val="0060486A"/>
    <w:rsid w:val="006110C9"/>
    <w:rsid w:val="00613275"/>
    <w:rsid w:val="00620D9C"/>
    <w:rsid w:val="00626644"/>
    <w:rsid w:val="006304BD"/>
    <w:rsid w:val="0063285D"/>
    <w:rsid w:val="00633D85"/>
    <w:rsid w:val="00635DED"/>
    <w:rsid w:val="00646320"/>
    <w:rsid w:val="00650B01"/>
    <w:rsid w:val="0065353A"/>
    <w:rsid w:val="00654380"/>
    <w:rsid w:val="00670121"/>
    <w:rsid w:val="00670EAD"/>
    <w:rsid w:val="00672BC1"/>
    <w:rsid w:val="00673FBF"/>
    <w:rsid w:val="0067421E"/>
    <w:rsid w:val="006746A7"/>
    <w:rsid w:val="00681332"/>
    <w:rsid w:val="00682CA4"/>
    <w:rsid w:val="00687B0A"/>
    <w:rsid w:val="006B7870"/>
    <w:rsid w:val="006D7586"/>
    <w:rsid w:val="006E40C4"/>
    <w:rsid w:val="006F381C"/>
    <w:rsid w:val="006F6FBA"/>
    <w:rsid w:val="007031E5"/>
    <w:rsid w:val="007120F3"/>
    <w:rsid w:val="0073609D"/>
    <w:rsid w:val="00772813"/>
    <w:rsid w:val="0077516A"/>
    <w:rsid w:val="00776C55"/>
    <w:rsid w:val="00791322"/>
    <w:rsid w:val="00796F4B"/>
    <w:rsid w:val="007A0672"/>
    <w:rsid w:val="007A34F6"/>
    <w:rsid w:val="007A4E41"/>
    <w:rsid w:val="007A77C7"/>
    <w:rsid w:val="007B0657"/>
    <w:rsid w:val="007B2053"/>
    <w:rsid w:val="007B442D"/>
    <w:rsid w:val="007B6E6C"/>
    <w:rsid w:val="007C28C5"/>
    <w:rsid w:val="007C3FD5"/>
    <w:rsid w:val="007C427C"/>
    <w:rsid w:val="007C7D49"/>
    <w:rsid w:val="007F4D49"/>
    <w:rsid w:val="00800295"/>
    <w:rsid w:val="00802523"/>
    <w:rsid w:val="008058BB"/>
    <w:rsid w:val="00805B4E"/>
    <w:rsid w:val="00805E75"/>
    <w:rsid w:val="00814F0A"/>
    <w:rsid w:val="0082125D"/>
    <w:rsid w:val="00830722"/>
    <w:rsid w:val="00837A77"/>
    <w:rsid w:val="00840967"/>
    <w:rsid w:val="008474C3"/>
    <w:rsid w:val="00855BE4"/>
    <w:rsid w:val="00865C56"/>
    <w:rsid w:val="00866E0F"/>
    <w:rsid w:val="00873CD5"/>
    <w:rsid w:val="0087455A"/>
    <w:rsid w:val="00876390"/>
    <w:rsid w:val="0087787B"/>
    <w:rsid w:val="00883CA2"/>
    <w:rsid w:val="00890A9F"/>
    <w:rsid w:val="0089200D"/>
    <w:rsid w:val="00896E31"/>
    <w:rsid w:val="008A03EE"/>
    <w:rsid w:val="008C0C10"/>
    <w:rsid w:val="008C20F4"/>
    <w:rsid w:val="008D0890"/>
    <w:rsid w:val="008D0B67"/>
    <w:rsid w:val="008D1192"/>
    <w:rsid w:val="008D694B"/>
    <w:rsid w:val="008D7686"/>
    <w:rsid w:val="008E7749"/>
    <w:rsid w:val="00900ACB"/>
    <w:rsid w:val="00910011"/>
    <w:rsid w:val="00910C0F"/>
    <w:rsid w:val="00926D22"/>
    <w:rsid w:val="00927BD2"/>
    <w:rsid w:val="00944D65"/>
    <w:rsid w:val="0094562F"/>
    <w:rsid w:val="00954EF6"/>
    <w:rsid w:val="00966596"/>
    <w:rsid w:val="00967FA3"/>
    <w:rsid w:val="009818A7"/>
    <w:rsid w:val="0098307E"/>
    <w:rsid w:val="0098556D"/>
    <w:rsid w:val="0098755A"/>
    <w:rsid w:val="00992DB1"/>
    <w:rsid w:val="00993498"/>
    <w:rsid w:val="009A3FC0"/>
    <w:rsid w:val="009A5376"/>
    <w:rsid w:val="009B2DC4"/>
    <w:rsid w:val="009B2DDF"/>
    <w:rsid w:val="009B3AAD"/>
    <w:rsid w:val="009E21B0"/>
    <w:rsid w:val="009E2BEE"/>
    <w:rsid w:val="009F2097"/>
    <w:rsid w:val="009F510A"/>
    <w:rsid w:val="00A021DB"/>
    <w:rsid w:val="00A0398B"/>
    <w:rsid w:val="00A13A75"/>
    <w:rsid w:val="00A174D0"/>
    <w:rsid w:val="00A27458"/>
    <w:rsid w:val="00A353A9"/>
    <w:rsid w:val="00A363B0"/>
    <w:rsid w:val="00A36ACB"/>
    <w:rsid w:val="00A42361"/>
    <w:rsid w:val="00A43EE7"/>
    <w:rsid w:val="00A53997"/>
    <w:rsid w:val="00A5436C"/>
    <w:rsid w:val="00A552A8"/>
    <w:rsid w:val="00A579C9"/>
    <w:rsid w:val="00A610AF"/>
    <w:rsid w:val="00A622DB"/>
    <w:rsid w:val="00A62D46"/>
    <w:rsid w:val="00A66703"/>
    <w:rsid w:val="00A67B20"/>
    <w:rsid w:val="00A72463"/>
    <w:rsid w:val="00A73B83"/>
    <w:rsid w:val="00A81DFA"/>
    <w:rsid w:val="00A920BC"/>
    <w:rsid w:val="00A926FE"/>
    <w:rsid w:val="00A931A3"/>
    <w:rsid w:val="00A97A32"/>
    <w:rsid w:val="00AB29BE"/>
    <w:rsid w:val="00AC30C9"/>
    <w:rsid w:val="00AC7CCB"/>
    <w:rsid w:val="00AD3B34"/>
    <w:rsid w:val="00AE2FFE"/>
    <w:rsid w:val="00AE7F76"/>
    <w:rsid w:val="00AF2E4D"/>
    <w:rsid w:val="00AF431C"/>
    <w:rsid w:val="00AF4F69"/>
    <w:rsid w:val="00B01545"/>
    <w:rsid w:val="00B21AAF"/>
    <w:rsid w:val="00B26B3B"/>
    <w:rsid w:val="00B3409F"/>
    <w:rsid w:val="00B37027"/>
    <w:rsid w:val="00B40F1F"/>
    <w:rsid w:val="00B47229"/>
    <w:rsid w:val="00B61112"/>
    <w:rsid w:val="00B73A5E"/>
    <w:rsid w:val="00B76FB2"/>
    <w:rsid w:val="00B77215"/>
    <w:rsid w:val="00BB2D98"/>
    <w:rsid w:val="00BC255A"/>
    <w:rsid w:val="00BD31D1"/>
    <w:rsid w:val="00BD71FD"/>
    <w:rsid w:val="00BE16A7"/>
    <w:rsid w:val="00BE25B4"/>
    <w:rsid w:val="00BE79AB"/>
    <w:rsid w:val="00BF4672"/>
    <w:rsid w:val="00C03547"/>
    <w:rsid w:val="00C0389B"/>
    <w:rsid w:val="00C069D3"/>
    <w:rsid w:val="00C21787"/>
    <w:rsid w:val="00C27554"/>
    <w:rsid w:val="00C322D3"/>
    <w:rsid w:val="00C4644C"/>
    <w:rsid w:val="00C532FB"/>
    <w:rsid w:val="00C5335F"/>
    <w:rsid w:val="00C608CF"/>
    <w:rsid w:val="00C67A8B"/>
    <w:rsid w:val="00C74241"/>
    <w:rsid w:val="00C82F57"/>
    <w:rsid w:val="00C87AF7"/>
    <w:rsid w:val="00C916E2"/>
    <w:rsid w:val="00C91BE3"/>
    <w:rsid w:val="00C94ABC"/>
    <w:rsid w:val="00CA4D21"/>
    <w:rsid w:val="00CB2C3B"/>
    <w:rsid w:val="00CB3ED5"/>
    <w:rsid w:val="00CB51B5"/>
    <w:rsid w:val="00CB6998"/>
    <w:rsid w:val="00CD02DA"/>
    <w:rsid w:val="00CD541C"/>
    <w:rsid w:val="00CE0FDF"/>
    <w:rsid w:val="00CE171F"/>
    <w:rsid w:val="00CF65C7"/>
    <w:rsid w:val="00D0124A"/>
    <w:rsid w:val="00D04ED0"/>
    <w:rsid w:val="00D12B9A"/>
    <w:rsid w:val="00D16D69"/>
    <w:rsid w:val="00D1700D"/>
    <w:rsid w:val="00D22CE2"/>
    <w:rsid w:val="00D25040"/>
    <w:rsid w:val="00D3030C"/>
    <w:rsid w:val="00D31492"/>
    <w:rsid w:val="00D340AC"/>
    <w:rsid w:val="00D34F4F"/>
    <w:rsid w:val="00D43274"/>
    <w:rsid w:val="00D617E0"/>
    <w:rsid w:val="00D71769"/>
    <w:rsid w:val="00D81152"/>
    <w:rsid w:val="00D8154E"/>
    <w:rsid w:val="00D83158"/>
    <w:rsid w:val="00D9432C"/>
    <w:rsid w:val="00DA5F1F"/>
    <w:rsid w:val="00DB527B"/>
    <w:rsid w:val="00DC010D"/>
    <w:rsid w:val="00DC5187"/>
    <w:rsid w:val="00DD1C1C"/>
    <w:rsid w:val="00DE55ED"/>
    <w:rsid w:val="00DE5710"/>
    <w:rsid w:val="00DF2085"/>
    <w:rsid w:val="00DF238E"/>
    <w:rsid w:val="00DF3697"/>
    <w:rsid w:val="00E07D7A"/>
    <w:rsid w:val="00E23B2F"/>
    <w:rsid w:val="00E26D49"/>
    <w:rsid w:val="00E32E0D"/>
    <w:rsid w:val="00E33EBD"/>
    <w:rsid w:val="00E34708"/>
    <w:rsid w:val="00E46506"/>
    <w:rsid w:val="00E46F04"/>
    <w:rsid w:val="00E47F9E"/>
    <w:rsid w:val="00E54C2E"/>
    <w:rsid w:val="00E705EA"/>
    <w:rsid w:val="00E72210"/>
    <w:rsid w:val="00E72EDB"/>
    <w:rsid w:val="00E73034"/>
    <w:rsid w:val="00E75AF4"/>
    <w:rsid w:val="00E762C5"/>
    <w:rsid w:val="00E8307B"/>
    <w:rsid w:val="00EA5CA6"/>
    <w:rsid w:val="00EB013A"/>
    <w:rsid w:val="00EB65A7"/>
    <w:rsid w:val="00EB6F45"/>
    <w:rsid w:val="00EB723D"/>
    <w:rsid w:val="00EC16E9"/>
    <w:rsid w:val="00ED590B"/>
    <w:rsid w:val="00EE10A9"/>
    <w:rsid w:val="00EE1195"/>
    <w:rsid w:val="00EE1AD1"/>
    <w:rsid w:val="00EE1F8C"/>
    <w:rsid w:val="00EE62C0"/>
    <w:rsid w:val="00EE77CE"/>
    <w:rsid w:val="00EF2BF4"/>
    <w:rsid w:val="00EF6F1B"/>
    <w:rsid w:val="00F07367"/>
    <w:rsid w:val="00F12CCF"/>
    <w:rsid w:val="00F14E2A"/>
    <w:rsid w:val="00F16623"/>
    <w:rsid w:val="00F277BA"/>
    <w:rsid w:val="00F3793D"/>
    <w:rsid w:val="00F44721"/>
    <w:rsid w:val="00F44997"/>
    <w:rsid w:val="00F60ABE"/>
    <w:rsid w:val="00F6273D"/>
    <w:rsid w:val="00F77328"/>
    <w:rsid w:val="00F826F6"/>
    <w:rsid w:val="00F830EB"/>
    <w:rsid w:val="00F85934"/>
    <w:rsid w:val="00F86A16"/>
    <w:rsid w:val="00F87EDA"/>
    <w:rsid w:val="00F90F0D"/>
    <w:rsid w:val="00F923E3"/>
    <w:rsid w:val="00F933DA"/>
    <w:rsid w:val="00F97C76"/>
    <w:rsid w:val="00FA01C1"/>
    <w:rsid w:val="00FA425A"/>
    <w:rsid w:val="00FA7BD6"/>
    <w:rsid w:val="00FB4AF6"/>
    <w:rsid w:val="00FD085D"/>
    <w:rsid w:val="00FD7738"/>
    <w:rsid w:val="00FE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97715A-13C4-446B-84A5-05DFA391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510A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0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98755A"/>
    <w:pPr>
      <w:suppressAutoHyphens w:val="0"/>
      <w:autoSpaceDN/>
      <w:spacing w:before="240" w:after="60"/>
      <w:textAlignment w:val="auto"/>
      <w:outlineLvl w:val="5"/>
    </w:pPr>
    <w:rPr>
      <w:rFonts w:eastAsia="Calibri"/>
      <w:b/>
      <w:bCs/>
      <w:lang w:val="x-none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60">
    <w:name w:val="Заголовок 6 Знак"/>
    <w:link w:val="6"/>
    <w:rsid w:val="0098755A"/>
    <w:rPr>
      <w:rFonts w:ascii="Calibri" w:eastAsia="Calibri" w:hAnsi="Calibri"/>
      <w:b/>
      <w:bCs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98755A"/>
    <w:pPr>
      <w:numPr>
        <w:numId w:val="8"/>
      </w:numPr>
      <w:suppressAutoHyphens w:val="0"/>
      <w:autoSpaceDE w:val="0"/>
      <w:adjustRightInd w:val="0"/>
      <w:spacing w:after="0"/>
      <w:jc w:val="both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883CA2"/>
    <w:rPr>
      <w:rFonts w:ascii="Arial" w:hAnsi="Arial" w:cs="Arial"/>
      <w:lang w:val="ru-RU" w:eastAsia="ru-RU" w:bidi="ar-SA"/>
    </w:rPr>
  </w:style>
  <w:style w:type="character" w:styleId="ab">
    <w:name w:val="Hyperlink"/>
    <w:uiPriority w:val="99"/>
    <w:unhideWhenUsed/>
    <w:rsid w:val="00883CA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5831E3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  <w:lang w:val="x-none" w:eastAsia="x-none"/>
    </w:rPr>
  </w:style>
  <w:style w:type="character" w:customStyle="1" w:styleId="ad">
    <w:name w:val="Текст сноски Знак"/>
    <w:link w:val="ac"/>
    <w:uiPriority w:val="99"/>
    <w:semiHidden/>
    <w:rsid w:val="005831E3"/>
    <w:rPr>
      <w:rFonts w:ascii="Calibri" w:eastAsia="Calibri" w:hAnsi="Calibri"/>
      <w:lang w:val="x-none" w:eastAsia="x-none"/>
    </w:rPr>
  </w:style>
  <w:style w:type="character" w:customStyle="1" w:styleId="apple-style-span">
    <w:name w:val="apple-style-span"/>
    <w:basedOn w:val="a0"/>
    <w:rsid w:val="005831E3"/>
  </w:style>
  <w:style w:type="paragraph" w:styleId="ae">
    <w:name w:val="Normal (Web)"/>
    <w:basedOn w:val="a"/>
    <w:link w:val="af"/>
    <w:rsid w:val="00C5335F"/>
    <w:pPr>
      <w:suppressAutoHyphens w:val="0"/>
      <w:autoSpaceDN/>
      <w:spacing w:before="280" w:after="280" w:line="240" w:lineRule="auto"/>
      <w:ind w:firstLine="539"/>
      <w:jc w:val="both"/>
      <w:textAlignment w:val="auto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">
    <w:name w:val="Обычный (веб) Знак"/>
    <w:link w:val="ae"/>
    <w:locked/>
    <w:rsid w:val="00C5335F"/>
    <w:rPr>
      <w:sz w:val="24"/>
      <w:szCs w:val="24"/>
      <w:lang w:val="x-none" w:eastAsia="ar-SA"/>
    </w:rPr>
  </w:style>
  <w:style w:type="paragraph" w:customStyle="1" w:styleId="ListParagraph">
    <w:name w:val="List Paragraph"/>
    <w:basedOn w:val="a"/>
    <w:link w:val="ListParagraphChar"/>
    <w:rsid w:val="00C5335F"/>
    <w:pPr>
      <w:suppressAutoHyphens w:val="0"/>
      <w:autoSpaceDN/>
      <w:ind w:left="720"/>
      <w:contextualSpacing/>
      <w:textAlignment w:val="auto"/>
    </w:pPr>
    <w:rPr>
      <w:rFonts w:eastAsia="Calibri"/>
      <w:szCs w:val="20"/>
      <w:lang w:val="x-none" w:eastAsia="en-US"/>
    </w:rPr>
  </w:style>
  <w:style w:type="character" w:customStyle="1" w:styleId="ListParagraphChar">
    <w:name w:val="List Paragraph Char"/>
    <w:link w:val="ListParagraph"/>
    <w:locked/>
    <w:rsid w:val="00C5335F"/>
    <w:rPr>
      <w:rFonts w:ascii="Calibri" w:eastAsia="Calibri" w:hAnsi="Calibri"/>
      <w:sz w:val="22"/>
      <w:lang w:val="x-none" w:eastAsia="en-US"/>
    </w:rPr>
  </w:style>
  <w:style w:type="paragraph" w:customStyle="1" w:styleId="ConsPlusNonformat">
    <w:name w:val="ConsPlusNonformat"/>
    <w:uiPriority w:val="99"/>
    <w:rsid w:val="00D617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List Paragraph"/>
    <w:basedOn w:val="a"/>
    <w:uiPriority w:val="34"/>
    <w:qFormat/>
    <w:rsid w:val="0060486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3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4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43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1925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12879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2022-08-11T04:09:00Z</cp:lastPrinted>
  <dcterms:created xsi:type="dcterms:W3CDTF">2024-05-13T10:15:00Z</dcterms:created>
  <dcterms:modified xsi:type="dcterms:W3CDTF">2024-05-13T10:15:00Z</dcterms:modified>
</cp:coreProperties>
</file>