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812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A1DB1" w:rsidP="00A873BF">
      <w:pPr>
        <w:spacing w:line="480" w:lineRule="auto"/>
        <w:jc w:val="both"/>
        <w:rPr>
          <w:sz w:val="28"/>
        </w:rPr>
      </w:pPr>
      <w:r>
        <w:rPr>
          <w:sz w:val="28"/>
        </w:rPr>
        <w:t>23 июня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214</w:t>
      </w:r>
    </w:p>
    <w:p w:rsidR="00405B2D" w:rsidRDefault="009634FB" w:rsidP="00890A01">
      <w:pPr>
        <w:tabs>
          <w:tab w:val="left" w:pos="1276"/>
        </w:tabs>
        <w:spacing w:line="240" w:lineRule="auto"/>
        <w:jc w:val="left"/>
        <w:rPr>
          <w:b/>
          <w:color w:val="000000"/>
          <w:sz w:val="28"/>
          <w:szCs w:val="28"/>
        </w:rPr>
      </w:pPr>
      <w:bookmarkStart w:id="0" w:name="_GoBack"/>
      <w:r>
        <w:rPr>
          <w:b/>
          <w:color w:val="000000"/>
          <w:sz w:val="28"/>
          <w:szCs w:val="28"/>
        </w:rPr>
        <w:t>О внесении изменени</w:t>
      </w:r>
      <w:r w:rsidR="00255771">
        <w:rPr>
          <w:b/>
          <w:color w:val="000000"/>
          <w:sz w:val="28"/>
          <w:szCs w:val="28"/>
        </w:rPr>
        <w:t xml:space="preserve">я </w:t>
      </w:r>
      <w:r w:rsidR="00B16362" w:rsidRPr="00B16362">
        <w:rPr>
          <w:b/>
          <w:color w:val="000000"/>
          <w:sz w:val="28"/>
          <w:szCs w:val="28"/>
        </w:rPr>
        <w:t xml:space="preserve">в </w:t>
      </w:r>
      <w:r w:rsidR="00405B2D">
        <w:rPr>
          <w:b/>
          <w:color w:val="000000"/>
          <w:sz w:val="28"/>
          <w:szCs w:val="28"/>
        </w:rPr>
        <w:t>Порядок выявления,</w:t>
      </w:r>
      <w:r w:rsidR="00890A01">
        <w:rPr>
          <w:b/>
          <w:color w:val="000000"/>
          <w:sz w:val="28"/>
          <w:szCs w:val="28"/>
        </w:rPr>
        <w:t xml:space="preserve"> </w:t>
      </w:r>
      <w:r w:rsidR="00890A01">
        <w:rPr>
          <w:b/>
          <w:color w:val="000000"/>
          <w:sz w:val="28"/>
          <w:szCs w:val="28"/>
        </w:rPr>
        <w:br/>
      </w:r>
      <w:r w:rsidR="00405B2D">
        <w:rPr>
          <w:b/>
          <w:color w:val="000000"/>
          <w:sz w:val="28"/>
          <w:szCs w:val="28"/>
        </w:rPr>
        <w:t xml:space="preserve">перемещения, временного хранения и утилизации </w:t>
      </w:r>
    </w:p>
    <w:p w:rsidR="00405B2D" w:rsidRDefault="00AA710E" w:rsidP="00890A01">
      <w:pPr>
        <w:tabs>
          <w:tab w:val="left" w:pos="1276"/>
        </w:tabs>
        <w:spacing w:line="240" w:lineRule="auto"/>
        <w:jc w:val="left"/>
        <w:rPr>
          <w:b/>
          <w:color w:val="000000"/>
          <w:sz w:val="28"/>
          <w:szCs w:val="28"/>
        </w:rPr>
      </w:pPr>
      <w:r>
        <w:rPr>
          <w:b/>
          <w:color w:val="000000"/>
          <w:sz w:val="28"/>
          <w:szCs w:val="28"/>
        </w:rPr>
        <w:t>б</w:t>
      </w:r>
      <w:r w:rsidR="00405B2D">
        <w:rPr>
          <w:b/>
          <w:color w:val="000000"/>
          <w:sz w:val="28"/>
          <w:szCs w:val="28"/>
        </w:rPr>
        <w:t>рошенных и (или) разукомплектованных</w:t>
      </w:r>
    </w:p>
    <w:p w:rsidR="00405B2D" w:rsidRDefault="00405B2D" w:rsidP="00890A01">
      <w:pPr>
        <w:tabs>
          <w:tab w:val="left" w:pos="1276"/>
        </w:tabs>
        <w:spacing w:line="240" w:lineRule="auto"/>
        <w:jc w:val="left"/>
        <w:rPr>
          <w:b/>
          <w:color w:val="000000"/>
          <w:sz w:val="28"/>
          <w:szCs w:val="28"/>
        </w:rPr>
      </w:pPr>
      <w:r>
        <w:rPr>
          <w:b/>
          <w:color w:val="000000"/>
          <w:sz w:val="28"/>
          <w:szCs w:val="28"/>
        </w:rPr>
        <w:t>транспортных средств в городе Байконур,</w:t>
      </w:r>
    </w:p>
    <w:p w:rsidR="009634FB" w:rsidRDefault="009634FB" w:rsidP="009634FB">
      <w:pPr>
        <w:tabs>
          <w:tab w:val="left" w:pos="1276"/>
        </w:tabs>
        <w:spacing w:line="240" w:lineRule="auto"/>
        <w:jc w:val="left"/>
        <w:rPr>
          <w:b/>
          <w:color w:val="000000"/>
          <w:sz w:val="28"/>
          <w:szCs w:val="28"/>
        </w:rPr>
      </w:pPr>
      <w:r>
        <w:rPr>
          <w:b/>
          <w:color w:val="000000"/>
          <w:sz w:val="28"/>
          <w:szCs w:val="28"/>
        </w:rPr>
        <w:t>утвержденн</w:t>
      </w:r>
      <w:r w:rsidR="00D33346">
        <w:rPr>
          <w:b/>
          <w:color w:val="000000"/>
          <w:sz w:val="28"/>
          <w:szCs w:val="28"/>
        </w:rPr>
        <w:t>ый</w:t>
      </w:r>
      <w:r w:rsidR="00405B2D">
        <w:rPr>
          <w:b/>
          <w:color w:val="000000"/>
          <w:sz w:val="28"/>
          <w:szCs w:val="28"/>
        </w:rPr>
        <w:t xml:space="preserve"> </w:t>
      </w: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255771" w:rsidRPr="00BD19A2" w:rsidRDefault="00BD19A2" w:rsidP="00BD19A2">
      <w:pPr>
        <w:shd w:val="clear" w:color="auto" w:fill="FFFFFF"/>
        <w:tabs>
          <w:tab w:val="left" w:pos="993"/>
        </w:tabs>
        <w:spacing w:before="120" w:after="120"/>
        <w:ind w:firstLine="709"/>
        <w:jc w:val="both"/>
        <w:rPr>
          <w:color w:val="000000"/>
          <w:sz w:val="28"/>
          <w:szCs w:val="28"/>
        </w:rPr>
      </w:pPr>
      <w:r>
        <w:rPr>
          <w:color w:val="000000"/>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Pr>
          <w:color w:val="000000"/>
          <w:sz w:val="28"/>
          <w:szCs w:val="28"/>
        </w:rPr>
        <w:br/>
        <w:t>его органов исполнительной власти от 23 декабря 1995 г.,</w:t>
      </w:r>
      <w:r w:rsidR="00405077">
        <w:rPr>
          <w:color w:val="000000"/>
          <w:sz w:val="28"/>
          <w:szCs w:val="28"/>
        </w:rPr>
        <w:t xml:space="preserve"> с целью </w:t>
      </w:r>
      <w:r w:rsidR="007303F3">
        <w:rPr>
          <w:color w:val="000000"/>
          <w:sz w:val="28"/>
          <w:szCs w:val="28"/>
        </w:rPr>
        <w:t xml:space="preserve">совершенствования нормативного </w:t>
      </w:r>
      <w:r w:rsidR="00B15E80">
        <w:rPr>
          <w:color w:val="000000"/>
          <w:sz w:val="28"/>
          <w:szCs w:val="28"/>
        </w:rPr>
        <w:t>правового регулирования</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405B2D" w:rsidRPr="00405B2D" w:rsidRDefault="00B16362" w:rsidP="00F4780E">
      <w:pPr>
        <w:shd w:val="clear" w:color="auto" w:fill="FFFFFF"/>
        <w:tabs>
          <w:tab w:val="left" w:pos="709"/>
        </w:tabs>
        <w:ind w:right="28" w:firstLine="851"/>
        <w:jc w:val="both"/>
        <w:rPr>
          <w:rStyle w:val="af3"/>
          <w:b w:val="0"/>
          <w:color w:val="000000"/>
          <w:sz w:val="28"/>
          <w:szCs w:val="28"/>
        </w:rPr>
      </w:pPr>
      <w:r w:rsidRPr="00405B2D">
        <w:rPr>
          <w:spacing w:val="6"/>
          <w:sz w:val="28"/>
          <w:szCs w:val="28"/>
        </w:rPr>
        <w:t>1.</w:t>
      </w:r>
      <w:r w:rsidRPr="00405B2D">
        <w:rPr>
          <w:color w:val="000000"/>
          <w:sz w:val="28"/>
          <w:szCs w:val="28"/>
        </w:rPr>
        <w:t xml:space="preserve"> </w:t>
      </w:r>
      <w:r w:rsidR="00405B2D" w:rsidRPr="00405B2D">
        <w:rPr>
          <w:color w:val="000000"/>
          <w:sz w:val="28"/>
          <w:szCs w:val="28"/>
        </w:rPr>
        <w:t xml:space="preserve">Внести в Порядок выявления, перемещения, временного хранения </w:t>
      </w:r>
      <w:r w:rsidR="00405B2D">
        <w:rPr>
          <w:color w:val="000000"/>
          <w:sz w:val="28"/>
          <w:szCs w:val="28"/>
        </w:rPr>
        <w:br/>
      </w:r>
      <w:r w:rsidR="00405B2D" w:rsidRPr="00405B2D">
        <w:rPr>
          <w:color w:val="000000"/>
          <w:sz w:val="28"/>
          <w:szCs w:val="28"/>
        </w:rPr>
        <w:t xml:space="preserve">и утилизации </w:t>
      </w:r>
      <w:r w:rsidR="00405B2D">
        <w:rPr>
          <w:color w:val="000000"/>
          <w:sz w:val="28"/>
          <w:szCs w:val="28"/>
        </w:rPr>
        <w:t>б</w:t>
      </w:r>
      <w:r w:rsidR="00405B2D" w:rsidRPr="00405B2D">
        <w:rPr>
          <w:color w:val="000000"/>
          <w:sz w:val="28"/>
          <w:szCs w:val="28"/>
        </w:rPr>
        <w:t xml:space="preserve">рошенных и (или) разукомплектованных транспортных средств </w:t>
      </w:r>
      <w:r w:rsidR="00405B2D">
        <w:rPr>
          <w:color w:val="000000"/>
          <w:sz w:val="28"/>
          <w:szCs w:val="28"/>
        </w:rPr>
        <w:br/>
      </w:r>
      <w:r w:rsidR="00405B2D" w:rsidRPr="00405B2D">
        <w:rPr>
          <w:color w:val="000000"/>
          <w:sz w:val="28"/>
          <w:szCs w:val="28"/>
        </w:rPr>
        <w:t>в городе Байконур, утвержденный постановлением Главы администрации города Байконур от 14 июля 2020 г. № 367 «</w:t>
      </w:r>
      <w:r w:rsidR="00405B2D" w:rsidRPr="00405B2D">
        <w:rPr>
          <w:sz w:val="28"/>
          <w:szCs w:val="28"/>
        </w:rPr>
        <w:t>О порядке выявления, перемещения, временного хранения и утилизации брошенных и (или) разукомплектованных транспортн</w:t>
      </w:r>
      <w:r w:rsidR="00A24A96">
        <w:rPr>
          <w:sz w:val="28"/>
          <w:szCs w:val="28"/>
        </w:rPr>
        <w:t>ых средств в городе Байконур»</w:t>
      </w:r>
      <w:r w:rsidR="00405B2D" w:rsidRPr="00405B2D">
        <w:rPr>
          <w:sz w:val="28"/>
          <w:szCs w:val="28"/>
        </w:rPr>
        <w:t xml:space="preserve"> (</w:t>
      </w:r>
      <w:r w:rsidR="00255771">
        <w:rPr>
          <w:sz w:val="28"/>
          <w:szCs w:val="28"/>
        </w:rPr>
        <w:t>с изменениями</w:t>
      </w:r>
      <w:r w:rsidR="00405B2D" w:rsidRPr="00405B2D">
        <w:rPr>
          <w:sz w:val="28"/>
          <w:szCs w:val="28"/>
        </w:rPr>
        <w:t>)</w:t>
      </w:r>
      <w:r w:rsidR="00BD19A2">
        <w:rPr>
          <w:sz w:val="28"/>
          <w:szCs w:val="28"/>
        </w:rPr>
        <w:t xml:space="preserve"> изменение</w:t>
      </w:r>
      <w:r w:rsidR="00255771">
        <w:rPr>
          <w:sz w:val="28"/>
          <w:szCs w:val="28"/>
        </w:rPr>
        <w:t xml:space="preserve">, изложив </w:t>
      </w:r>
      <w:r w:rsidR="00F4780E">
        <w:rPr>
          <w:sz w:val="28"/>
          <w:szCs w:val="28"/>
        </w:rPr>
        <w:t>пункт</w:t>
      </w:r>
      <w:r w:rsidR="00405B2D" w:rsidRPr="00405B2D">
        <w:rPr>
          <w:rStyle w:val="af3"/>
          <w:b w:val="0"/>
          <w:color w:val="000000"/>
          <w:sz w:val="28"/>
          <w:szCs w:val="28"/>
        </w:rPr>
        <w:t xml:space="preserve"> 2.12 раздела 2 Порядка в следующей редакции:</w:t>
      </w:r>
    </w:p>
    <w:p w:rsidR="00405B2D" w:rsidRPr="00405B2D" w:rsidRDefault="00405B2D" w:rsidP="00F4780E">
      <w:pPr>
        <w:ind w:firstLine="720"/>
        <w:jc w:val="both"/>
        <w:rPr>
          <w:sz w:val="28"/>
          <w:szCs w:val="28"/>
        </w:rPr>
      </w:pPr>
      <w:r w:rsidRPr="00405B2D">
        <w:rPr>
          <w:rStyle w:val="af3"/>
          <w:b w:val="0"/>
          <w:color w:val="000000"/>
          <w:sz w:val="28"/>
          <w:szCs w:val="28"/>
        </w:rPr>
        <w:t>«</w:t>
      </w:r>
      <w:r w:rsidRPr="00405B2D">
        <w:rPr>
          <w:spacing w:val="2"/>
          <w:sz w:val="28"/>
          <w:szCs w:val="28"/>
        </w:rPr>
        <w:t xml:space="preserve">2.12. В случае, если собственник транспортного средства не установлен, </w:t>
      </w:r>
      <w:r w:rsidRPr="00405B2D">
        <w:rPr>
          <w:sz w:val="28"/>
          <w:szCs w:val="28"/>
        </w:rPr>
        <w:t>Межведомственная комиссия</w:t>
      </w:r>
      <w:r w:rsidRPr="00405B2D">
        <w:rPr>
          <w:spacing w:val="2"/>
          <w:sz w:val="28"/>
          <w:szCs w:val="28"/>
        </w:rPr>
        <w:t xml:space="preserve"> в течение трех рабочих дней со дня поступления информации от </w:t>
      </w:r>
      <w:r w:rsidRPr="00405B2D">
        <w:rPr>
          <w:sz w:val="28"/>
          <w:szCs w:val="28"/>
        </w:rPr>
        <w:t xml:space="preserve">УМВД России на комплексе «Байконур» или Представительства МВД РК в городе Байконыр </w:t>
      </w:r>
      <w:r w:rsidRPr="00405B2D">
        <w:rPr>
          <w:spacing w:val="2"/>
          <w:sz w:val="28"/>
          <w:szCs w:val="28"/>
        </w:rPr>
        <w:t xml:space="preserve">об отсутствии или невозможности установления собственника </w:t>
      </w:r>
      <w:r w:rsidRPr="00405B2D">
        <w:rPr>
          <w:sz w:val="28"/>
          <w:szCs w:val="28"/>
        </w:rPr>
        <w:t>транспортного средства</w:t>
      </w:r>
      <w:r w:rsidRPr="00405B2D">
        <w:rPr>
          <w:spacing w:val="2"/>
          <w:sz w:val="28"/>
          <w:szCs w:val="28"/>
        </w:rPr>
        <w:t xml:space="preserve"> обеспечивает повторное обследование транспортного средства с составлением акта повторного обследования</w:t>
      </w:r>
      <w:r w:rsidRPr="00405B2D">
        <w:rPr>
          <w:sz w:val="28"/>
          <w:szCs w:val="28"/>
        </w:rPr>
        <w:t xml:space="preserve">, а также </w:t>
      </w:r>
      <w:r w:rsidRPr="00405B2D">
        <w:rPr>
          <w:spacing w:val="2"/>
          <w:sz w:val="28"/>
          <w:szCs w:val="28"/>
        </w:rPr>
        <w:t>направляет документы</w:t>
      </w:r>
      <w:r w:rsidRPr="00405B2D">
        <w:rPr>
          <w:color w:val="000000"/>
          <w:sz w:val="28"/>
          <w:szCs w:val="28"/>
        </w:rPr>
        <w:t xml:space="preserve"> </w:t>
      </w:r>
      <w:r w:rsidR="00405077">
        <w:rPr>
          <w:color w:val="000000"/>
          <w:sz w:val="28"/>
          <w:szCs w:val="28"/>
        </w:rPr>
        <w:t xml:space="preserve">в </w:t>
      </w:r>
      <w:r w:rsidRPr="00405B2D">
        <w:rPr>
          <w:color w:val="000000"/>
          <w:sz w:val="28"/>
          <w:szCs w:val="28"/>
        </w:rPr>
        <w:t>Управлени</w:t>
      </w:r>
      <w:r w:rsidR="00405077">
        <w:rPr>
          <w:color w:val="000000"/>
          <w:sz w:val="28"/>
          <w:szCs w:val="28"/>
        </w:rPr>
        <w:t>е</w:t>
      </w:r>
      <w:r w:rsidRPr="00405B2D">
        <w:rPr>
          <w:color w:val="000000"/>
          <w:sz w:val="28"/>
          <w:szCs w:val="28"/>
        </w:rPr>
        <w:t xml:space="preserve"> по имущественным и земельным отношениям Российской Федерации администрации г. Байконур (далее – </w:t>
      </w:r>
      <w:r w:rsidRPr="00405B2D">
        <w:rPr>
          <w:color w:val="000000"/>
          <w:sz w:val="28"/>
          <w:szCs w:val="28"/>
        </w:rPr>
        <w:lastRenderedPageBreak/>
        <w:t xml:space="preserve">Управление) для </w:t>
      </w:r>
      <w:r w:rsidRPr="00405B2D">
        <w:rPr>
          <w:sz w:val="28"/>
          <w:szCs w:val="28"/>
        </w:rPr>
        <w:t xml:space="preserve">принятия мер по признанию транспортного средства бесхозяйным и </w:t>
      </w:r>
      <w:r w:rsidRPr="00405B2D">
        <w:rPr>
          <w:color w:val="000000"/>
          <w:sz w:val="28"/>
          <w:szCs w:val="28"/>
          <w:shd w:val="clear" w:color="auto" w:fill="FFFFFF"/>
        </w:rPr>
        <w:t xml:space="preserve">включению его в состав имущества казны города Байконур </w:t>
      </w:r>
      <w:r>
        <w:rPr>
          <w:color w:val="000000"/>
          <w:sz w:val="28"/>
          <w:szCs w:val="28"/>
          <w:shd w:val="clear" w:color="auto" w:fill="FFFFFF"/>
        </w:rPr>
        <w:br/>
      </w:r>
      <w:r w:rsidRPr="00405B2D">
        <w:rPr>
          <w:sz w:val="28"/>
          <w:szCs w:val="28"/>
        </w:rPr>
        <w:t xml:space="preserve">в порядке, установленном законодательством Российской Федерации (путем направления соответствующего заявления в суд), о необходимости чего Межведомственной комиссией </w:t>
      </w:r>
      <w:r w:rsidRPr="00405B2D">
        <w:rPr>
          <w:color w:val="000000"/>
          <w:sz w:val="28"/>
          <w:szCs w:val="28"/>
        </w:rPr>
        <w:t xml:space="preserve">делается отметка в </w:t>
      </w:r>
      <w:r w:rsidRPr="00405B2D">
        <w:rPr>
          <w:spacing w:val="2"/>
          <w:sz w:val="28"/>
          <w:szCs w:val="28"/>
        </w:rPr>
        <w:t>разделе «Заключение» акта повторного обследования.».</w:t>
      </w:r>
    </w:p>
    <w:p w:rsidR="00B16362" w:rsidRPr="00405B2D" w:rsidRDefault="00B16362" w:rsidP="00F4780E">
      <w:pPr>
        <w:shd w:val="clear" w:color="auto" w:fill="FFFFFF"/>
        <w:tabs>
          <w:tab w:val="left" w:pos="709"/>
        </w:tabs>
        <w:ind w:firstLine="851"/>
        <w:jc w:val="both"/>
        <w:rPr>
          <w:color w:val="000000"/>
          <w:sz w:val="28"/>
          <w:szCs w:val="28"/>
        </w:rPr>
      </w:pPr>
      <w:r w:rsidRPr="00405B2D">
        <w:rPr>
          <w:rStyle w:val="af3"/>
          <w:b w:val="0"/>
          <w:color w:val="000000"/>
          <w:sz w:val="28"/>
          <w:szCs w:val="28"/>
        </w:rPr>
        <w:t>2</w:t>
      </w:r>
      <w:r w:rsidRPr="00405B2D">
        <w:rPr>
          <w:color w:val="000000"/>
          <w:sz w:val="28"/>
          <w:szCs w:val="28"/>
          <w:shd w:val="clear" w:color="auto" w:fill="FFFFFF"/>
        </w:rPr>
        <w:t>.</w:t>
      </w:r>
      <w:r w:rsidRPr="00405B2D">
        <w:rPr>
          <w:rStyle w:val="apple-converted-space"/>
          <w:color w:val="000000"/>
          <w:sz w:val="28"/>
          <w:szCs w:val="28"/>
          <w:shd w:val="clear" w:color="auto" w:fill="FFFFFF"/>
        </w:rPr>
        <w:t xml:space="preserve"> </w:t>
      </w:r>
      <w:r w:rsidRPr="00405B2D">
        <w:rPr>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Pr="00405B2D">
        <w:rPr>
          <w:rStyle w:val="apple-converted-space"/>
          <w:color w:val="000000"/>
          <w:sz w:val="28"/>
          <w:szCs w:val="28"/>
        </w:rPr>
        <w:t xml:space="preserve"> </w:t>
      </w:r>
      <w:hyperlink r:id="rId9" w:history="1">
        <w:r w:rsidRPr="00405B2D">
          <w:rPr>
            <w:rStyle w:val="af1"/>
            <w:color w:val="000000"/>
            <w:sz w:val="28"/>
            <w:szCs w:val="28"/>
            <w:u w:val="none"/>
            <w:lang w:val="en-US"/>
          </w:rPr>
          <w:t>www</w:t>
        </w:r>
        <w:r w:rsidRPr="00405B2D">
          <w:rPr>
            <w:rStyle w:val="af1"/>
            <w:color w:val="000000"/>
            <w:sz w:val="28"/>
            <w:szCs w:val="28"/>
            <w:u w:val="none"/>
          </w:rPr>
          <w:t>.</w:t>
        </w:r>
        <w:r w:rsidRPr="00405B2D">
          <w:rPr>
            <w:rStyle w:val="af1"/>
            <w:color w:val="000000"/>
            <w:sz w:val="28"/>
            <w:szCs w:val="28"/>
            <w:u w:val="none"/>
            <w:lang w:val="en-US"/>
          </w:rPr>
          <w:t>baikonuradm</w:t>
        </w:r>
        <w:r w:rsidRPr="00405B2D">
          <w:rPr>
            <w:rStyle w:val="af1"/>
            <w:color w:val="000000"/>
            <w:sz w:val="28"/>
            <w:szCs w:val="28"/>
            <w:u w:val="none"/>
          </w:rPr>
          <w:t>.</w:t>
        </w:r>
        <w:r w:rsidRPr="00405B2D">
          <w:rPr>
            <w:rStyle w:val="af1"/>
            <w:color w:val="000000"/>
            <w:sz w:val="28"/>
            <w:szCs w:val="28"/>
            <w:u w:val="none"/>
            <w:lang w:val="en-US"/>
          </w:rPr>
          <w:t>ru</w:t>
        </w:r>
      </w:hyperlink>
      <w:r w:rsidRPr="00405B2D">
        <w:rPr>
          <w:color w:val="000000"/>
          <w:sz w:val="28"/>
          <w:szCs w:val="28"/>
        </w:rPr>
        <w:t>.</w:t>
      </w:r>
    </w:p>
    <w:p w:rsidR="00B16362" w:rsidRPr="00405B2D" w:rsidRDefault="00B16362" w:rsidP="00F4780E">
      <w:pPr>
        <w:pStyle w:val="21"/>
        <w:tabs>
          <w:tab w:val="left" w:pos="709"/>
        </w:tabs>
        <w:spacing w:line="360" w:lineRule="auto"/>
        <w:ind w:firstLine="851"/>
        <w:rPr>
          <w:szCs w:val="28"/>
        </w:rPr>
      </w:pPr>
      <w:r w:rsidRPr="00405B2D">
        <w:rPr>
          <w:color w:val="000000"/>
          <w:szCs w:val="28"/>
        </w:rPr>
        <w:t>3. Контроль за исполнением настоящего постановления возложить</w:t>
      </w:r>
      <w:r w:rsidRPr="00405B2D">
        <w:rPr>
          <w:color w:val="000000"/>
          <w:szCs w:val="28"/>
        </w:rPr>
        <w:br/>
        <w:t xml:space="preserve">на </w:t>
      </w:r>
      <w:r w:rsidRPr="00405B2D">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05B2D" w:rsidP="00E7102B">
      <w:pPr>
        <w:ind w:left="709" w:hanging="709"/>
        <w:jc w:val="both"/>
        <w:rPr>
          <w:b/>
          <w:sz w:val="28"/>
          <w:szCs w:val="28"/>
        </w:rPr>
      </w:pPr>
      <w:r>
        <w:rPr>
          <w:b/>
          <w:sz w:val="28"/>
          <w:szCs w:val="28"/>
        </w:rPr>
        <w:t>Г</w:t>
      </w:r>
      <w:r w:rsidR="008D68F1">
        <w:rPr>
          <w:b/>
          <w:sz w:val="28"/>
          <w:szCs w:val="28"/>
        </w:rPr>
        <w:t>лав</w:t>
      </w:r>
      <w:r>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164CD4">
        <w:rPr>
          <w:b/>
          <w:sz w:val="28"/>
          <w:szCs w:val="28"/>
        </w:rPr>
        <w:t xml:space="preserve">  </w:t>
      </w:r>
      <w:r w:rsidR="00744311">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BF2" w:rsidRDefault="009C1BF2">
      <w:r>
        <w:separator/>
      </w:r>
    </w:p>
  </w:endnote>
  <w:endnote w:type="continuationSeparator" w:id="0">
    <w:p w:rsidR="009C1BF2" w:rsidRDefault="009C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BF2" w:rsidRDefault="009C1BF2">
      <w:r>
        <w:separator/>
      </w:r>
    </w:p>
  </w:footnote>
  <w:footnote w:type="continuationSeparator" w:id="0">
    <w:p w:rsidR="009C1BF2" w:rsidRDefault="009C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754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6E1E"/>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056B"/>
    <w:rsid w:val="00247ABF"/>
    <w:rsid w:val="00251036"/>
    <w:rsid w:val="00255771"/>
    <w:rsid w:val="00272D03"/>
    <w:rsid w:val="00274F83"/>
    <w:rsid w:val="002A0158"/>
    <w:rsid w:val="002B7A55"/>
    <w:rsid w:val="002C2722"/>
    <w:rsid w:val="002E0A7D"/>
    <w:rsid w:val="002E7AB9"/>
    <w:rsid w:val="00300F0E"/>
    <w:rsid w:val="00347F92"/>
    <w:rsid w:val="0035007A"/>
    <w:rsid w:val="00356890"/>
    <w:rsid w:val="003674DF"/>
    <w:rsid w:val="00373D38"/>
    <w:rsid w:val="00383976"/>
    <w:rsid w:val="00387436"/>
    <w:rsid w:val="0039357C"/>
    <w:rsid w:val="003977A4"/>
    <w:rsid w:val="003B3418"/>
    <w:rsid w:val="003D7B22"/>
    <w:rsid w:val="003E01D5"/>
    <w:rsid w:val="003E24B9"/>
    <w:rsid w:val="003E51C6"/>
    <w:rsid w:val="00405077"/>
    <w:rsid w:val="00405B2D"/>
    <w:rsid w:val="00406417"/>
    <w:rsid w:val="00411ACC"/>
    <w:rsid w:val="00411CFF"/>
    <w:rsid w:val="00423F31"/>
    <w:rsid w:val="004271D2"/>
    <w:rsid w:val="00441C4A"/>
    <w:rsid w:val="004421EF"/>
    <w:rsid w:val="00450693"/>
    <w:rsid w:val="0046710C"/>
    <w:rsid w:val="004A01F0"/>
    <w:rsid w:val="004A2F99"/>
    <w:rsid w:val="004B73ED"/>
    <w:rsid w:val="004D0ADA"/>
    <w:rsid w:val="004E36C3"/>
    <w:rsid w:val="00511A80"/>
    <w:rsid w:val="005379AE"/>
    <w:rsid w:val="005508C7"/>
    <w:rsid w:val="00555C5D"/>
    <w:rsid w:val="00582472"/>
    <w:rsid w:val="00584C41"/>
    <w:rsid w:val="00597EA6"/>
    <w:rsid w:val="005B1134"/>
    <w:rsid w:val="005C10B2"/>
    <w:rsid w:val="005D46F0"/>
    <w:rsid w:val="005D543E"/>
    <w:rsid w:val="00622AE2"/>
    <w:rsid w:val="0064432A"/>
    <w:rsid w:val="00645B8C"/>
    <w:rsid w:val="006608E0"/>
    <w:rsid w:val="00665EF7"/>
    <w:rsid w:val="006706B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03F3"/>
    <w:rsid w:val="0073482D"/>
    <w:rsid w:val="00742E28"/>
    <w:rsid w:val="00743C76"/>
    <w:rsid w:val="00744311"/>
    <w:rsid w:val="00763DA8"/>
    <w:rsid w:val="00764F8A"/>
    <w:rsid w:val="007867BF"/>
    <w:rsid w:val="0079407D"/>
    <w:rsid w:val="00796F63"/>
    <w:rsid w:val="007978EE"/>
    <w:rsid w:val="007A78A7"/>
    <w:rsid w:val="007D6376"/>
    <w:rsid w:val="00800766"/>
    <w:rsid w:val="008064E7"/>
    <w:rsid w:val="008217CD"/>
    <w:rsid w:val="00850035"/>
    <w:rsid w:val="00861985"/>
    <w:rsid w:val="00882013"/>
    <w:rsid w:val="00890A01"/>
    <w:rsid w:val="00891945"/>
    <w:rsid w:val="008939A2"/>
    <w:rsid w:val="008A1DB1"/>
    <w:rsid w:val="008A6620"/>
    <w:rsid w:val="008C45E3"/>
    <w:rsid w:val="008C4E7C"/>
    <w:rsid w:val="008C5B6C"/>
    <w:rsid w:val="008D68F1"/>
    <w:rsid w:val="008E2790"/>
    <w:rsid w:val="00907F70"/>
    <w:rsid w:val="00940972"/>
    <w:rsid w:val="009548EA"/>
    <w:rsid w:val="009634FB"/>
    <w:rsid w:val="009704C0"/>
    <w:rsid w:val="00971857"/>
    <w:rsid w:val="00975466"/>
    <w:rsid w:val="00975FC3"/>
    <w:rsid w:val="009852C1"/>
    <w:rsid w:val="009A3AA2"/>
    <w:rsid w:val="009A6701"/>
    <w:rsid w:val="009C1BF2"/>
    <w:rsid w:val="009C3F0D"/>
    <w:rsid w:val="009C5D62"/>
    <w:rsid w:val="009D3291"/>
    <w:rsid w:val="009E7572"/>
    <w:rsid w:val="009F3024"/>
    <w:rsid w:val="00A07D11"/>
    <w:rsid w:val="00A11366"/>
    <w:rsid w:val="00A24A96"/>
    <w:rsid w:val="00A35BE9"/>
    <w:rsid w:val="00A47689"/>
    <w:rsid w:val="00A55DEC"/>
    <w:rsid w:val="00A56274"/>
    <w:rsid w:val="00A63731"/>
    <w:rsid w:val="00A67494"/>
    <w:rsid w:val="00A873BF"/>
    <w:rsid w:val="00A906C8"/>
    <w:rsid w:val="00A95CF3"/>
    <w:rsid w:val="00AA30DC"/>
    <w:rsid w:val="00AA710E"/>
    <w:rsid w:val="00AA7B30"/>
    <w:rsid w:val="00AB3841"/>
    <w:rsid w:val="00AB7A46"/>
    <w:rsid w:val="00AC1070"/>
    <w:rsid w:val="00AD334D"/>
    <w:rsid w:val="00AD49D9"/>
    <w:rsid w:val="00AD5526"/>
    <w:rsid w:val="00AD5A82"/>
    <w:rsid w:val="00AF52B0"/>
    <w:rsid w:val="00B138DB"/>
    <w:rsid w:val="00B138DF"/>
    <w:rsid w:val="00B15E80"/>
    <w:rsid w:val="00B16362"/>
    <w:rsid w:val="00B24A21"/>
    <w:rsid w:val="00B34857"/>
    <w:rsid w:val="00B34F30"/>
    <w:rsid w:val="00B36562"/>
    <w:rsid w:val="00B6375E"/>
    <w:rsid w:val="00B66CBB"/>
    <w:rsid w:val="00B676F8"/>
    <w:rsid w:val="00B95244"/>
    <w:rsid w:val="00B966F3"/>
    <w:rsid w:val="00BA17CB"/>
    <w:rsid w:val="00BA5FCE"/>
    <w:rsid w:val="00BB2126"/>
    <w:rsid w:val="00BD19A2"/>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464AA"/>
    <w:rsid w:val="00D730A6"/>
    <w:rsid w:val="00D740BE"/>
    <w:rsid w:val="00D7481C"/>
    <w:rsid w:val="00D91FE0"/>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13328"/>
    <w:rsid w:val="00F243FD"/>
    <w:rsid w:val="00F33937"/>
    <w:rsid w:val="00F43198"/>
    <w:rsid w:val="00F4400A"/>
    <w:rsid w:val="00F477FD"/>
    <w:rsid w:val="00F4780E"/>
    <w:rsid w:val="00F51AF3"/>
    <w:rsid w:val="00FA006F"/>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C905242-59C8-4BE7-BDD8-EB19B552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2565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2022-06-09T04:04:00Z</cp:lastPrinted>
  <dcterms:created xsi:type="dcterms:W3CDTF">2024-05-13T07:22:00Z</dcterms:created>
  <dcterms:modified xsi:type="dcterms:W3CDTF">2024-05-13T07:22:00Z</dcterms:modified>
</cp:coreProperties>
</file>