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28" w:rsidRDefault="00243BDD" w:rsidP="00C14EF4">
      <w:pPr>
        <w:pStyle w:val="21"/>
        <w:tabs>
          <w:tab w:val="left" w:pos="540"/>
        </w:tabs>
        <w:spacing w:after="0"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7E7" w:rsidRDefault="000F17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807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gA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FcK+AC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7E7" w:rsidRDefault="000F17E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80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4F28" w:rsidRDefault="00144F28">
      <w:pPr>
        <w:pStyle w:val="a5"/>
        <w:spacing w:after="120" w:line="24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144F28" w:rsidRDefault="00243BDD">
      <w:pPr>
        <w:pStyle w:val="2"/>
        <w:spacing w:after="120" w:line="240" w:lineRule="auto"/>
        <w:jc w:val="center"/>
        <w:rPr>
          <w:noProof/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1504950</wp:posOffset>
                </wp:positionV>
                <wp:extent cx="629539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5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C794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8.5pt" to="495.7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6G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eTxfRpAa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144F28">
        <w:rPr>
          <w:noProof/>
          <w:spacing w:val="100"/>
          <w:sz w:val="32"/>
        </w:rPr>
        <w:t>ПОСТАНОВЛЕНИЕ</w:t>
      </w:r>
    </w:p>
    <w:p w:rsidR="00144F28" w:rsidRDefault="00144F28"/>
    <w:p w:rsidR="00144F28" w:rsidRDefault="00D03B9B" w:rsidP="00C14EF4">
      <w:pPr>
        <w:spacing w:line="480" w:lineRule="auto"/>
        <w:jc w:val="both"/>
      </w:pPr>
      <w:r>
        <w:t>19 мая 2021 г.</w:t>
      </w:r>
      <w:r w:rsidR="00144F28">
        <w:t xml:space="preserve">                                                                 </w:t>
      </w:r>
      <w:r w:rsidR="00CE4A76">
        <w:t xml:space="preserve">  </w:t>
      </w:r>
      <w:r w:rsidR="001107C0">
        <w:t xml:space="preserve">         </w:t>
      </w:r>
      <w:r w:rsidR="00CE4A76">
        <w:t xml:space="preserve"> </w:t>
      </w:r>
      <w:r w:rsidR="000B4848">
        <w:t xml:space="preserve"> </w:t>
      </w:r>
      <w:r w:rsidR="00CE4A76">
        <w:t xml:space="preserve">№ </w:t>
      </w:r>
      <w:r>
        <w:t>219</w:t>
      </w:r>
      <w:r w:rsidR="00144F28">
        <w:t xml:space="preserve"> </w:t>
      </w:r>
    </w:p>
    <w:p w:rsidR="00165848" w:rsidRDefault="00532F27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  <w:bookmarkStart w:id="0" w:name="_GoBack"/>
      <w:r>
        <w:rPr>
          <w:rStyle w:val="ab"/>
          <w:color w:val="000000"/>
          <w:szCs w:val="28"/>
          <w:shd w:val="clear" w:color="auto" w:fill="FFFFFF"/>
        </w:rPr>
        <w:t>О</w:t>
      </w:r>
      <w:r w:rsidR="006A0C84">
        <w:rPr>
          <w:rStyle w:val="ab"/>
          <w:color w:val="000000"/>
          <w:szCs w:val="28"/>
          <w:shd w:val="clear" w:color="auto" w:fill="FFFFFF"/>
        </w:rPr>
        <w:t xml:space="preserve"> внесении изменений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="00540EA0">
        <w:rPr>
          <w:rStyle w:val="ab"/>
          <w:color w:val="000000"/>
          <w:szCs w:val="28"/>
          <w:shd w:val="clear" w:color="auto" w:fill="FFFFFF"/>
        </w:rPr>
        <w:br/>
      </w:r>
      <w:r>
        <w:rPr>
          <w:rStyle w:val="ab"/>
          <w:color w:val="000000"/>
          <w:szCs w:val="28"/>
          <w:shd w:val="clear" w:color="auto" w:fill="FFFFFF"/>
        </w:rPr>
        <w:t xml:space="preserve">в </w:t>
      </w:r>
      <w:r w:rsidR="004A58E0">
        <w:rPr>
          <w:b/>
          <w:color w:val="000000"/>
          <w:szCs w:val="28"/>
          <w:shd w:val="clear" w:color="auto" w:fill="FFFFFF"/>
        </w:rPr>
        <w:t>а</w:t>
      </w:r>
      <w:r w:rsidRPr="00532F27">
        <w:rPr>
          <w:b/>
          <w:color w:val="000000"/>
          <w:szCs w:val="28"/>
          <w:shd w:val="clear" w:color="auto" w:fill="FFFFFF"/>
        </w:rPr>
        <w:t xml:space="preserve">дминистративный регламент предоставления государственной услуги </w:t>
      </w:r>
      <w:r w:rsidRPr="00532F27">
        <w:rPr>
          <w:b/>
          <w:color w:val="000000"/>
          <w:szCs w:val="28"/>
        </w:rPr>
        <w:t>«Государственное регулирование цен и тарифов», утвержденный</w:t>
      </w:r>
      <w:r>
        <w:rPr>
          <w:color w:val="000000"/>
          <w:szCs w:val="28"/>
        </w:rPr>
        <w:t xml:space="preserve"> </w:t>
      </w:r>
      <w:r>
        <w:rPr>
          <w:rStyle w:val="ab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</w:t>
      </w:r>
      <w:r>
        <w:rPr>
          <w:rStyle w:val="ab"/>
          <w:color w:val="000000"/>
          <w:szCs w:val="28"/>
          <w:shd w:val="clear" w:color="auto" w:fill="FFFFFF"/>
        </w:rPr>
        <w:br/>
        <w:t xml:space="preserve">от </w:t>
      </w:r>
      <w:bookmarkStart w:id="1" w:name="inserted_nbp1"/>
      <w:r w:rsidRPr="00532F27">
        <w:rPr>
          <w:rStyle w:val="ab"/>
          <w:color w:val="000000"/>
          <w:szCs w:val="28"/>
          <w:shd w:val="clear" w:color="auto" w:fill="FFFFFF"/>
        </w:rPr>
        <w:fldChar w:fldCharType="begin"/>
      </w:r>
      <w:r w:rsidRPr="00532F27">
        <w:rPr>
          <w:rStyle w:val="ab"/>
          <w:color w:val="000000"/>
          <w:szCs w:val="28"/>
          <w:shd w:val="clear" w:color="auto" w:fill="FFFFFF"/>
        </w:rPr>
        <w:instrText xml:space="preserve"> HYPERLINK "http://www.baikonuradm.ru/index.php?mod=npb1&amp;npbid=3394" </w:instrTex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separate"/>
      </w:r>
      <w:r>
        <w:rPr>
          <w:rStyle w:val="ab"/>
          <w:color w:val="000000"/>
          <w:szCs w:val="28"/>
          <w:shd w:val="clear" w:color="auto" w:fill="FFFFFF"/>
        </w:rPr>
        <w:t xml:space="preserve">11 апреля </w:t>
      </w:r>
      <w:r w:rsidRPr="00532F27">
        <w:rPr>
          <w:rStyle w:val="ab"/>
          <w:color w:val="000000"/>
          <w:szCs w:val="28"/>
          <w:shd w:val="clear" w:color="auto" w:fill="FFFFFF"/>
        </w:rPr>
        <w:t>2019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г. №</w:t>
      </w:r>
      <w:r>
        <w:rPr>
          <w:rStyle w:val="ab"/>
          <w:color w:val="000000"/>
          <w:szCs w:val="28"/>
          <w:shd w:val="clear" w:color="auto" w:fill="FFFFFF"/>
        </w:rPr>
        <w:t xml:space="preserve"> </w:t>
      </w:r>
      <w:r w:rsidRPr="00532F27">
        <w:rPr>
          <w:rStyle w:val="ab"/>
          <w:color w:val="000000"/>
          <w:szCs w:val="28"/>
          <w:shd w:val="clear" w:color="auto" w:fill="FFFFFF"/>
        </w:rPr>
        <w:t>145</w:t>
      </w:r>
      <w:r w:rsidRPr="00532F27">
        <w:rPr>
          <w:rStyle w:val="ab"/>
          <w:color w:val="000000"/>
          <w:szCs w:val="28"/>
          <w:shd w:val="clear" w:color="auto" w:fill="FFFFFF"/>
        </w:rPr>
        <w:fldChar w:fldCharType="end"/>
      </w:r>
      <w:bookmarkEnd w:id="1"/>
    </w:p>
    <w:bookmarkEnd w:id="0"/>
    <w:p w:rsidR="00876465" w:rsidRDefault="00876465" w:rsidP="00CB6545">
      <w:pPr>
        <w:tabs>
          <w:tab w:val="left" w:pos="5103"/>
        </w:tabs>
        <w:ind w:right="4846"/>
        <w:rPr>
          <w:rStyle w:val="ab"/>
          <w:color w:val="000000"/>
          <w:szCs w:val="28"/>
          <w:shd w:val="clear" w:color="auto" w:fill="FFFFFF"/>
        </w:rPr>
      </w:pPr>
    </w:p>
    <w:p w:rsidR="00876465" w:rsidRPr="00532F27" w:rsidRDefault="00876465" w:rsidP="00CB6545">
      <w:pPr>
        <w:tabs>
          <w:tab w:val="left" w:pos="5103"/>
        </w:tabs>
        <w:ind w:right="4846"/>
        <w:rPr>
          <w:rStyle w:val="ab"/>
          <w:b w:val="0"/>
          <w:color w:val="000000"/>
          <w:shd w:val="clear" w:color="auto" w:fill="FFFFFF"/>
        </w:rPr>
      </w:pPr>
    </w:p>
    <w:p w:rsidR="007E59E6" w:rsidRDefault="00165848" w:rsidP="00876465">
      <w:pPr>
        <w:spacing w:line="360" w:lineRule="auto"/>
        <w:ind w:firstLine="709"/>
        <w:jc w:val="both"/>
        <w:rPr>
          <w:szCs w:val="28"/>
        </w:rPr>
      </w:pPr>
      <w:r w:rsidRPr="00165848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165848">
        <w:rPr>
          <w:color w:val="000000"/>
          <w:szCs w:val="28"/>
          <w:shd w:val="clear" w:color="auto" w:fill="FFFFFF"/>
        </w:rPr>
        <w:t>Казахстан о статусе города Байконур, порядке формирования и статусе его органов исполнительно</w:t>
      </w:r>
      <w:r w:rsidR="00155557">
        <w:rPr>
          <w:color w:val="000000"/>
          <w:szCs w:val="28"/>
          <w:shd w:val="clear" w:color="auto" w:fill="FFFFFF"/>
        </w:rPr>
        <w:t xml:space="preserve">й власти от 23 </w:t>
      </w:r>
      <w:r w:rsidR="008A3C34">
        <w:rPr>
          <w:color w:val="000000"/>
          <w:szCs w:val="28"/>
          <w:shd w:val="clear" w:color="auto" w:fill="FFFFFF"/>
        </w:rPr>
        <w:t>декабря</w:t>
      </w:r>
      <w:r w:rsidR="00155557">
        <w:rPr>
          <w:color w:val="000000"/>
          <w:szCs w:val="28"/>
          <w:shd w:val="clear" w:color="auto" w:fill="FFFFFF"/>
        </w:rPr>
        <w:t xml:space="preserve"> </w:t>
      </w:r>
      <w:r w:rsidR="008A3C34">
        <w:rPr>
          <w:color w:val="000000"/>
          <w:szCs w:val="28"/>
          <w:shd w:val="clear" w:color="auto" w:fill="FFFFFF"/>
        </w:rPr>
        <w:t xml:space="preserve">1995 г., </w:t>
      </w:r>
      <w:r w:rsidR="00D2055A">
        <w:t xml:space="preserve">в </w:t>
      </w:r>
      <w:r w:rsidR="00323F0C">
        <w:rPr>
          <w:szCs w:val="28"/>
        </w:rPr>
        <w:t xml:space="preserve">целях </w:t>
      </w:r>
      <w:r w:rsidR="007E59E6">
        <w:rPr>
          <w:szCs w:val="28"/>
        </w:rPr>
        <w:t xml:space="preserve">исключения противоречий между правовыми актами администрации города Байконур </w:t>
      </w:r>
    </w:p>
    <w:p w:rsidR="00144F28" w:rsidRPr="009F60B1" w:rsidRDefault="00CB6545" w:rsidP="00876465">
      <w:pPr>
        <w:spacing w:line="360" w:lineRule="auto"/>
        <w:ind w:firstLine="709"/>
        <w:jc w:val="center"/>
        <w:rPr>
          <w:b/>
        </w:rPr>
      </w:pPr>
      <w:r w:rsidRPr="009F60B1">
        <w:rPr>
          <w:b/>
        </w:rPr>
        <w:t>П О С Т А Н О В Л Я Ю</w:t>
      </w:r>
      <w:r w:rsidR="00144F28" w:rsidRPr="009F60B1">
        <w:rPr>
          <w:b/>
        </w:rPr>
        <w:t>:</w:t>
      </w:r>
    </w:p>
    <w:p w:rsidR="00165848" w:rsidRPr="00532F27" w:rsidRDefault="00532F27" w:rsidP="00876465">
      <w:pPr>
        <w:pStyle w:val="a3"/>
        <w:numPr>
          <w:ilvl w:val="0"/>
          <w:numId w:val="19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rStyle w:val="ab"/>
          <w:b w:val="0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Внести в </w:t>
      </w:r>
      <w:r w:rsidR="007E59E6">
        <w:rPr>
          <w:color w:val="000000"/>
          <w:szCs w:val="28"/>
          <w:shd w:val="clear" w:color="auto" w:fill="FFFFFF"/>
          <w:lang w:val="ru-RU"/>
        </w:rPr>
        <w:t>А</w:t>
      </w:r>
      <w:r w:rsidR="005C7A29" w:rsidRPr="005C7A29">
        <w:rPr>
          <w:color w:val="000000"/>
          <w:szCs w:val="28"/>
          <w:shd w:val="clear" w:color="auto" w:fill="FFFFFF"/>
        </w:rPr>
        <w:t>дминистративный регламент</w:t>
      </w:r>
      <w:r w:rsidR="00E535BD" w:rsidRPr="00E535BD">
        <w:rPr>
          <w:color w:val="000000"/>
          <w:szCs w:val="28"/>
          <w:shd w:val="clear" w:color="auto" w:fill="FFFFFF"/>
        </w:rPr>
        <w:t xml:space="preserve"> </w:t>
      </w:r>
      <w:r w:rsidR="00E535BD" w:rsidRPr="005C7A29">
        <w:rPr>
          <w:color w:val="000000"/>
          <w:szCs w:val="28"/>
          <w:shd w:val="clear" w:color="auto" w:fill="FFFFFF"/>
        </w:rPr>
        <w:t xml:space="preserve">предоставления </w:t>
      </w:r>
      <w:r w:rsidRPr="005C7A29">
        <w:rPr>
          <w:color w:val="000000"/>
          <w:szCs w:val="28"/>
          <w:shd w:val="clear" w:color="auto" w:fill="FFFFFF"/>
        </w:rPr>
        <w:t>государственной</w:t>
      </w:r>
      <w:r w:rsidR="00E535BD" w:rsidRPr="005C7A29">
        <w:rPr>
          <w:color w:val="000000"/>
          <w:szCs w:val="28"/>
          <w:shd w:val="clear" w:color="auto" w:fill="FFFFFF"/>
        </w:rPr>
        <w:t xml:space="preserve"> услуги </w:t>
      </w:r>
      <w:r w:rsidR="00F17286">
        <w:rPr>
          <w:color w:val="000000"/>
          <w:szCs w:val="28"/>
        </w:rPr>
        <w:t>«Государственное регулирование цен и тарифов»</w:t>
      </w:r>
      <w:r>
        <w:rPr>
          <w:color w:val="000000"/>
          <w:szCs w:val="28"/>
          <w:shd w:val="clear" w:color="auto" w:fill="FFFFFF"/>
        </w:rPr>
        <w:t xml:space="preserve">, </w:t>
      </w:r>
      <w:r w:rsidRPr="00532F27">
        <w:rPr>
          <w:color w:val="000000"/>
          <w:szCs w:val="28"/>
        </w:rPr>
        <w:t xml:space="preserve">утвержденный </w:t>
      </w:r>
      <w:r w:rsidRPr="00532F27">
        <w:rPr>
          <w:rStyle w:val="ab"/>
          <w:b w:val="0"/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hyperlink r:id="rId11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11 апреля 2019 г. № 145</w:t>
        </w:r>
      </w:hyperlink>
      <w:r w:rsidRPr="00532F27">
        <w:t xml:space="preserve"> </w:t>
      </w:r>
      <w:r>
        <w:rPr>
          <w:lang w:val="ru-RU"/>
        </w:rPr>
        <w:t>«</w:t>
      </w:r>
      <w:hyperlink r:id="rId12" w:tgtFrame="_blank" w:history="1">
        <w:r w:rsidRPr="00532F27">
          <w:rPr>
            <w:rStyle w:val="ab"/>
            <w:b w:val="0"/>
            <w:color w:val="000000"/>
            <w:szCs w:val="28"/>
            <w:shd w:val="clear" w:color="auto" w:fill="FFFFFF"/>
          </w:rPr>
          <w:t>Об утверждении административного регламента предоставления государственной услуги «Государственное регулирование цен и тарифов»</w:t>
        </w:r>
      </w:hyperlink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362C96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(с изменениями) </w:t>
      </w:r>
      <w:r w:rsidR="00F4593F"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(далее 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– </w:t>
      </w:r>
      <w:r w:rsidR="008F5DE7">
        <w:rPr>
          <w:color w:val="000000"/>
          <w:szCs w:val="28"/>
        </w:rPr>
        <w:t>административный</w:t>
      </w:r>
      <w:r w:rsidR="008F5DE7" w:rsidRPr="005C1909">
        <w:rPr>
          <w:color w:val="000000"/>
          <w:szCs w:val="28"/>
        </w:rPr>
        <w:t xml:space="preserve"> регламент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)</w:t>
      </w:r>
      <w:r w:rsidR="004A58E0">
        <w:rPr>
          <w:rStyle w:val="ab"/>
          <w:b w:val="0"/>
          <w:color w:val="000000"/>
          <w:szCs w:val="28"/>
          <w:shd w:val="clear" w:color="auto" w:fill="FFFFFF"/>
          <w:lang w:val="ru-RU"/>
        </w:rPr>
        <w:t>,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 xml:space="preserve"> </w:t>
      </w:r>
      <w:r w:rsidR="00467FE0">
        <w:rPr>
          <w:rStyle w:val="ab"/>
          <w:b w:val="0"/>
          <w:color w:val="000000"/>
          <w:szCs w:val="28"/>
          <w:shd w:val="clear" w:color="auto" w:fill="FFFFFF"/>
          <w:lang w:val="ru-RU"/>
        </w:rPr>
        <w:t>следующие изменени</w:t>
      </w:r>
      <w:r w:rsidR="006A0C84">
        <w:rPr>
          <w:rStyle w:val="ab"/>
          <w:b w:val="0"/>
          <w:color w:val="000000"/>
          <w:szCs w:val="28"/>
          <w:shd w:val="clear" w:color="auto" w:fill="FFFFFF"/>
          <w:lang w:val="ru-RU"/>
        </w:rPr>
        <w:t>я</w:t>
      </w:r>
      <w:r>
        <w:rPr>
          <w:rStyle w:val="ab"/>
          <w:b w:val="0"/>
          <w:color w:val="000000"/>
          <w:szCs w:val="28"/>
          <w:shd w:val="clear" w:color="auto" w:fill="FFFFFF"/>
          <w:lang w:val="ru-RU"/>
        </w:rPr>
        <w:t>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Cs w:val="28"/>
        </w:rPr>
      </w:pPr>
      <w:r w:rsidRPr="005C1909">
        <w:rPr>
          <w:noProof/>
          <w:color w:val="000000"/>
          <w:szCs w:val="28"/>
        </w:rPr>
        <w:t>1.1. Под</w:t>
      </w:r>
      <w:r w:rsidR="008F5DE7">
        <w:rPr>
          <w:noProof/>
          <w:color w:val="000000"/>
          <w:szCs w:val="28"/>
        </w:rPr>
        <w:t>п</w:t>
      </w:r>
      <w:r w:rsidRPr="005C1909">
        <w:rPr>
          <w:noProof/>
          <w:color w:val="000000"/>
          <w:szCs w:val="28"/>
        </w:rPr>
        <w:t xml:space="preserve">ункт </w:t>
      </w:r>
      <w:r w:rsidRPr="005C1909">
        <w:rPr>
          <w:color w:val="000000"/>
          <w:szCs w:val="28"/>
        </w:rPr>
        <w:t xml:space="preserve">1.3.1 пункта 1.3 раздела </w:t>
      </w:r>
      <w:r w:rsidRPr="005C1909">
        <w:rPr>
          <w:color w:val="000000"/>
          <w:szCs w:val="28"/>
          <w:lang w:val="en-US"/>
        </w:rPr>
        <w:t>I</w:t>
      </w:r>
      <w:r w:rsidRPr="005C1909">
        <w:rPr>
          <w:color w:val="000000"/>
          <w:szCs w:val="28"/>
        </w:rPr>
        <w:t xml:space="preserve"> административного регламента изложить в следующей редакции: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C1909">
        <w:rPr>
          <w:szCs w:val="28"/>
        </w:rPr>
        <w:t>«</w:t>
      </w:r>
      <w:r>
        <w:rPr>
          <w:szCs w:val="28"/>
        </w:rPr>
        <w:t xml:space="preserve">1.3.1. </w:t>
      </w:r>
      <w:r w:rsidRPr="005C1909">
        <w:rPr>
          <w:szCs w:val="28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УЭР при личном или письменном обращении заинтересованных лиц, включая обращение на адрес электронной почты: </w:t>
      </w:r>
      <w:hyperlink r:id="rId13" w:history="1">
        <w:r w:rsidRPr="003A4E4D">
          <w:rPr>
            <w:rStyle w:val="ac"/>
            <w:color w:val="auto"/>
            <w:szCs w:val="28"/>
            <w:u w:val="none"/>
            <w:lang w:val="en-US"/>
          </w:rPr>
          <w:t>uer</w:t>
        </w:r>
        <w:r w:rsidRPr="003A4E4D">
          <w:rPr>
            <w:rStyle w:val="ac"/>
            <w:color w:val="auto"/>
            <w:szCs w:val="28"/>
            <w:u w:val="none"/>
          </w:rPr>
          <w:t>@</w:t>
        </w:r>
        <w:r w:rsidRPr="003A4E4D">
          <w:rPr>
            <w:rStyle w:val="ac"/>
            <w:color w:val="auto"/>
            <w:szCs w:val="28"/>
            <w:u w:val="none"/>
            <w:lang w:val="en-US"/>
          </w:rPr>
          <w:t>baikonuradm</w:t>
        </w:r>
        <w:r w:rsidRPr="003A4E4D">
          <w:rPr>
            <w:rStyle w:val="ac"/>
            <w:color w:val="auto"/>
            <w:szCs w:val="28"/>
            <w:u w:val="none"/>
          </w:rPr>
          <w:t>.</w:t>
        </w:r>
        <w:r w:rsidRPr="003A4E4D">
          <w:rPr>
            <w:rStyle w:val="ac"/>
            <w:color w:val="auto"/>
            <w:szCs w:val="28"/>
            <w:u w:val="none"/>
            <w:lang w:val="en-US"/>
          </w:rPr>
          <w:t>ru</w:t>
        </w:r>
      </w:hyperlink>
      <w:r w:rsidRPr="005C1909">
        <w:rPr>
          <w:szCs w:val="28"/>
        </w:rPr>
        <w:t xml:space="preserve">, с использованием </w:t>
      </w:r>
      <w:r w:rsidRPr="005C1909">
        <w:rPr>
          <w:szCs w:val="28"/>
        </w:rPr>
        <w:lastRenderedPageBreak/>
        <w:t>средств телефонной связи, на информационных стендах при входе в помещения УЭР с соблюдением следующих требований: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при информировании по телефону должностное лицо УЭР должно представиться: назвать фамилию, имя, отчество, должность, наименование отдела УЭР;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должностное лицо УЭР обязано сообщить график приема, почтовый адрес, а также требования к письменному запросу;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звонки по вопросу информирования принимаются в соответствии с графиком работы УЭР.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При информировании по вопросам предоставления государственной услуги по телефону предоставляется следующая информация: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о входящих номерах, под которыми зарегистрированы в системе делопроизводства запросы по вопросам предоставления государственной услуги;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о нормативных правовых актах Российской Федерации, администрации, регулирующих предоставление государственной услуги (вид, дата принятия, номер и наименование нормативного правового акта);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о месте размещения на официальном сайте информации по вопросам предоставления государственной услуги.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На информационных стендах, размещаемых при входе в помещения УЭР, и официальном сайте размещается следующая информация: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положения законодательных и иных нормативных правовых актов Российской Федерации и администрации, содержащих нормы, регулирующие деятельность по предоставлению государственной услуги;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текст административного регламента с приложениями;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место нахождения, график работы, номера телефонов, адрес электронной почты УЭР;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требования к письменному запросу о предоставлении информации.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 xml:space="preserve">Место нахождения </w:t>
      </w:r>
      <w:r w:rsidR="00362C96">
        <w:rPr>
          <w:szCs w:val="28"/>
        </w:rPr>
        <w:t xml:space="preserve">отдела тарифов и ценовой политики </w:t>
      </w:r>
      <w:r w:rsidRPr="005C1909">
        <w:rPr>
          <w:szCs w:val="28"/>
        </w:rPr>
        <w:t>УЭР: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>Почтовый адрес УЭР: 468320, г. Байконур, пр. академика Королева, д. 33.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 xml:space="preserve">Справочные телефоны: (33622) 7-08-18, (33622) </w:t>
      </w:r>
      <w:r>
        <w:rPr>
          <w:szCs w:val="28"/>
        </w:rPr>
        <w:t>7-62-36</w:t>
      </w:r>
      <w:r w:rsidRPr="005C1909">
        <w:rPr>
          <w:szCs w:val="28"/>
        </w:rPr>
        <w:t>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5C1909">
        <w:rPr>
          <w:szCs w:val="28"/>
        </w:rPr>
        <w:t>Адрес электронной почты: uer@baikonuradm.ru.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C1909">
        <w:rPr>
          <w:szCs w:val="28"/>
        </w:rPr>
        <w:lastRenderedPageBreak/>
        <w:t xml:space="preserve">Официальный сайт администрации: </w:t>
      </w:r>
      <w:hyperlink r:id="rId14" w:history="1">
        <w:r w:rsidRPr="003A4E4D">
          <w:rPr>
            <w:rStyle w:val="ac"/>
            <w:color w:val="auto"/>
            <w:szCs w:val="28"/>
            <w:u w:val="none"/>
          </w:rPr>
          <w:t>www.baikonuradm.ru</w:t>
        </w:r>
      </w:hyperlink>
      <w:r w:rsidRPr="003C68DA">
        <w:rPr>
          <w:szCs w:val="28"/>
        </w:rPr>
        <w:t>.</w:t>
      </w:r>
    </w:p>
    <w:p w:rsidR="003A4E4D" w:rsidRPr="005C1909" w:rsidRDefault="003A4E4D" w:rsidP="003A4E4D">
      <w:pPr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 w:rsidRPr="005C1909">
        <w:rPr>
          <w:szCs w:val="28"/>
        </w:rPr>
        <w:t>Официальный сайт УЭР: www.uerbaikonur.ru.</w:t>
      </w:r>
    </w:p>
    <w:p w:rsidR="003A4E4D" w:rsidRPr="005C1909" w:rsidRDefault="003A4E4D" w:rsidP="003A4E4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5C1909">
        <w:rPr>
          <w:szCs w:val="28"/>
        </w:rPr>
        <w:t>График (режим) работы УЭР:</w:t>
      </w:r>
    </w:p>
    <w:tbl>
      <w:tblPr>
        <w:tblW w:w="7088" w:type="dxa"/>
        <w:tblInd w:w="675" w:type="dxa"/>
        <w:tblLook w:val="04A0" w:firstRow="1" w:lastRow="0" w:firstColumn="1" w:lastColumn="0" w:noHBand="0" w:noVBand="1"/>
      </w:tblPr>
      <w:tblGrid>
        <w:gridCol w:w="2880"/>
        <w:gridCol w:w="4208"/>
      </w:tblGrid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понедельник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вторник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среда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четверг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пятница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09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18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rPr>
          <w:trHeight w:val="320"/>
        </w:trPr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 xml:space="preserve">перерыв 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13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  <w:r w:rsidRPr="005C1909">
              <w:rPr>
                <w:szCs w:val="28"/>
              </w:rPr>
              <w:t xml:space="preserve"> – 14</w:t>
            </w:r>
            <w:r w:rsidRPr="005C1909">
              <w:rPr>
                <w:szCs w:val="28"/>
                <w:u w:val="single"/>
                <w:vertAlign w:val="superscript"/>
              </w:rPr>
              <w:t>00</w:t>
            </w:r>
          </w:p>
        </w:tc>
      </w:tr>
      <w:tr w:rsidR="003A4E4D" w:rsidRPr="005C1909" w:rsidTr="00CF08BA">
        <w:tc>
          <w:tcPr>
            <w:tcW w:w="2880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выходные</w:t>
            </w:r>
          </w:p>
        </w:tc>
        <w:tc>
          <w:tcPr>
            <w:tcW w:w="4208" w:type="dxa"/>
            <w:hideMark/>
          </w:tcPr>
          <w:p w:rsidR="003A4E4D" w:rsidRPr="005C1909" w:rsidRDefault="003A4E4D" w:rsidP="00CF08BA">
            <w:pPr>
              <w:tabs>
                <w:tab w:val="left" w:pos="1418"/>
                <w:tab w:val="left" w:pos="6863"/>
              </w:tabs>
              <w:spacing w:line="360" w:lineRule="auto"/>
              <w:ind w:firstLine="709"/>
              <w:jc w:val="both"/>
              <w:rPr>
                <w:szCs w:val="28"/>
                <w:lang w:eastAsia="en-US"/>
              </w:rPr>
            </w:pPr>
            <w:r w:rsidRPr="005C1909">
              <w:rPr>
                <w:szCs w:val="28"/>
              </w:rPr>
              <w:t>суббота, воскресенье.</w:t>
            </w:r>
          </w:p>
        </w:tc>
      </w:tr>
    </w:tbl>
    <w:p w:rsidR="003A4E4D" w:rsidRDefault="003A4E4D" w:rsidP="003A4E4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>Справочная информация размещается</w:t>
      </w:r>
      <w:r>
        <w:rPr>
          <w:szCs w:val="28"/>
        </w:rPr>
        <w:t>:</w:t>
      </w:r>
    </w:p>
    <w:p w:rsidR="003A4E4D" w:rsidRDefault="003A4E4D" w:rsidP="003A4E4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</w:rPr>
      </w:pPr>
      <w:r w:rsidRPr="00DB06A6">
        <w:rPr>
          <w:szCs w:val="28"/>
        </w:rPr>
        <w:t xml:space="preserve">на официальном сайте УЭР </w:t>
      </w:r>
      <w:r>
        <w:rPr>
          <w:szCs w:val="28"/>
        </w:rPr>
        <w:t xml:space="preserve">– </w:t>
      </w:r>
      <w:r w:rsidRPr="00DB06A6">
        <w:rPr>
          <w:szCs w:val="28"/>
        </w:rPr>
        <w:t>www.uerbaikonur.ru</w:t>
      </w:r>
      <w:r w:rsidRPr="000D67FD">
        <w:rPr>
          <w:szCs w:val="28"/>
        </w:rPr>
        <w:t xml:space="preserve"> </w:t>
      </w:r>
      <w:r w:rsidRPr="00DB06A6">
        <w:rPr>
          <w:szCs w:val="28"/>
        </w:rPr>
        <w:t xml:space="preserve">в информационно-телекоммуникационной сети «Интернет» (в </w:t>
      </w:r>
      <w:r>
        <w:rPr>
          <w:szCs w:val="28"/>
        </w:rPr>
        <w:t>под</w:t>
      </w:r>
      <w:r w:rsidRPr="00DB06A6">
        <w:rPr>
          <w:szCs w:val="28"/>
        </w:rPr>
        <w:t>разделе: «</w:t>
      </w:r>
      <w:r>
        <w:rPr>
          <w:szCs w:val="28"/>
        </w:rPr>
        <w:t xml:space="preserve">Отдел тарифов </w:t>
      </w:r>
      <w:r w:rsidR="00362C96">
        <w:rPr>
          <w:szCs w:val="28"/>
        </w:rPr>
        <w:br/>
      </w:r>
      <w:r>
        <w:rPr>
          <w:szCs w:val="28"/>
        </w:rPr>
        <w:t>и ценовой</w:t>
      </w:r>
      <w:r w:rsidRPr="00DB06A6">
        <w:rPr>
          <w:szCs w:val="28"/>
        </w:rPr>
        <w:t xml:space="preserve"> политик</w:t>
      </w:r>
      <w:r>
        <w:rPr>
          <w:szCs w:val="28"/>
        </w:rPr>
        <w:t>и</w:t>
      </w:r>
      <w:r w:rsidRPr="00DB06A6">
        <w:rPr>
          <w:szCs w:val="28"/>
        </w:rPr>
        <w:t xml:space="preserve">», путь: </w:t>
      </w:r>
      <w:r>
        <w:rPr>
          <w:szCs w:val="28"/>
        </w:rPr>
        <w:t xml:space="preserve">Об Управлении </w:t>
      </w:r>
      <w:r w:rsidRPr="00DB06A6">
        <w:rPr>
          <w:szCs w:val="28"/>
        </w:rPr>
        <w:t xml:space="preserve">&gt; </w:t>
      </w:r>
      <w:r>
        <w:rPr>
          <w:szCs w:val="28"/>
        </w:rPr>
        <w:t>Структура Управления</w:t>
      </w:r>
      <w:r w:rsidRPr="00DB06A6">
        <w:rPr>
          <w:szCs w:val="28"/>
        </w:rPr>
        <w:t xml:space="preserve"> &gt; </w:t>
      </w:r>
      <w:r>
        <w:rPr>
          <w:szCs w:val="28"/>
        </w:rPr>
        <w:t>Отдел тарифов и ценовой</w:t>
      </w:r>
      <w:r w:rsidRPr="00DB06A6">
        <w:rPr>
          <w:szCs w:val="28"/>
        </w:rPr>
        <w:t xml:space="preserve"> политик</w:t>
      </w:r>
      <w:r>
        <w:rPr>
          <w:szCs w:val="28"/>
        </w:rPr>
        <w:t>и</w:t>
      </w:r>
      <w:r w:rsidRPr="00DB06A6">
        <w:rPr>
          <w:szCs w:val="28"/>
        </w:rPr>
        <w:t>)</w:t>
      </w:r>
      <w:r>
        <w:rPr>
          <w:szCs w:val="28"/>
        </w:rPr>
        <w:t>;</w:t>
      </w:r>
    </w:p>
    <w:p w:rsidR="003A4E4D" w:rsidRPr="00DB06A6" w:rsidRDefault="003A4E4D" w:rsidP="003A4E4D">
      <w:pPr>
        <w:autoSpaceDE w:val="0"/>
        <w:autoSpaceDN w:val="0"/>
        <w:adjustRightInd w:val="0"/>
        <w:spacing w:line="348" w:lineRule="auto"/>
        <w:ind w:firstLine="709"/>
        <w:jc w:val="both"/>
        <w:rPr>
          <w:szCs w:val="28"/>
          <w:lang w:eastAsia="en-US"/>
        </w:rPr>
      </w:pPr>
      <w:r w:rsidRPr="00DB06A6">
        <w:rPr>
          <w:szCs w:val="28"/>
        </w:rPr>
        <w:t xml:space="preserve">на официальном сайте администрации – www.baikonuradm.ru </w:t>
      </w:r>
      <w:r w:rsidR="00362C96">
        <w:rPr>
          <w:szCs w:val="28"/>
        </w:rPr>
        <w:br/>
      </w:r>
      <w:r w:rsidRPr="00DB06A6">
        <w:rPr>
          <w:szCs w:val="28"/>
        </w:rPr>
        <w:t xml:space="preserve">в информационно-телекоммуникационной сети «Интернет» (в разделе: «Тарифная и ценовая политика», путь: Главная&gt; Экономика &gt; Тарифная </w:t>
      </w:r>
      <w:r w:rsidR="00362C96">
        <w:rPr>
          <w:szCs w:val="28"/>
        </w:rPr>
        <w:br/>
      </w:r>
      <w:r w:rsidRPr="00DB06A6">
        <w:rPr>
          <w:szCs w:val="28"/>
        </w:rPr>
        <w:t>и ценовая политика &gt; Государственные услуги).».</w:t>
      </w:r>
    </w:p>
    <w:p w:rsidR="003A4E4D" w:rsidRDefault="003A4E4D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 w:rsidRPr="005C1909">
        <w:rPr>
          <w:noProof/>
          <w:color w:val="000000"/>
          <w:szCs w:val="28"/>
        </w:rPr>
        <w:t>1.</w:t>
      </w:r>
      <w:r w:rsidR="00D06975">
        <w:rPr>
          <w:noProof/>
          <w:color w:val="000000"/>
          <w:szCs w:val="28"/>
        </w:rPr>
        <w:t>2</w:t>
      </w:r>
      <w:r w:rsidRPr="005C1909">
        <w:rPr>
          <w:noProof/>
          <w:color w:val="000000"/>
          <w:szCs w:val="28"/>
        </w:rPr>
        <w:t xml:space="preserve">. </w:t>
      </w:r>
      <w:r w:rsidR="00362C96">
        <w:rPr>
          <w:noProof/>
          <w:color w:val="000000"/>
          <w:szCs w:val="28"/>
        </w:rPr>
        <w:t>Абзац шестой п</w:t>
      </w:r>
      <w:r w:rsidRPr="005C1909">
        <w:rPr>
          <w:noProof/>
          <w:color w:val="000000"/>
          <w:szCs w:val="28"/>
        </w:rPr>
        <w:t>одпункт</w:t>
      </w:r>
      <w:r w:rsidR="00362C96">
        <w:rPr>
          <w:noProof/>
          <w:color w:val="000000"/>
          <w:szCs w:val="28"/>
        </w:rPr>
        <w:t>а</w:t>
      </w:r>
      <w:r w:rsidRPr="005C1909">
        <w:rPr>
          <w:noProof/>
          <w:color w:val="000000"/>
          <w:szCs w:val="28"/>
        </w:rPr>
        <w:t xml:space="preserve"> </w:t>
      </w:r>
      <w:r w:rsidR="00362C96">
        <w:rPr>
          <w:noProof/>
          <w:color w:val="000000"/>
          <w:szCs w:val="28"/>
        </w:rPr>
        <w:t>2.4.2</w:t>
      </w:r>
      <w:r w:rsidR="00D06975">
        <w:rPr>
          <w:noProof/>
          <w:color w:val="000000"/>
          <w:szCs w:val="28"/>
        </w:rPr>
        <w:t xml:space="preserve"> </w:t>
      </w:r>
      <w:r w:rsidRPr="005C1909">
        <w:rPr>
          <w:noProof/>
          <w:color w:val="000000"/>
          <w:szCs w:val="28"/>
        </w:rPr>
        <w:t>пункта 2.</w:t>
      </w:r>
      <w:r w:rsidR="00362C96">
        <w:rPr>
          <w:noProof/>
          <w:color w:val="000000"/>
          <w:szCs w:val="28"/>
        </w:rPr>
        <w:t>4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noProof/>
          <w:color w:val="000000"/>
          <w:szCs w:val="28"/>
          <w:lang w:val="en-US"/>
        </w:rPr>
        <w:t>II</w:t>
      </w:r>
      <w:r w:rsidRPr="005C1909">
        <w:rPr>
          <w:noProof/>
          <w:color w:val="000000"/>
          <w:szCs w:val="28"/>
        </w:rPr>
        <w:t xml:space="preserve"> административного регламента исключить.</w:t>
      </w:r>
    </w:p>
    <w:p w:rsidR="00362C96" w:rsidRDefault="00D06975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t>1.3</w:t>
      </w:r>
      <w:r w:rsidR="003A4E4D" w:rsidRPr="005C1909">
        <w:rPr>
          <w:noProof/>
          <w:color w:val="000000"/>
          <w:szCs w:val="28"/>
        </w:rPr>
        <w:t xml:space="preserve">. </w:t>
      </w:r>
      <w:r w:rsidR="00540EA0">
        <w:rPr>
          <w:noProof/>
          <w:color w:val="000000"/>
          <w:szCs w:val="28"/>
        </w:rPr>
        <w:t xml:space="preserve">Абзац  шестой   подпункта    2.4.2.3 </w:t>
      </w:r>
      <w:r w:rsidR="00540EA0" w:rsidRPr="005C1909">
        <w:rPr>
          <w:noProof/>
          <w:color w:val="000000"/>
          <w:szCs w:val="28"/>
        </w:rPr>
        <w:t xml:space="preserve">пункта </w:t>
      </w:r>
      <w:r w:rsidR="00540EA0">
        <w:rPr>
          <w:noProof/>
          <w:color w:val="000000"/>
          <w:szCs w:val="28"/>
        </w:rPr>
        <w:t xml:space="preserve"> </w:t>
      </w:r>
      <w:r w:rsidR="00540EA0" w:rsidRPr="005C1909">
        <w:rPr>
          <w:noProof/>
          <w:color w:val="000000"/>
          <w:szCs w:val="28"/>
        </w:rPr>
        <w:t>2.</w:t>
      </w:r>
      <w:r w:rsidR="00540EA0">
        <w:rPr>
          <w:noProof/>
          <w:color w:val="000000"/>
          <w:szCs w:val="28"/>
        </w:rPr>
        <w:t>4</w:t>
      </w:r>
      <w:r w:rsidR="00540EA0" w:rsidRPr="005C1909">
        <w:rPr>
          <w:noProof/>
          <w:color w:val="000000"/>
          <w:szCs w:val="28"/>
        </w:rPr>
        <w:t xml:space="preserve"> раздела</w:t>
      </w:r>
      <w:r w:rsidR="00540EA0">
        <w:rPr>
          <w:noProof/>
          <w:color w:val="000000"/>
          <w:szCs w:val="28"/>
        </w:rPr>
        <w:t xml:space="preserve"> </w:t>
      </w:r>
      <w:r w:rsidR="00540EA0" w:rsidRPr="005C1909">
        <w:rPr>
          <w:noProof/>
          <w:color w:val="000000"/>
          <w:szCs w:val="28"/>
        </w:rPr>
        <w:t xml:space="preserve"> </w:t>
      </w:r>
      <w:r w:rsidR="00540EA0" w:rsidRPr="005C1909">
        <w:rPr>
          <w:noProof/>
          <w:color w:val="000000"/>
          <w:szCs w:val="28"/>
          <w:lang w:val="en-US"/>
        </w:rPr>
        <w:t>II</w:t>
      </w:r>
      <w:r w:rsidR="00540EA0" w:rsidRPr="005C1909">
        <w:rPr>
          <w:noProof/>
          <w:color w:val="000000"/>
          <w:szCs w:val="28"/>
        </w:rPr>
        <w:t xml:space="preserve"> </w:t>
      </w:r>
      <w:r w:rsidR="00540EA0">
        <w:rPr>
          <w:noProof/>
          <w:color w:val="000000"/>
          <w:szCs w:val="28"/>
        </w:rPr>
        <w:t xml:space="preserve"> </w:t>
      </w:r>
      <w:r w:rsidR="00540EA0" w:rsidRPr="005C1909">
        <w:rPr>
          <w:noProof/>
          <w:color w:val="000000"/>
          <w:szCs w:val="28"/>
        </w:rPr>
        <w:t>административного регламента исключить</w:t>
      </w:r>
      <w:r w:rsidR="00540EA0">
        <w:rPr>
          <w:noProof/>
          <w:color w:val="000000"/>
          <w:szCs w:val="28"/>
        </w:rPr>
        <w:t xml:space="preserve">. </w:t>
      </w:r>
    </w:p>
    <w:p w:rsidR="00540EA0" w:rsidRDefault="00540EA0" w:rsidP="003A4E4D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noProof/>
          <w:color w:val="000000"/>
          <w:szCs w:val="28"/>
        </w:rPr>
        <w:t>1.4. Подпункт 2.4.3.5</w:t>
      </w:r>
      <w:r w:rsidRPr="005C1909">
        <w:rPr>
          <w:noProof/>
          <w:color w:val="000000"/>
          <w:szCs w:val="28"/>
        </w:rPr>
        <w:t xml:space="preserve"> пункта 2.</w:t>
      </w:r>
      <w:r>
        <w:rPr>
          <w:noProof/>
          <w:color w:val="000000"/>
          <w:szCs w:val="28"/>
        </w:rPr>
        <w:t>4</w:t>
      </w:r>
      <w:r w:rsidRPr="005C1909">
        <w:rPr>
          <w:noProof/>
          <w:color w:val="000000"/>
          <w:szCs w:val="28"/>
        </w:rPr>
        <w:t xml:space="preserve"> раздела </w:t>
      </w:r>
      <w:r w:rsidRPr="005C1909">
        <w:rPr>
          <w:noProof/>
          <w:color w:val="000000"/>
          <w:szCs w:val="28"/>
          <w:lang w:val="en-US"/>
        </w:rPr>
        <w:t>II</w:t>
      </w:r>
      <w:r w:rsidRPr="005C1909">
        <w:rPr>
          <w:noProof/>
          <w:color w:val="000000"/>
          <w:szCs w:val="28"/>
        </w:rPr>
        <w:t xml:space="preserve"> административного регламента исключить</w:t>
      </w:r>
      <w:r>
        <w:rPr>
          <w:noProof/>
          <w:color w:val="000000"/>
          <w:szCs w:val="28"/>
        </w:rPr>
        <w:t>.</w:t>
      </w:r>
    </w:p>
    <w:p w:rsidR="00DF55BE" w:rsidRPr="0077436A" w:rsidRDefault="00DF55BE" w:rsidP="00DF55B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Cs w:val="28"/>
        </w:rPr>
      </w:pPr>
      <w:r w:rsidRPr="00DF55BE">
        <w:rPr>
          <w:noProof/>
          <w:szCs w:val="28"/>
        </w:rPr>
        <w:t xml:space="preserve">1.5. </w:t>
      </w:r>
      <w:r>
        <w:rPr>
          <w:bCs/>
          <w:szCs w:val="28"/>
        </w:rPr>
        <w:t>П</w:t>
      </w:r>
      <w:r w:rsidRPr="0077436A">
        <w:rPr>
          <w:bCs/>
          <w:szCs w:val="28"/>
        </w:rPr>
        <w:t xml:space="preserve">одпункт </w:t>
      </w:r>
      <w:r w:rsidRPr="0077436A">
        <w:rPr>
          <w:szCs w:val="28"/>
        </w:rPr>
        <w:t>2.7.</w:t>
      </w:r>
      <w:r w:rsidR="007E59E6">
        <w:rPr>
          <w:szCs w:val="28"/>
        </w:rPr>
        <w:t>2</w:t>
      </w:r>
      <w:r w:rsidRPr="0077436A">
        <w:rPr>
          <w:szCs w:val="28"/>
        </w:rPr>
        <w:t>.4. подпункта 2.7.</w:t>
      </w:r>
      <w:r w:rsidR="007E59E6">
        <w:rPr>
          <w:szCs w:val="28"/>
        </w:rPr>
        <w:t>2</w:t>
      </w:r>
      <w:r w:rsidRPr="0077436A">
        <w:rPr>
          <w:szCs w:val="28"/>
        </w:rPr>
        <w:t xml:space="preserve"> пункта 2.7 раздела </w:t>
      </w:r>
      <w:r w:rsidRPr="0077436A">
        <w:rPr>
          <w:szCs w:val="28"/>
          <w:lang w:val="en-US"/>
        </w:rPr>
        <w:t>II</w:t>
      </w:r>
      <w:r w:rsidRPr="0077436A">
        <w:rPr>
          <w:szCs w:val="28"/>
        </w:rPr>
        <w:t xml:space="preserve"> </w:t>
      </w:r>
      <w:r>
        <w:rPr>
          <w:szCs w:val="28"/>
        </w:rPr>
        <w:t>а</w:t>
      </w:r>
      <w:r w:rsidRPr="002C59C7">
        <w:rPr>
          <w:bCs/>
          <w:szCs w:val="28"/>
        </w:rPr>
        <w:t>дминистративн</w:t>
      </w:r>
      <w:r>
        <w:rPr>
          <w:bCs/>
          <w:szCs w:val="28"/>
        </w:rPr>
        <w:t>ого</w:t>
      </w:r>
      <w:r w:rsidRPr="002C59C7">
        <w:rPr>
          <w:bCs/>
          <w:szCs w:val="28"/>
        </w:rPr>
        <w:t xml:space="preserve">  регламент</w:t>
      </w:r>
      <w:r>
        <w:rPr>
          <w:bCs/>
          <w:szCs w:val="28"/>
        </w:rPr>
        <w:t xml:space="preserve">а </w:t>
      </w:r>
      <w:r w:rsidRPr="002C59C7">
        <w:rPr>
          <w:bCs/>
          <w:szCs w:val="28"/>
        </w:rPr>
        <w:t xml:space="preserve"> </w:t>
      </w:r>
      <w:r w:rsidRPr="0077436A">
        <w:rPr>
          <w:bCs/>
          <w:szCs w:val="28"/>
        </w:rPr>
        <w:t>дополни</w:t>
      </w:r>
      <w:r>
        <w:rPr>
          <w:bCs/>
          <w:szCs w:val="28"/>
        </w:rPr>
        <w:t>ть</w:t>
      </w:r>
      <w:r w:rsidRPr="0077436A">
        <w:rPr>
          <w:bCs/>
          <w:szCs w:val="28"/>
        </w:rPr>
        <w:t xml:space="preserve"> </w:t>
      </w:r>
      <w:r>
        <w:rPr>
          <w:bCs/>
          <w:szCs w:val="28"/>
        </w:rPr>
        <w:t>новым абзацем шестым следующего содержания:</w:t>
      </w:r>
    </w:p>
    <w:p w:rsidR="00DF55BE" w:rsidRPr="009745EA" w:rsidRDefault="00DF55BE" w:rsidP="00DF55B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745EA">
        <w:rPr>
          <w:bCs/>
          <w:szCs w:val="28"/>
        </w:rPr>
        <w:t>«предоставления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</w:t>
      </w:r>
      <w:r w:rsidRPr="00AC5865">
        <w:rPr>
          <w:color w:val="333333"/>
          <w:szCs w:val="28"/>
          <w:shd w:val="clear" w:color="auto" w:fill="FFFFFF"/>
        </w:rPr>
        <w:t xml:space="preserve"> </w:t>
      </w:r>
      <w:r w:rsidRPr="009745EA">
        <w:rPr>
          <w:szCs w:val="28"/>
        </w:rPr>
        <w:t>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06975" w:rsidRDefault="003A4E4D" w:rsidP="00D06975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366B84">
        <w:rPr>
          <w:noProof/>
          <w:color w:val="000000"/>
          <w:szCs w:val="28"/>
        </w:rPr>
        <w:t>1.</w:t>
      </w:r>
      <w:r w:rsidR="00540EA0">
        <w:rPr>
          <w:noProof/>
          <w:color w:val="000000"/>
          <w:szCs w:val="28"/>
        </w:rPr>
        <w:t>6</w:t>
      </w:r>
      <w:r w:rsidRPr="00366B84">
        <w:rPr>
          <w:noProof/>
          <w:color w:val="000000"/>
          <w:szCs w:val="28"/>
        </w:rPr>
        <w:t>.</w:t>
      </w:r>
      <w:r w:rsidRPr="00366B84">
        <w:rPr>
          <w:szCs w:val="28"/>
        </w:rPr>
        <w:t xml:space="preserve"> </w:t>
      </w:r>
      <w:r w:rsidR="00D06975">
        <w:rPr>
          <w:szCs w:val="28"/>
        </w:rPr>
        <w:t xml:space="preserve">Абзац третий </w:t>
      </w:r>
      <w:r w:rsidRPr="00366B84">
        <w:rPr>
          <w:szCs w:val="28"/>
        </w:rPr>
        <w:t>пункта</w:t>
      </w:r>
      <w:r>
        <w:rPr>
          <w:szCs w:val="28"/>
        </w:rPr>
        <w:t xml:space="preserve"> </w:t>
      </w:r>
      <w:r w:rsidR="00D06975">
        <w:rPr>
          <w:szCs w:val="28"/>
        </w:rPr>
        <w:t>3.1</w:t>
      </w:r>
      <w:r w:rsidRPr="00366B84">
        <w:rPr>
          <w:noProof/>
          <w:color w:val="000000"/>
          <w:szCs w:val="28"/>
        </w:rPr>
        <w:t xml:space="preserve"> раздела </w:t>
      </w:r>
      <w:r w:rsidR="00D06975">
        <w:rPr>
          <w:noProof/>
          <w:color w:val="000000"/>
          <w:szCs w:val="28"/>
          <w:lang w:val="en-US"/>
        </w:rPr>
        <w:t>I</w:t>
      </w:r>
      <w:r w:rsidRPr="00366B84">
        <w:rPr>
          <w:szCs w:val="28"/>
        </w:rPr>
        <w:t xml:space="preserve">II административного регламента изложить в </w:t>
      </w:r>
      <w:r w:rsidR="008F5DE7">
        <w:rPr>
          <w:szCs w:val="28"/>
        </w:rPr>
        <w:t>следующей</w:t>
      </w:r>
      <w:r w:rsidRPr="00366B84">
        <w:rPr>
          <w:szCs w:val="28"/>
        </w:rPr>
        <w:t xml:space="preserve"> редакции:</w:t>
      </w:r>
    </w:p>
    <w:p w:rsidR="00D06975" w:rsidRDefault="00D06975" w:rsidP="00D06975">
      <w:pPr>
        <w:tabs>
          <w:tab w:val="left" w:pos="1134"/>
        </w:tabs>
        <w:spacing w:line="360" w:lineRule="auto"/>
        <w:ind w:firstLine="709"/>
        <w:jc w:val="both"/>
        <w:rPr>
          <w:noProof/>
          <w:color w:val="000000"/>
          <w:szCs w:val="28"/>
        </w:rPr>
      </w:pPr>
      <w:r>
        <w:rPr>
          <w:szCs w:val="28"/>
        </w:rPr>
        <w:t>«прием, проверка и регистрация заявления и документов на установление цен (тарифов)</w:t>
      </w:r>
      <w:r w:rsidR="000F17E7">
        <w:rPr>
          <w:szCs w:val="28"/>
        </w:rPr>
        <w:t>;»</w:t>
      </w:r>
      <w:r>
        <w:rPr>
          <w:szCs w:val="28"/>
        </w:rPr>
        <w:t xml:space="preserve">. </w:t>
      </w:r>
    </w:p>
    <w:p w:rsidR="00D06975" w:rsidRDefault="00D06975" w:rsidP="00D06975">
      <w:pPr>
        <w:tabs>
          <w:tab w:val="left" w:pos="1134"/>
        </w:tabs>
        <w:spacing w:line="360" w:lineRule="auto"/>
        <w:ind w:firstLine="709"/>
        <w:jc w:val="both"/>
      </w:pPr>
      <w:r>
        <w:rPr>
          <w:noProof/>
          <w:color w:val="000000"/>
          <w:szCs w:val="28"/>
        </w:rPr>
        <w:t xml:space="preserve">2. </w:t>
      </w:r>
      <w:r w:rsidRPr="00D06975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br/>
      </w:r>
      <w:r w:rsidRPr="00D06975">
        <w:t>и на официальном сайте администрации города Байконур www.baikonuradm.ru.</w:t>
      </w:r>
    </w:p>
    <w:p w:rsidR="00565551" w:rsidRDefault="00D06975" w:rsidP="00D06975">
      <w:pPr>
        <w:tabs>
          <w:tab w:val="left" w:pos="1134"/>
        </w:tabs>
        <w:spacing w:line="360" w:lineRule="auto"/>
        <w:ind w:firstLine="709"/>
        <w:jc w:val="both"/>
      </w:pPr>
      <w:r>
        <w:t xml:space="preserve">3. </w:t>
      </w:r>
      <w:r w:rsidR="00144F28">
        <w:t xml:space="preserve">Контроль за исполнением настоящего постановления </w:t>
      </w:r>
      <w:r w:rsidR="00240752" w:rsidRPr="00240752">
        <w:t xml:space="preserve">оставляю </w:t>
      </w:r>
      <w:r w:rsidR="00E56ABE">
        <w:t xml:space="preserve">                        </w:t>
      </w:r>
      <w:r w:rsidR="00240752" w:rsidRPr="00240752">
        <w:t>за собой.</w:t>
      </w:r>
    </w:p>
    <w:p w:rsidR="002C3D02" w:rsidRDefault="002C3D02" w:rsidP="00D06975">
      <w:pPr>
        <w:tabs>
          <w:tab w:val="left" w:pos="1134"/>
        </w:tabs>
        <w:spacing w:line="360" w:lineRule="auto"/>
        <w:ind w:firstLine="709"/>
        <w:jc w:val="both"/>
      </w:pPr>
    </w:p>
    <w:p w:rsidR="00144F28" w:rsidRDefault="00E14303" w:rsidP="00076D59">
      <w:pPr>
        <w:tabs>
          <w:tab w:val="left" w:pos="720"/>
          <w:tab w:val="left" w:pos="1080"/>
        </w:tabs>
        <w:spacing w:after="120" w:line="336" w:lineRule="auto"/>
        <w:jc w:val="both"/>
        <w:rPr>
          <w:b/>
        </w:rPr>
      </w:pPr>
      <w:r>
        <w:rPr>
          <w:b/>
        </w:rPr>
        <w:t xml:space="preserve"> </w:t>
      </w:r>
      <w:r w:rsidR="006A0C84">
        <w:rPr>
          <w:b/>
        </w:rPr>
        <w:t>Г</w:t>
      </w:r>
      <w:r w:rsidR="00144F28">
        <w:rPr>
          <w:b/>
        </w:rPr>
        <w:t>лав</w:t>
      </w:r>
      <w:r w:rsidR="006A0C84">
        <w:rPr>
          <w:b/>
        </w:rPr>
        <w:t>а</w:t>
      </w:r>
      <w:r w:rsidR="00064088">
        <w:rPr>
          <w:b/>
        </w:rPr>
        <w:t xml:space="preserve"> администрации </w:t>
      </w:r>
      <w:r w:rsidR="00064088">
        <w:rPr>
          <w:b/>
        </w:rPr>
        <w:tab/>
      </w:r>
      <w:r w:rsidR="00064088">
        <w:rPr>
          <w:b/>
        </w:rPr>
        <w:tab/>
      </w:r>
      <w:r w:rsidR="00144F28">
        <w:rPr>
          <w:b/>
        </w:rPr>
        <w:t xml:space="preserve">        </w:t>
      </w:r>
      <w:r w:rsidR="00076D59">
        <w:rPr>
          <w:b/>
        </w:rPr>
        <w:t xml:space="preserve">                    </w:t>
      </w:r>
      <w:r w:rsidR="00144F28">
        <w:rPr>
          <w:b/>
        </w:rPr>
        <w:t xml:space="preserve"> </w:t>
      </w:r>
      <w:r w:rsidR="00144F28">
        <w:rPr>
          <w:b/>
        </w:rPr>
        <w:tab/>
        <w:t xml:space="preserve"> </w:t>
      </w:r>
      <w:r w:rsidR="00594938">
        <w:rPr>
          <w:b/>
        </w:rPr>
        <w:t xml:space="preserve">     </w:t>
      </w:r>
      <w:r w:rsidR="006A0C84">
        <w:rPr>
          <w:b/>
        </w:rPr>
        <w:t xml:space="preserve">           </w:t>
      </w:r>
      <w:r w:rsidR="00F3232E">
        <w:rPr>
          <w:b/>
        </w:rPr>
        <w:t xml:space="preserve">      </w:t>
      </w:r>
      <w:r w:rsidR="006A0C84">
        <w:rPr>
          <w:b/>
        </w:rPr>
        <w:t>К.Д. Бусыгин</w:t>
      </w:r>
    </w:p>
    <w:sectPr w:rsidR="00144F28" w:rsidSect="00C7495D">
      <w:headerReference w:type="even" r:id="rId15"/>
      <w:headerReference w:type="default" r:id="rId16"/>
      <w:pgSz w:w="11906" w:h="16838" w:code="9"/>
      <w:pgMar w:top="1134" w:right="567" w:bottom="851" w:left="1531" w:header="0" w:footer="4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96" w:rsidRDefault="006C5696">
      <w:r>
        <w:separator/>
      </w:r>
    </w:p>
  </w:endnote>
  <w:endnote w:type="continuationSeparator" w:id="0">
    <w:p w:rsidR="006C5696" w:rsidRDefault="006C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96" w:rsidRDefault="006C5696">
      <w:r>
        <w:separator/>
      </w:r>
    </w:p>
  </w:footnote>
  <w:footnote w:type="continuationSeparator" w:id="0">
    <w:p w:rsidR="006C5696" w:rsidRDefault="006C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Default="000F17E7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17E7" w:rsidRDefault="000F17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7E7" w:rsidRPr="00EE622C" w:rsidRDefault="000F17E7">
    <w:pPr>
      <w:pStyle w:val="a6"/>
      <w:framePr w:wrap="around" w:vAnchor="text" w:hAnchor="page" w:x="6337" w:y="433"/>
      <w:rPr>
        <w:rStyle w:val="aa"/>
        <w:sz w:val="24"/>
      </w:rPr>
    </w:pPr>
    <w:r w:rsidRPr="00EE622C">
      <w:rPr>
        <w:rStyle w:val="aa"/>
        <w:sz w:val="24"/>
      </w:rPr>
      <w:fldChar w:fldCharType="begin"/>
    </w:r>
    <w:r w:rsidRPr="00EE622C">
      <w:rPr>
        <w:rStyle w:val="aa"/>
        <w:sz w:val="24"/>
      </w:rPr>
      <w:instrText xml:space="preserve">PAGE  </w:instrText>
    </w:r>
    <w:r w:rsidRPr="00EE622C">
      <w:rPr>
        <w:rStyle w:val="aa"/>
        <w:sz w:val="24"/>
      </w:rPr>
      <w:fldChar w:fldCharType="separate"/>
    </w:r>
    <w:r w:rsidR="00243BDD">
      <w:rPr>
        <w:rStyle w:val="aa"/>
        <w:noProof/>
        <w:sz w:val="24"/>
      </w:rPr>
      <w:t>4</w:t>
    </w:r>
    <w:r w:rsidRPr="00EE622C">
      <w:rPr>
        <w:rStyle w:val="aa"/>
        <w:sz w:val="24"/>
      </w:rPr>
      <w:fldChar w:fldCharType="end"/>
    </w:r>
  </w:p>
  <w:p w:rsidR="000F17E7" w:rsidRDefault="000F17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A43D4"/>
    <w:multiLevelType w:val="multilevel"/>
    <w:tmpl w:val="21A4D45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>
    <w:nsid w:val="06C31968"/>
    <w:multiLevelType w:val="multilevel"/>
    <w:tmpl w:val="BD8E8288"/>
    <w:lvl w:ilvl="0">
      <w:start w:val="1"/>
      <w:numFmt w:val="decimal"/>
      <w:lvlText w:val="%1."/>
      <w:lvlJc w:val="left"/>
      <w:pPr>
        <w:ind w:left="1230" w:hanging="1230"/>
      </w:pPr>
    </w:lvl>
    <w:lvl w:ilvl="1">
      <w:start w:val="1"/>
      <w:numFmt w:val="decimal"/>
      <w:lvlText w:val="%1.%2."/>
      <w:lvlJc w:val="left"/>
      <w:pPr>
        <w:ind w:left="2223" w:hanging="123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</w:lvl>
    <w:lvl w:ilvl="3">
      <w:start w:val="1"/>
      <w:numFmt w:val="decimal"/>
      <w:lvlText w:val="%1.%2.%3.%4."/>
      <w:lvlJc w:val="left"/>
      <w:pPr>
        <w:ind w:left="3357" w:hanging="1230"/>
      </w:pPr>
    </w:lvl>
    <w:lvl w:ilvl="4">
      <w:start w:val="1"/>
      <w:numFmt w:val="decimal"/>
      <w:lvlText w:val="%1.%2.%3.%4.%5."/>
      <w:lvlJc w:val="left"/>
      <w:pPr>
        <w:ind w:left="4066" w:hanging="123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7DB026C"/>
    <w:multiLevelType w:val="multilevel"/>
    <w:tmpl w:val="27C28E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106942A3"/>
    <w:multiLevelType w:val="hybridMultilevel"/>
    <w:tmpl w:val="74A2E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A73C9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188B3698"/>
    <w:multiLevelType w:val="multilevel"/>
    <w:tmpl w:val="FACC0F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1CEA0293"/>
    <w:multiLevelType w:val="multilevel"/>
    <w:tmpl w:val="CA7ECEF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7">
    <w:nsid w:val="20D71E36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B917379"/>
    <w:multiLevelType w:val="hybridMultilevel"/>
    <w:tmpl w:val="6018E0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CD32158"/>
    <w:multiLevelType w:val="multilevel"/>
    <w:tmpl w:val="764480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color w:val="000000"/>
      </w:rPr>
    </w:lvl>
  </w:abstractNum>
  <w:abstractNum w:abstractNumId="11">
    <w:nsid w:val="3E3779A9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2">
    <w:nsid w:val="4484353C"/>
    <w:multiLevelType w:val="hybridMultilevel"/>
    <w:tmpl w:val="D89209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7E10F8"/>
    <w:multiLevelType w:val="hybridMultilevel"/>
    <w:tmpl w:val="4B36CBD4"/>
    <w:lvl w:ilvl="0" w:tplc="4980017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62140"/>
    <w:multiLevelType w:val="multilevel"/>
    <w:tmpl w:val="B5945F7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FD97602"/>
    <w:multiLevelType w:val="hybridMultilevel"/>
    <w:tmpl w:val="E44828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4D375D1"/>
    <w:multiLevelType w:val="multilevel"/>
    <w:tmpl w:val="3552EB72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7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86D1176"/>
    <w:multiLevelType w:val="multilevel"/>
    <w:tmpl w:val="1A42ABDE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9">
    <w:nsid w:val="5BE810A7"/>
    <w:multiLevelType w:val="hybridMultilevel"/>
    <w:tmpl w:val="7AC2FB4E"/>
    <w:lvl w:ilvl="0" w:tplc="9CFAADF0">
      <w:start w:val="1"/>
      <w:numFmt w:val="decimal"/>
      <w:lvlText w:val="2.%1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BFC0941"/>
    <w:multiLevelType w:val="multilevel"/>
    <w:tmpl w:val="5D20FEF0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ED25682"/>
    <w:multiLevelType w:val="multilevel"/>
    <w:tmpl w:val="12F24DD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60130A80"/>
    <w:multiLevelType w:val="multilevel"/>
    <w:tmpl w:val="47AC22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3">
    <w:nsid w:val="655775F6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74265D"/>
    <w:multiLevelType w:val="hybridMultilevel"/>
    <w:tmpl w:val="E4E4B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F907D5"/>
    <w:multiLevelType w:val="multilevel"/>
    <w:tmpl w:val="6CEE65F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71FD470F"/>
    <w:multiLevelType w:val="multilevel"/>
    <w:tmpl w:val="C720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52337"/>
    <w:multiLevelType w:val="multilevel"/>
    <w:tmpl w:val="0AB2B84C"/>
    <w:lvl w:ilvl="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17"/>
  </w:num>
  <w:num w:numId="2">
    <w:abstractNumId w:val="26"/>
  </w:num>
  <w:num w:numId="3">
    <w:abstractNumId w:val="23"/>
  </w:num>
  <w:num w:numId="4">
    <w:abstractNumId w:val="3"/>
  </w:num>
  <w:num w:numId="5">
    <w:abstractNumId w:val="5"/>
  </w:num>
  <w:num w:numId="6">
    <w:abstractNumId w:val="27"/>
  </w:num>
  <w:num w:numId="7">
    <w:abstractNumId w:val="13"/>
  </w:num>
  <w:num w:numId="8">
    <w:abstractNumId w:val="19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1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2"/>
  </w:num>
  <w:num w:numId="18">
    <w:abstractNumId w:val="12"/>
  </w:num>
  <w:num w:numId="19">
    <w:abstractNumId w:val="8"/>
  </w:num>
  <w:num w:numId="20">
    <w:abstractNumId w:val="7"/>
  </w:num>
  <w:num w:numId="21">
    <w:abstractNumId w:val="4"/>
  </w:num>
  <w:num w:numId="22">
    <w:abstractNumId w:val="9"/>
  </w:num>
  <w:num w:numId="23">
    <w:abstractNumId w:val="2"/>
  </w:num>
  <w:num w:numId="24">
    <w:abstractNumId w:val="14"/>
  </w:num>
  <w:num w:numId="25">
    <w:abstractNumId w:val="21"/>
  </w:num>
  <w:num w:numId="26">
    <w:abstractNumId w:val="20"/>
  </w:num>
  <w:num w:numId="27">
    <w:abstractNumId w:val="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38"/>
    <w:rsid w:val="000128D4"/>
    <w:rsid w:val="000440C4"/>
    <w:rsid w:val="00046F74"/>
    <w:rsid w:val="00057F3A"/>
    <w:rsid w:val="00064088"/>
    <w:rsid w:val="00074EB0"/>
    <w:rsid w:val="00076D59"/>
    <w:rsid w:val="0009076A"/>
    <w:rsid w:val="000A1DF2"/>
    <w:rsid w:val="000B3850"/>
    <w:rsid w:val="000B4848"/>
    <w:rsid w:val="000B593D"/>
    <w:rsid w:val="000C6CD2"/>
    <w:rsid w:val="000D3BE0"/>
    <w:rsid w:val="000E1308"/>
    <w:rsid w:val="000E369E"/>
    <w:rsid w:val="000F17E7"/>
    <w:rsid w:val="001107C0"/>
    <w:rsid w:val="00114502"/>
    <w:rsid w:val="00120AA9"/>
    <w:rsid w:val="00133DF0"/>
    <w:rsid w:val="00144F28"/>
    <w:rsid w:val="00145DCE"/>
    <w:rsid w:val="00155557"/>
    <w:rsid w:val="001623E9"/>
    <w:rsid w:val="00165848"/>
    <w:rsid w:val="00192BBA"/>
    <w:rsid w:val="001A0D18"/>
    <w:rsid w:val="001A686E"/>
    <w:rsid w:val="001B68D8"/>
    <w:rsid w:val="001B699A"/>
    <w:rsid w:val="001C61BE"/>
    <w:rsid w:val="001D103D"/>
    <w:rsid w:val="001F2AC3"/>
    <w:rsid w:val="001F2B41"/>
    <w:rsid w:val="00205078"/>
    <w:rsid w:val="00223ADD"/>
    <w:rsid w:val="0022649B"/>
    <w:rsid w:val="00240752"/>
    <w:rsid w:val="00243BDD"/>
    <w:rsid w:val="0026583A"/>
    <w:rsid w:val="00290866"/>
    <w:rsid w:val="002B79C8"/>
    <w:rsid w:val="002C3D02"/>
    <w:rsid w:val="0030572A"/>
    <w:rsid w:val="00315A55"/>
    <w:rsid w:val="00323F0C"/>
    <w:rsid w:val="00344482"/>
    <w:rsid w:val="003568B7"/>
    <w:rsid w:val="00362C96"/>
    <w:rsid w:val="003635FB"/>
    <w:rsid w:val="00367879"/>
    <w:rsid w:val="003A4E4D"/>
    <w:rsid w:val="003D136C"/>
    <w:rsid w:val="003D4D8E"/>
    <w:rsid w:val="00405A28"/>
    <w:rsid w:val="004472B5"/>
    <w:rsid w:val="004619C5"/>
    <w:rsid w:val="00467FE0"/>
    <w:rsid w:val="00485750"/>
    <w:rsid w:val="0049269A"/>
    <w:rsid w:val="004A0157"/>
    <w:rsid w:val="004A58E0"/>
    <w:rsid w:val="004D3C7F"/>
    <w:rsid w:val="004D457C"/>
    <w:rsid w:val="004F6ABA"/>
    <w:rsid w:val="0050163A"/>
    <w:rsid w:val="00505A88"/>
    <w:rsid w:val="00510833"/>
    <w:rsid w:val="00525F34"/>
    <w:rsid w:val="00532F27"/>
    <w:rsid w:val="00540EA0"/>
    <w:rsid w:val="00555B0E"/>
    <w:rsid w:val="00561965"/>
    <w:rsid w:val="00563369"/>
    <w:rsid w:val="00565551"/>
    <w:rsid w:val="00566C92"/>
    <w:rsid w:val="0058022D"/>
    <w:rsid w:val="00582150"/>
    <w:rsid w:val="00594938"/>
    <w:rsid w:val="005A1362"/>
    <w:rsid w:val="005B3288"/>
    <w:rsid w:val="005B501A"/>
    <w:rsid w:val="005C7A29"/>
    <w:rsid w:val="005D7544"/>
    <w:rsid w:val="00603FBA"/>
    <w:rsid w:val="00645B85"/>
    <w:rsid w:val="00656447"/>
    <w:rsid w:val="006842A3"/>
    <w:rsid w:val="006A0C84"/>
    <w:rsid w:val="006B7C29"/>
    <w:rsid w:val="006C5696"/>
    <w:rsid w:val="006D16FB"/>
    <w:rsid w:val="006D7584"/>
    <w:rsid w:val="00704743"/>
    <w:rsid w:val="007213AF"/>
    <w:rsid w:val="00724F28"/>
    <w:rsid w:val="00741CB6"/>
    <w:rsid w:val="00761FF9"/>
    <w:rsid w:val="007801A4"/>
    <w:rsid w:val="0078068E"/>
    <w:rsid w:val="00785D79"/>
    <w:rsid w:val="00790F44"/>
    <w:rsid w:val="00796F0B"/>
    <w:rsid w:val="007A7EDC"/>
    <w:rsid w:val="007D43BA"/>
    <w:rsid w:val="007D4A49"/>
    <w:rsid w:val="007E59E6"/>
    <w:rsid w:val="007F19F4"/>
    <w:rsid w:val="007F203E"/>
    <w:rsid w:val="007F7D9E"/>
    <w:rsid w:val="00800A3C"/>
    <w:rsid w:val="00830312"/>
    <w:rsid w:val="00843289"/>
    <w:rsid w:val="008456C2"/>
    <w:rsid w:val="00852CB2"/>
    <w:rsid w:val="00853534"/>
    <w:rsid w:val="008559CD"/>
    <w:rsid w:val="00863257"/>
    <w:rsid w:val="0086428B"/>
    <w:rsid w:val="00864EF7"/>
    <w:rsid w:val="008706CB"/>
    <w:rsid w:val="00876465"/>
    <w:rsid w:val="0089435F"/>
    <w:rsid w:val="008A3C34"/>
    <w:rsid w:val="008B0A57"/>
    <w:rsid w:val="008D6E72"/>
    <w:rsid w:val="008F5DE7"/>
    <w:rsid w:val="0090089D"/>
    <w:rsid w:val="009542C0"/>
    <w:rsid w:val="009745EA"/>
    <w:rsid w:val="00993202"/>
    <w:rsid w:val="00995CE7"/>
    <w:rsid w:val="009B6BFF"/>
    <w:rsid w:val="009C049F"/>
    <w:rsid w:val="009C1F55"/>
    <w:rsid w:val="009C4DCB"/>
    <w:rsid w:val="009C589F"/>
    <w:rsid w:val="009E1D0A"/>
    <w:rsid w:val="009F297B"/>
    <w:rsid w:val="009F60B1"/>
    <w:rsid w:val="00A01860"/>
    <w:rsid w:val="00A463B6"/>
    <w:rsid w:val="00A51155"/>
    <w:rsid w:val="00A6424C"/>
    <w:rsid w:val="00A70B99"/>
    <w:rsid w:val="00A849C2"/>
    <w:rsid w:val="00A87ACD"/>
    <w:rsid w:val="00A91086"/>
    <w:rsid w:val="00A927B5"/>
    <w:rsid w:val="00AA699A"/>
    <w:rsid w:val="00AB25DF"/>
    <w:rsid w:val="00AF2746"/>
    <w:rsid w:val="00AF351D"/>
    <w:rsid w:val="00AF411D"/>
    <w:rsid w:val="00B04423"/>
    <w:rsid w:val="00B15430"/>
    <w:rsid w:val="00B2024A"/>
    <w:rsid w:val="00B222EA"/>
    <w:rsid w:val="00B33664"/>
    <w:rsid w:val="00B36BCF"/>
    <w:rsid w:val="00B44581"/>
    <w:rsid w:val="00B50138"/>
    <w:rsid w:val="00B70145"/>
    <w:rsid w:val="00B7229E"/>
    <w:rsid w:val="00B86C64"/>
    <w:rsid w:val="00B9056C"/>
    <w:rsid w:val="00BB3377"/>
    <w:rsid w:val="00BB7C15"/>
    <w:rsid w:val="00BC71A4"/>
    <w:rsid w:val="00BE2267"/>
    <w:rsid w:val="00C14EF4"/>
    <w:rsid w:val="00C159BE"/>
    <w:rsid w:val="00C15D8A"/>
    <w:rsid w:val="00C236F2"/>
    <w:rsid w:val="00C23F3C"/>
    <w:rsid w:val="00C24C30"/>
    <w:rsid w:val="00C26D40"/>
    <w:rsid w:val="00C3448C"/>
    <w:rsid w:val="00C54464"/>
    <w:rsid w:val="00C56D63"/>
    <w:rsid w:val="00C609E2"/>
    <w:rsid w:val="00C63407"/>
    <w:rsid w:val="00C65344"/>
    <w:rsid w:val="00C713CF"/>
    <w:rsid w:val="00C7495D"/>
    <w:rsid w:val="00C778F2"/>
    <w:rsid w:val="00C818C8"/>
    <w:rsid w:val="00CA2B75"/>
    <w:rsid w:val="00CA6D4C"/>
    <w:rsid w:val="00CB6545"/>
    <w:rsid w:val="00CD3987"/>
    <w:rsid w:val="00CE1230"/>
    <w:rsid w:val="00CE4A76"/>
    <w:rsid w:val="00CE4B58"/>
    <w:rsid w:val="00CE68EC"/>
    <w:rsid w:val="00CF08BA"/>
    <w:rsid w:val="00D03B9B"/>
    <w:rsid w:val="00D06975"/>
    <w:rsid w:val="00D118FE"/>
    <w:rsid w:val="00D12B5C"/>
    <w:rsid w:val="00D152A3"/>
    <w:rsid w:val="00D2055A"/>
    <w:rsid w:val="00D21979"/>
    <w:rsid w:val="00D24B06"/>
    <w:rsid w:val="00D2576A"/>
    <w:rsid w:val="00D30651"/>
    <w:rsid w:val="00D338C0"/>
    <w:rsid w:val="00D35056"/>
    <w:rsid w:val="00D62990"/>
    <w:rsid w:val="00D70DD9"/>
    <w:rsid w:val="00D76CD5"/>
    <w:rsid w:val="00D86559"/>
    <w:rsid w:val="00D875B2"/>
    <w:rsid w:val="00D94391"/>
    <w:rsid w:val="00DC3ABC"/>
    <w:rsid w:val="00DC4D7F"/>
    <w:rsid w:val="00DD0BE2"/>
    <w:rsid w:val="00DD68B6"/>
    <w:rsid w:val="00DD7735"/>
    <w:rsid w:val="00DE12F8"/>
    <w:rsid w:val="00DE378E"/>
    <w:rsid w:val="00DF55BE"/>
    <w:rsid w:val="00DF77F6"/>
    <w:rsid w:val="00E00536"/>
    <w:rsid w:val="00E00E85"/>
    <w:rsid w:val="00E0732A"/>
    <w:rsid w:val="00E106D3"/>
    <w:rsid w:val="00E14303"/>
    <w:rsid w:val="00E27F60"/>
    <w:rsid w:val="00E46321"/>
    <w:rsid w:val="00E463F9"/>
    <w:rsid w:val="00E523FC"/>
    <w:rsid w:val="00E535BD"/>
    <w:rsid w:val="00E56ABE"/>
    <w:rsid w:val="00E62FB9"/>
    <w:rsid w:val="00EA1F5E"/>
    <w:rsid w:val="00EE2791"/>
    <w:rsid w:val="00EE622C"/>
    <w:rsid w:val="00EF0C01"/>
    <w:rsid w:val="00F17286"/>
    <w:rsid w:val="00F26AFD"/>
    <w:rsid w:val="00F3232E"/>
    <w:rsid w:val="00F425AC"/>
    <w:rsid w:val="00F42794"/>
    <w:rsid w:val="00F4593F"/>
    <w:rsid w:val="00F52D2B"/>
    <w:rsid w:val="00F75A98"/>
    <w:rsid w:val="00F85A25"/>
    <w:rsid w:val="00FA13E7"/>
    <w:rsid w:val="00FB22A0"/>
    <w:rsid w:val="00FC04EF"/>
    <w:rsid w:val="00FC1789"/>
    <w:rsid w:val="00FC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DA1B57-85B7-4284-97B6-5D6BC3B5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lang w:val="x-none" w:eastAsia="x-none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styleId="20">
    <w:name w:val="Body Text Indent 2"/>
    <w:basedOn w:val="a"/>
    <w:semiHidden/>
    <w:pPr>
      <w:spacing w:after="120" w:line="480" w:lineRule="auto"/>
      <w:ind w:left="283"/>
    </w:pPr>
  </w:style>
  <w:style w:type="paragraph" w:styleId="21">
    <w:name w:val="Body Text 2"/>
    <w:basedOn w:val="a"/>
    <w:semiHidden/>
    <w:pPr>
      <w:spacing w:after="120" w:line="480" w:lineRule="auto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</w:style>
  <w:style w:type="paragraph" w:styleId="30">
    <w:name w:val="Body Text 3"/>
    <w:basedOn w:val="a"/>
    <w:semiHidden/>
    <w:pPr>
      <w:tabs>
        <w:tab w:val="left" w:pos="720"/>
        <w:tab w:val="left" w:pos="1080"/>
        <w:tab w:val="left" w:pos="1260"/>
        <w:tab w:val="left" w:pos="1440"/>
      </w:tabs>
      <w:spacing w:line="360" w:lineRule="auto"/>
      <w:jc w:val="both"/>
    </w:pPr>
  </w:style>
  <w:style w:type="character" w:customStyle="1" w:styleId="a4">
    <w:name w:val="Основной текст Знак"/>
    <w:link w:val="a3"/>
    <w:semiHidden/>
    <w:rsid w:val="00046F74"/>
    <w:rPr>
      <w:sz w:val="28"/>
    </w:rPr>
  </w:style>
  <w:style w:type="character" w:styleId="ab">
    <w:name w:val="Strong"/>
    <w:uiPriority w:val="22"/>
    <w:qFormat/>
    <w:rsid w:val="00761FF9"/>
    <w:rPr>
      <w:b/>
      <w:bCs/>
    </w:rPr>
  </w:style>
  <w:style w:type="character" w:styleId="ac">
    <w:name w:val="Hyperlink"/>
    <w:uiPriority w:val="99"/>
    <w:unhideWhenUsed/>
    <w:rsid w:val="00344482"/>
    <w:rPr>
      <w:color w:val="0000FF"/>
      <w:u w:val="single"/>
    </w:rPr>
  </w:style>
  <w:style w:type="character" w:customStyle="1" w:styleId="apple-converted-space">
    <w:name w:val="apple-converted-space"/>
    <w:rsid w:val="00165848"/>
  </w:style>
  <w:style w:type="paragraph" w:styleId="ad">
    <w:name w:val="Normal (Web)"/>
    <w:basedOn w:val="a"/>
    <w:uiPriority w:val="99"/>
    <w:semiHidden/>
    <w:unhideWhenUsed/>
    <w:rsid w:val="00853534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Знак Знак Знак1"/>
    <w:basedOn w:val="a"/>
    <w:rsid w:val="00CB654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1">
    <w:name w:val="Рег. 1.1.1"/>
    <w:basedOn w:val="a"/>
    <w:uiPriority w:val="99"/>
    <w:rsid w:val="00876465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character" w:styleId="ae">
    <w:name w:val="Emphasis"/>
    <w:uiPriority w:val="99"/>
    <w:qFormat/>
    <w:rsid w:val="00876465"/>
    <w:rPr>
      <w:i/>
      <w:iCs/>
    </w:rPr>
  </w:style>
  <w:style w:type="paragraph" w:customStyle="1" w:styleId="formattext">
    <w:name w:val="formattext"/>
    <w:basedOn w:val="a"/>
    <w:rsid w:val="0087646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E463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er@baikonurad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index.php?mod=npb1&amp;npbid=339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39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A99E9-6F43-44A7-8D4E-CC2CE336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администрация</Company>
  <LinksUpToDate>false</LinksUpToDate>
  <CharactersWithSpaces>5733</CharactersWithSpaces>
  <SharedDoc>false</SharedDoc>
  <HLinks>
    <vt:vector size="30" baseType="variant">
      <vt:variant>
        <vt:i4>7012473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655411</vt:i4>
      </vt:variant>
      <vt:variant>
        <vt:i4>9</vt:i4>
      </vt:variant>
      <vt:variant>
        <vt:i4>0</vt:i4>
      </vt:variant>
      <vt:variant>
        <vt:i4>5</vt:i4>
      </vt:variant>
      <vt:variant>
        <vt:lpwstr>mailto:uer@baikonuradm.ru</vt:lpwstr>
      </vt:variant>
      <vt:variant>
        <vt:lpwstr/>
      </vt:variant>
      <vt:variant>
        <vt:i4>6815800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  <vt:variant>
        <vt:i4>6815800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http://www.baikonuradm.ru/index.php?mod=npb1&amp;npbid=3394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oc</dc:creator>
  <cp:keywords/>
  <cp:lastModifiedBy>Лю Ю.Л.</cp:lastModifiedBy>
  <cp:revision>2</cp:revision>
  <cp:lastPrinted>2021-04-29T07:22:00Z</cp:lastPrinted>
  <dcterms:created xsi:type="dcterms:W3CDTF">2024-05-13T07:22:00Z</dcterms:created>
  <dcterms:modified xsi:type="dcterms:W3CDTF">2024-05-13T07:22:00Z</dcterms:modified>
</cp:coreProperties>
</file>