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8A5" w:rsidRPr="00C57FEC" w:rsidRDefault="00A04F99" w:rsidP="00F96CD0">
      <w:pPr>
        <w:pStyle w:val="a3"/>
        <w:tabs>
          <w:tab w:val="left" w:pos="4962"/>
        </w:tabs>
        <w:spacing w:before="120" w:line="360" w:lineRule="auto"/>
        <w:rPr>
          <w:sz w:val="28"/>
        </w:rPr>
      </w:pPr>
      <w:r w:rsidRPr="00C57FEC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-401320</wp:posOffset>
                </wp:positionV>
                <wp:extent cx="835025" cy="100711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1007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209A" w:rsidRDefault="000E209A">
                            <w:pPr>
                              <w:jc w:val="center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7105702" r:id="rId8"/>
                              </w:object>
                            </w:r>
                          </w:p>
                          <w:p w:rsidR="000E209A" w:rsidRDefault="000E209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8.45pt;margin-top:-31.6pt;width:65.75pt;height:79.3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" o:allowincell="f" filled="f" stroked="f">
                <v:textbox>
                  <w:txbxContent>
                    <w:p w:rsidR="000E209A" w:rsidRDefault="000E209A">
                      <w:pPr>
                        <w:jc w:val="center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777105702" r:id="rId9"/>
                        </w:object>
                      </w:r>
                    </w:p>
                    <w:p w:rsidR="000E209A" w:rsidRDefault="000E209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C76B0B" w:rsidRPr="00C57FEC">
        <w:rPr>
          <w:sz w:val="28"/>
        </w:rPr>
        <w:t xml:space="preserve"> </w:t>
      </w:r>
      <w:r w:rsidR="00AB254C" w:rsidRPr="00C57FEC">
        <w:rPr>
          <w:sz w:val="28"/>
        </w:rPr>
        <w:t xml:space="preserve">     </w:t>
      </w:r>
    </w:p>
    <w:p w:rsidR="00C138A5" w:rsidRPr="00C57FEC" w:rsidRDefault="00C138A5" w:rsidP="00272A75">
      <w:pPr>
        <w:pStyle w:val="a3"/>
        <w:spacing w:before="120" w:line="360" w:lineRule="auto"/>
        <w:rPr>
          <w:sz w:val="28"/>
        </w:rPr>
      </w:pPr>
      <w:r w:rsidRPr="00C57FEC">
        <w:rPr>
          <w:sz w:val="28"/>
        </w:rPr>
        <w:t xml:space="preserve">         ГЛАВА  АДМИНИСТРАЦИИ  ГОРОДА  БАЙКОНУР</w:t>
      </w:r>
    </w:p>
    <w:p w:rsidR="00C138A5" w:rsidRPr="00C57FEC" w:rsidRDefault="00A04F99" w:rsidP="00272A75">
      <w:pPr>
        <w:pStyle w:val="2"/>
        <w:spacing w:line="360" w:lineRule="auto"/>
        <w:rPr>
          <w:spacing w:val="100"/>
        </w:rPr>
      </w:pPr>
      <w:r w:rsidRPr="00C57FEC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-48895</wp:posOffset>
                </wp:positionH>
                <wp:positionV relativeFrom="page">
                  <wp:posOffset>1752600</wp:posOffset>
                </wp:positionV>
                <wp:extent cx="6217920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CD558C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.85pt,138pt" to="485.75pt,1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Vs/EgIAACg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">
                <w10:wrap anchory="page"/>
              </v:line>
            </w:pict>
          </mc:Fallback>
        </mc:AlternateContent>
      </w:r>
      <w:r w:rsidR="00C138A5" w:rsidRPr="00C57FEC">
        <w:rPr>
          <w:spacing w:val="100"/>
        </w:rPr>
        <w:t xml:space="preserve">ПОСТАНОВЛЕНИЕ </w:t>
      </w:r>
    </w:p>
    <w:p w:rsidR="00C138A5" w:rsidRPr="006D561B" w:rsidRDefault="007B729A" w:rsidP="007B524A">
      <w:pPr>
        <w:spacing w:line="480" w:lineRule="auto"/>
        <w:ind w:right="-257"/>
        <w:rPr>
          <w:sz w:val="28"/>
        </w:rPr>
      </w:pPr>
      <w:r>
        <w:rPr>
          <w:sz w:val="28"/>
        </w:rPr>
        <w:t>29 апреля 2022 г.</w:t>
      </w:r>
      <w:r w:rsidR="00C138A5" w:rsidRPr="006D561B">
        <w:rPr>
          <w:sz w:val="28"/>
        </w:rPr>
        <w:t xml:space="preserve">                                     </w:t>
      </w:r>
      <w:r w:rsidR="00C138A5" w:rsidRPr="006D561B">
        <w:rPr>
          <w:sz w:val="28"/>
        </w:rPr>
        <w:tab/>
      </w:r>
      <w:r w:rsidR="00C138A5" w:rsidRPr="006D561B">
        <w:rPr>
          <w:sz w:val="28"/>
        </w:rPr>
        <w:tab/>
      </w:r>
      <w:r w:rsidR="00B23E8D" w:rsidRPr="006D561B">
        <w:rPr>
          <w:sz w:val="28"/>
        </w:rPr>
        <w:t xml:space="preserve">  </w:t>
      </w:r>
      <w:r w:rsidR="008B0D6E" w:rsidRPr="006D561B">
        <w:rPr>
          <w:sz w:val="28"/>
        </w:rPr>
        <w:t xml:space="preserve">   </w:t>
      </w:r>
      <w:r w:rsidR="007B524A" w:rsidRPr="006D561B">
        <w:rPr>
          <w:sz w:val="28"/>
        </w:rPr>
        <w:t xml:space="preserve">     </w:t>
      </w:r>
      <w:r w:rsidR="006D561B" w:rsidRPr="006D561B">
        <w:rPr>
          <w:sz w:val="28"/>
        </w:rPr>
        <w:t xml:space="preserve">           </w:t>
      </w:r>
      <w:r w:rsidR="00745FD6" w:rsidRPr="006D561B">
        <w:rPr>
          <w:sz w:val="28"/>
        </w:rPr>
        <w:t xml:space="preserve">        </w:t>
      </w:r>
      <w:r w:rsidR="00FD727B" w:rsidRPr="006D561B">
        <w:rPr>
          <w:sz w:val="28"/>
        </w:rPr>
        <w:t>№</w:t>
      </w:r>
      <w:r w:rsidR="005A4289" w:rsidRPr="006D561B">
        <w:rPr>
          <w:sz w:val="28"/>
        </w:rPr>
        <w:t xml:space="preserve"> </w:t>
      </w:r>
      <w:r>
        <w:rPr>
          <w:sz w:val="28"/>
        </w:rPr>
        <w:t>149</w:t>
      </w:r>
    </w:p>
    <w:p w:rsidR="00D575B3" w:rsidRPr="00C57FEC" w:rsidRDefault="00BA32CB" w:rsidP="00D575B3">
      <w:pPr>
        <w:tabs>
          <w:tab w:val="left" w:pos="7371"/>
        </w:tabs>
        <w:ind w:right="4846"/>
        <w:rPr>
          <w:b/>
          <w:sz w:val="28"/>
        </w:rPr>
      </w:pPr>
      <w:bookmarkStart w:id="0" w:name="_GoBack"/>
      <w:r w:rsidRPr="00C57FEC">
        <w:rPr>
          <w:b/>
          <w:sz w:val="28"/>
          <w:szCs w:val="28"/>
        </w:rPr>
        <w:t>О</w:t>
      </w:r>
      <w:r w:rsidR="006D561B">
        <w:rPr>
          <w:b/>
          <w:sz w:val="28"/>
          <w:szCs w:val="28"/>
        </w:rPr>
        <w:t xml:space="preserve"> внесении</w:t>
      </w:r>
      <w:r w:rsidR="00675FF6" w:rsidRPr="00C57FEC">
        <w:rPr>
          <w:b/>
          <w:sz w:val="28"/>
          <w:szCs w:val="28"/>
        </w:rPr>
        <w:t xml:space="preserve"> </w:t>
      </w:r>
      <w:r w:rsidR="006D561B">
        <w:rPr>
          <w:b/>
          <w:sz w:val="28"/>
          <w:szCs w:val="28"/>
        </w:rPr>
        <w:t xml:space="preserve">изменений в </w:t>
      </w:r>
      <w:r w:rsidR="009F1AA3" w:rsidRPr="00C57FEC">
        <w:rPr>
          <w:b/>
          <w:sz w:val="28"/>
        </w:rPr>
        <w:t>показател</w:t>
      </w:r>
      <w:r w:rsidR="006D561B">
        <w:rPr>
          <w:b/>
          <w:sz w:val="28"/>
        </w:rPr>
        <w:t>и</w:t>
      </w:r>
      <w:r w:rsidR="009F1AA3" w:rsidRPr="00C57FEC">
        <w:rPr>
          <w:b/>
          <w:sz w:val="28"/>
        </w:rPr>
        <w:t xml:space="preserve"> эффективности деятельности государственных бюджетных учреждений, находящихся </w:t>
      </w:r>
    </w:p>
    <w:p w:rsidR="00D575B3" w:rsidRPr="00C57FEC" w:rsidRDefault="009F1AA3" w:rsidP="00D575B3">
      <w:pPr>
        <w:tabs>
          <w:tab w:val="left" w:pos="7371"/>
        </w:tabs>
        <w:ind w:right="4846"/>
        <w:rPr>
          <w:b/>
          <w:sz w:val="28"/>
        </w:rPr>
      </w:pPr>
      <w:r w:rsidRPr="00C57FEC">
        <w:rPr>
          <w:b/>
          <w:sz w:val="28"/>
        </w:rPr>
        <w:t>в ведении администрации города Байконур, и их руководителей</w:t>
      </w:r>
    </w:p>
    <w:p w:rsidR="00A418C0" w:rsidRPr="00C57FEC" w:rsidRDefault="009F1AA3" w:rsidP="00D575B3">
      <w:pPr>
        <w:tabs>
          <w:tab w:val="left" w:pos="7371"/>
        </w:tabs>
        <w:ind w:right="4846"/>
        <w:rPr>
          <w:b/>
          <w:sz w:val="28"/>
          <w:szCs w:val="28"/>
        </w:rPr>
      </w:pPr>
      <w:r w:rsidRPr="00C57FEC">
        <w:rPr>
          <w:b/>
          <w:sz w:val="28"/>
        </w:rPr>
        <w:t xml:space="preserve">и </w:t>
      </w:r>
      <w:r w:rsidR="004519BC" w:rsidRPr="00C57FEC">
        <w:rPr>
          <w:b/>
          <w:sz w:val="28"/>
          <w:szCs w:val="28"/>
        </w:rPr>
        <w:t>Поряд</w:t>
      </w:r>
      <w:r w:rsidR="006D561B">
        <w:rPr>
          <w:b/>
          <w:sz w:val="28"/>
          <w:szCs w:val="28"/>
        </w:rPr>
        <w:t>ок</w:t>
      </w:r>
      <w:r w:rsidR="004519BC" w:rsidRPr="00C57FEC">
        <w:rPr>
          <w:b/>
          <w:sz w:val="28"/>
          <w:szCs w:val="28"/>
        </w:rPr>
        <w:t xml:space="preserve"> премирования руководителей государственных бюджетных </w:t>
      </w:r>
      <w:r w:rsidRPr="00C57FEC">
        <w:rPr>
          <w:b/>
          <w:sz w:val="28"/>
          <w:szCs w:val="28"/>
        </w:rPr>
        <w:t xml:space="preserve">и казенных </w:t>
      </w:r>
      <w:r w:rsidR="004519BC" w:rsidRPr="00C57FEC">
        <w:rPr>
          <w:b/>
          <w:sz w:val="28"/>
          <w:szCs w:val="28"/>
        </w:rPr>
        <w:t xml:space="preserve">учреждений, находящихся в ведении </w:t>
      </w:r>
      <w:r w:rsidR="00700DF1" w:rsidRPr="00C57FEC">
        <w:rPr>
          <w:b/>
          <w:sz w:val="28"/>
          <w:szCs w:val="28"/>
        </w:rPr>
        <w:t>а</w:t>
      </w:r>
      <w:r w:rsidR="004519BC" w:rsidRPr="00C57FEC">
        <w:rPr>
          <w:b/>
          <w:sz w:val="28"/>
          <w:szCs w:val="28"/>
        </w:rPr>
        <w:t>дминистрации</w:t>
      </w:r>
      <w:r w:rsidR="00700DF1" w:rsidRPr="00C57FEC">
        <w:rPr>
          <w:b/>
          <w:sz w:val="28"/>
          <w:szCs w:val="28"/>
        </w:rPr>
        <w:t xml:space="preserve"> </w:t>
      </w:r>
      <w:r w:rsidR="004519BC" w:rsidRPr="00C57FEC">
        <w:rPr>
          <w:b/>
          <w:sz w:val="28"/>
          <w:szCs w:val="28"/>
        </w:rPr>
        <w:t xml:space="preserve">города Байконур, </w:t>
      </w:r>
    </w:p>
    <w:p w:rsidR="00D63706" w:rsidRPr="00C57FEC" w:rsidRDefault="004519BC" w:rsidP="00D575B3">
      <w:pPr>
        <w:tabs>
          <w:tab w:val="left" w:pos="7371"/>
        </w:tabs>
        <w:ind w:right="4846"/>
        <w:rPr>
          <w:b/>
          <w:sz w:val="28"/>
        </w:rPr>
      </w:pPr>
      <w:r w:rsidRPr="00C57FEC">
        <w:rPr>
          <w:b/>
          <w:sz w:val="28"/>
          <w:szCs w:val="28"/>
        </w:rPr>
        <w:t xml:space="preserve">по итогам </w:t>
      </w:r>
      <w:r w:rsidR="0071107E" w:rsidRPr="00C57FEC">
        <w:rPr>
          <w:b/>
          <w:sz w:val="28"/>
          <w:szCs w:val="28"/>
        </w:rPr>
        <w:t>работы за год</w:t>
      </w:r>
      <w:r w:rsidR="006D561B">
        <w:rPr>
          <w:b/>
          <w:sz w:val="28"/>
          <w:szCs w:val="28"/>
        </w:rPr>
        <w:t>, утв</w:t>
      </w:r>
      <w:r w:rsidR="00670FF2">
        <w:rPr>
          <w:b/>
          <w:sz w:val="28"/>
          <w:szCs w:val="28"/>
        </w:rPr>
        <w:t>ержденные</w:t>
      </w:r>
      <w:r w:rsidR="006D561B">
        <w:rPr>
          <w:b/>
          <w:sz w:val="28"/>
          <w:szCs w:val="28"/>
        </w:rPr>
        <w:t xml:space="preserve"> постановлением Главы администрации города  Байконур от 30 апреля 2020 г</w:t>
      </w:r>
      <w:r w:rsidR="001A0685">
        <w:rPr>
          <w:b/>
          <w:sz w:val="28"/>
          <w:szCs w:val="28"/>
        </w:rPr>
        <w:t>.</w:t>
      </w:r>
      <w:r w:rsidR="006D561B">
        <w:rPr>
          <w:b/>
          <w:sz w:val="28"/>
          <w:szCs w:val="28"/>
        </w:rPr>
        <w:t xml:space="preserve"> № 216</w:t>
      </w:r>
      <w:r w:rsidRPr="00C57FEC">
        <w:rPr>
          <w:b/>
          <w:sz w:val="28"/>
          <w:szCs w:val="28"/>
        </w:rPr>
        <w:t xml:space="preserve">  </w:t>
      </w:r>
    </w:p>
    <w:bookmarkEnd w:id="0"/>
    <w:p w:rsidR="00D37B36" w:rsidRPr="00C57FEC" w:rsidRDefault="005A0BED" w:rsidP="00B66E23">
      <w:pPr>
        <w:rPr>
          <w:b/>
          <w:sz w:val="28"/>
        </w:rPr>
      </w:pPr>
      <w:r w:rsidRPr="00C57FEC">
        <w:rPr>
          <w:b/>
          <w:sz w:val="28"/>
        </w:rPr>
        <w:t xml:space="preserve"> </w:t>
      </w:r>
    </w:p>
    <w:p w:rsidR="00D37B36" w:rsidRPr="00C57FEC" w:rsidRDefault="00D63706" w:rsidP="00D63706">
      <w:pPr>
        <w:rPr>
          <w:b/>
          <w:sz w:val="28"/>
        </w:rPr>
      </w:pPr>
      <w:r w:rsidRPr="00C57FEC">
        <w:rPr>
          <w:b/>
          <w:sz w:val="28"/>
        </w:rPr>
        <w:t xml:space="preserve"> </w:t>
      </w:r>
    </w:p>
    <w:p w:rsidR="00327B0C" w:rsidRPr="00C61347" w:rsidRDefault="00791503" w:rsidP="00C61347">
      <w:pPr>
        <w:tabs>
          <w:tab w:val="left" w:pos="7371"/>
        </w:tabs>
        <w:spacing w:line="288" w:lineRule="auto"/>
        <w:ind w:firstLine="709"/>
        <w:jc w:val="both"/>
        <w:rPr>
          <w:sz w:val="28"/>
          <w:szCs w:val="28"/>
        </w:rPr>
      </w:pPr>
      <w:r w:rsidRPr="00C57FEC">
        <w:rPr>
          <w:sz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</w:t>
      </w:r>
      <w:r w:rsidR="005A0BED" w:rsidRPr="00C57FEC">
        <w:rPr>
          <w:sz w:val="28"/>
        </w:rPr>
        <w:t xml:space="preserve"> от 23 декабря 1995 г.</w:t>
      </w:r>
      <w:r w:rsidR="001D0911" w:rsidRPr="00C57FEC">
        <w:rPr>
          <w:sz w:val="28"/>
        </w:rPr>
        <w:t xml:space="preserve">, </w:t>
      </w:r>
      <w:r w:rsidR="004519BC" w:rsidRPr="00C57FEC">
        <w:rPr>
          <w:sz w:val="28"/>
          <w:szCs w:val="28"/>
        </w:rPr>
        <w:t xml:space="preserve">с целью </w:t>
      </w:r>
      <w:r w:rsidR="00C61347">
        <w:rPr>
          <w:sz w:val="28"/>
          <w:szCs w:val="28"/>
        </w:rPr>
        <w:t xml:space="preserve">уточнения показателей </w:t>
      </w:r>
      <w:r w:rsidR="00327B0C" w:rsidRPr="00C57FEC">
        <w:rPr>
          <w:sz w:val="28"/>
        </w:rPr>
        <w:t>эффективности государственных бюджетных</w:t>
      </w:r>
      <w:r w:rsidR="00CB08A4" w:rsidRPr="00C57FEC">
        <w:rPr>
          <w:sz w:val="28"/>
        </w:rPr>
        <w:t xml:space="preserve"> </w:t>
      </w:r>
      <w:r w:rsidR="00327B0C" w:rsidRPr="00C57FEC">
        <w:rPr>
          <w:sz w:val="28"/>
        </w:rPr>
        <w:t>учреждений, в отношении которых администрация города Байконур выполняет функции и полномочия</w:t>
      </w:r>
      <w:r w:rsidR="00C61347">
        <w:rPr>
          <w:sz w:val="28"/>
        </w:rPr>
        <w:t xml:space="preserve"> учредителя, и их руководителей</w:t>
      </w:r>
      <w:r w:rsidR="00327B0C" w:rsidRPr="00C57FEC">
        <w:rPr>
          <w:sz w:val="28"/>
        </w:rPr>
        <w:t xml:space="preserve"> </w:t>
      </w:r>
    </w:p>
    <w:p w:rsidR="00791503" w:rsidRPr="00C57FEC" w:rsidRDefault="00791503" w:rsidP="008F5398">
      <w:pPr>
        <w:spacing w:line="288" w:lineRule="auto"/>
        <w:jc w:val="center"/>
        <w:rPr>
          <w:b/>
          <w:sz w:val="28"/>
        </w:rPr>
      </w:pPr>
      <w:r w:rsidRPr="00C57FEC">
        <w:rPr>
          <w:b/>
          <w:spacing w:val="20"/>
          <w:sz w:val="28"/>
        </w:rPr>
        <w:t>ПОСТАНОВЛЯЮ</w:t>
      </w:r>
      <w:r w:rsidRPr="00C57FEC">
        <w:rPr>
          <w:b/>
          <w:sz w:val="28"/>
        </w:rPr>
        <w:t>:</w:t>
      </w:r>
    </w:p>
    <w:p w:rsidR="006D561B" w:rsidRDefault="002658E2" w:rsidP="001A0685">
      <w:pPr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line="312" w:lineRule="auto"/>
        <w:ind w:left="0" w:firstLine="709"/>
        <w:jc w:val="both"/>
        <w:rPr>
          <w:sz w:val="28"/>
          <w:szCs w:val="28"/>
        </w:rPr>
      </w:pPr>
      <w:r w:rsidRPr="001A0685">
        <w:rPr>
          <w:sz w:val="28"/>
          <w:szCs w:val="28"/>
        </w:rPr>
        <w:t xml:space="preserve">Внести </w:t>
      </w:r>
      <w:r w:rsidR="001A0685">
        <w:rPr>
          <w:sz w:val="28"/>
          <w:szCs w:val="28"/>
        </w:rPr>
        <w:t>в п</w:t>
      </w:r>
      <w:r w:rsidRPr="001A0685">
        <w:rPr>
          <w:sz w:val="28"/>
          <w:szCs w:val="28"/>
        </w:rPr>
        <w:t xml:space="preserve">оказатели эффективности </w:t>
      </w:r>
      <w:r w:rsidR="00BD26ED">
        <w:rPr>
          <w:sz w:val="28"/>
          <w:szCs w:val="28"/>
        </w:rPr>
        <w:t xml:space="preserve">деятельности </w:t>
      </w:r>
      <w:r w:rsidRPr="001A0685">
        <w:rPr>
          <w:sz w:val="28"/>
          <w:szCs w:val="28"/>
        </w:rPr>
        <w:t>государственных бюджетных учреждений, находящихся  в ведении администрации города Байконур, и их руководителей, утвержденные постановлением Главы администрации города Байконур о</w:t>
      </w:r>
      <w:r w:rsidR="001A0685" w:rsidRPr="001A0685">
        <w:rPr>
          <w:sz w:val="28"/>
          <w:szCs w:val="28"/>
        </w:rPr>
        <w:t>т 30 апреля 2020 г. № 216 «Об утверждении показателей эффективности деятельности государственных бюджетных и казенных учреждений, находящихся в ведении администрации города Байконур, и их руководителей и Порядка премирования руководителей государственных бюджетных и казенных учреждений, находящихся в ведении администрации города Байконур, по итогам работы за год»</w:t>
      </w:r>
      <w:r w:rsidR="000056DF">
        <w:rPr>
          <w:sz w:val="28"/>
          <w:szCs w:val="28"/>
        </w:rPr>
        <w:t xml:space="preserve"> (далее – П</w:t>
      </w:r>
      <w:r w:rsidR="003C4AF2">
        <w:rPr>
          <w:sz w:val="28"/>
          <w:szCs w:val="28"/>
        </w:rPr>
        <w:t>оказатели эффективности), следующие изменения:</w:t>
      </w:r>
    </w:p>
    <w:p w:rsidR="003C4AF2" w:rsidRDefault="003C4AF2" w:rsidP="003C4AF2">
      <w:pPr>
        <w:tabs>
          <w:tab w:val="left" w:pos="1134"/>
        </w:tabs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1.1. </w:t>
      </w:r>
      <w:r w:rsidR="000056DF">
        <w:rPr>
          <w:sz w:val="28"/>
          <w:szCs w:val="28"/>
        </w:rPr>
        <w:t xml:space="preserve">Пункт </w:t>
      </w:r>
      <w:r w:rsidR="005A5539">
        <w:rPr>
          <w:sz w:val="28"/>
          <w:szCs w:val="28"/>
        </w:rPr>
        <w:t>5</w:t>
      </w:r>
      <w:r w:rsidR="000056DF">
        <w:rPr>
          <w:sz w:val="28"/>
          <w:szCs w:val="28"/>
        </w:rPr>
        <w:t xml:space="preserve"> П</w:t>
      </w:r>
      <w:r>
        <w:rPr>
          <w:sz w:val="28"/>
          <w:szCs w:val="28"/>
        </w:rPr>
        <w:t>оказателей эффективности изложить в следующей редакции:</w:t>
      </w:r>
    </w:p>
    <w:p w:rsidR="006351E0" w:rsidRPr="001A0685" w:rsidRDefault="006351E0" w:rsidP="003C4AF2">
      <w:pPr>
        <w:tabs>
          <w:tab w:val="left" w:pos="1134"/>
        </w:tabs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2619"/>
        <w:gridCol w:w="1173"/>
        <w:gridCol w:w="1736"/>
        <w:gridCol w:w="1808"/>
      </w:tblGrid>
      <w:tr w:rsidR="003C4AF2" w:rsidRPr="00011B66" w:rsidTr="00011B66">
        <w:tc>
          <w:tcPr>
            <w:tcW w:w="2410" w:type="dxa"/>
            <w:shd w:val="clear" w:color="auto" w:fill="auto"/>
          </w:tcPr>
          <w:p w:rsidR="003C4AF2" w:rsidRPr="00011B66" w:rsidRDefault="005E5953" w:rsidP="00011B66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11B66">
              <w:rPr>
                <w:sz w:val="24"/>
                <w:szCs w:val="24"/>
              </w:rPr>
              <w:t xml:space="preserve">5. Рост числа посещений (посетителей, пользователей платными </w:t>
            </w:r>
            <w:r w:rsidR="001E05E1" w:rsidRPr="00011B66">
              <w:rPr>
                <w:sz w:val="24"/>
                <w:szCs w:val="24"/>
              </w:rPr>
              <w:t>услугами, выручки от реализации товаров (услуг) по платной деятельности) учреждения в сравнении с предыдущим годом</w:t>
            </w:r>
          </w:p>
        </w:tc>
        <w:tc>
          <w:tcPr>
            <w:tcW w:w="2619" w:type="dxa"/>
            <w:shd w:val="clear" w:color="auto" w:fill="auto"/>
          </w:tcPr>
          <w:p w:rsidR="003C4AF2" w:rsidRPr="00011B66" w:rsidRDefault="008F4B97" w:rsidP="00011B66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11B66">
              <w:rPr>
                <w:sz w:val="24"/>
                <w:szCs w:val="24"/>
              </w:rPr>
              <w:t>рост числа посещений (посетителей, пользователей платными услугами, выручки от реализации товаров (услуг) по платной деятельности) учреждения в сравнении с предыдущим годом</w:t>
            </w:r>
          </w:p>
          <w:p w:rsidR="008F4B97" w:rsidRPr="00011B66" w:rsidRDefault="008F4B97" w:rsidP="00011B66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8F4B97" w:rsidRPr="00011B66" w:rsidRDefault="008F4B97" w:rsidP="00011B66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11B66">
              <w:rPr>
                <w:sz w:val="24"/>
                <w:szCs w:val="24"/>
              </w:rPr>
              <w:t>снижение числа посещений (посетителей, пользователей платными услугами, выручки от реализации товаров (услуг) по платной деятельности) учреждения в сравнении с предыдущим годом</w:t>
            </w:r>
          </w:p>
        </w:tc>
        <w:tc>
          <w:tcPr>
            <w:tcW w:w="1173" w:type="dxa"/>
            <w:shd w:val="clear" w:color="auto" w:fill="auto"/>
          </w:tcPr>
          <w:p w:rsidR="003C4AF2" w:rsidRPr="00011B66" w:rsidRDefault="003C4AF2" w:rsidP="00011B66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8F4B97" w:rsidRPr="00011B66" w:rsidRDefault="008F4B97" w:rsidP="00011B66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11B66">
              <w:rPr>
                <w:sz w:val="24"/>
                <w:szCs w:val="24"/>
              </w:rPr>
              <w:t>5 баллов</w:t>
            </w:r>
          </w:p>
          <w:p w:rsidR="008F4B97" w:rsidRPr="00011B66" w:rsidRDefault="008F4B97" w:rsidP="00011B66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8F4B97" w:rsidRPr="00011B66" w:rsidRDefault="008F4B97" w:rsidP="00011B66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8F4B97" w:rsidRPr="00011B66" w:rsidRDefault="008F4B97" w:rsidP="00011B66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8F4B97" w:rsidRPr="00011B66" w:rsidRDefault="008F4B97" w:rsidP="00011B66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8F4B97" w:rsidRPr="00011B66" w:rsidRDefault="008F4B97" w:rsidP="00011B66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8F4B97" w:rsidRPr="00011B66" w:rsidRDefault="008F4B97" w:rsidP="00011B66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8F4B97" w:rsidRPr="00011B66" w:rsidRDefault="008F4B97" w:rsidP="00011B66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8F4B97" w:rsidRPr="00011B66" w:rsidRDefault="008F4B97" w:rsidP="00011B66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8F4B97" w:rsidRPr="00011B66" w:rsidRDefault="008F4B97" w:rsidP="00011B66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8F4B97" w:rsidRPr="00011B66" w:rsidRDefault="008F4B97" w:rsidP="00011B66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8F4B97" w:rsidRPr="00011B66" w:rsidRDefault="008F4B97" w:rsidP="00011B66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8F4B97" w:rsidRPr="00011B66" w:rsidRDefault="008F4B97" w:rsidP="00011B66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11B66">
              <w:rPr>
                <w:sz w:val="24"/>
                <w:szCs w:val="24"/>
              </w:rPr>
              <w:t>0 баллов</w:t>
            </w:r>
          </w:p>
        </w:tc>
        <w:tc>
          <w:tcPr>
            <w:tcW w:w="1736" w:type="dxa"/>
            <w:shd w:val="clear" w:color="auto" w:fill="auto"/>
          </w:tcPr>
          <w:p w:rsidR="003C4AF2" w:rsidRPr="00011B66" w:rsidRDefault="005E5953" w:rsidP="00011B66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11B66">
              <w:rPr>
                <w:sz w:val="24"/>
                <w:szCs w:val="24"/>
              </w:rPr>
              <w:t>Отчет руководителя</w:t>
            </w:r>
          </w:p>
        </w:tc>
        <w:tc>
          <w:tcPr>
            <w:tcW w:w="1808" w:type="dxa"/>
            <w:shd w:val="clear" w:color="auto" w:fill="auto"/>
          </w:tcPr>
          <w:p w:rsidR="003C4AF2" w:rsidRPr="00011B66" w:rsidRDefault="005E5953" w:rsidP="00011B66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11B66">
              <w:rPr>
                <w:sz w:val="24"/>
                <w:szCs w:val="24"/>
              </w:rPr>
              <w:t>Структурное подразделение, формирующее государственное задание</w:t>
            </w:r>
          </w:p>
        </w:tc>
      </w:tr>
    </w:tbl>
    <w:p w:rsidR="006D561B" w:rsidRDefault="006351E0" w:rsidP="006351E0">
      <w:pPr>
        <w:tabs>
          <w:tab w:val="left" w:pos="1134"/>
        </w:tabs>
        <w:autoSpaceDE w:val="0"/>
        <w:autoSpaceDN w:val="0"/>
        <w:adjustRightInd w:val="0"/>
        <w:spacing w:line="312" w:lineRule="auto"/>
        <w:ind w:left="709"/>
        <w:jc w:val="right"/>
        <w:rPr>
          <w:sz w:val="28"/>
        </w:rPr>
      </w:pPr>
      <w:r>
        <w:rPr>
          <w:sz w:val="28"/>
        </w:rPr>
        <w:t>».</w:t>
      </w:r>
    </w:p>
    <w:p w:rsidR="006351E0" w:rsidRDefault="006351E0" w:rsidP="006351E0">
      <w:pPr>
        <w:tabs>
          <w:tab w:val="left" w:pos="1134"/>
        </w:tabs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1.2. </w:t>
      </w:r>
      <w:r>
        <w:rPr>
          <w:sz w:val="28"/>
          <w:szCs w:val="28"/>
        </w:rPr>
        <w:t xml:space="preserve">Пункт </w:t>
      </w:r>
      <w:r w:rsidR="005A5539">
        <w:rPr>
          <w:sz w:val="28"/>
          <w:szCs w:val="28"/>
        </w:rPr>
        <w:t>8</w:t>
      </w:r>
      <w:r w:rsidR="000056DF">
        <w:rPr>
          <w:sz w:val="28"/>
          <w:szCs w:val="28"/>
        </w:rPr>
        <w:t xml:space="preserve"> П</w:t>
      </w:r>
      <w:r>
        <w:rPr>
          <w:sz w:val="28"/>
          <w:szCs w:val="28"/>
        </w:rPr>
        <w:t>оказателей эффективности изложить в следующей редакции:</w:t>
      </w:r>
    </w:p>
    <w:p w:rsidR="006351E0" w:rsidRDefault="006351E0" w:rsidP="006351E0">
      <w:pPr>
        <w:tabs>
          <w:tab w:val="left" w:pos="1134"/>
        </w:tabs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3"/>
        <w:gridCol w:w="2629"/>
        <w:gridCol w:w="1098"/>
        <w:gridCol w:w="1824"/>
        <w:gridCol w:w="1646"/>
      </w:tblGrid>
      <w:tr w:rsidR="00DA05BD" w:rsidRPr="00011B66" w:rsidTr="00011B66">
        <w:tc>
          <w:tcPr>
            <w:tcW w:w="2387" w:type="dxa"/>
            <w:shd w:val="clear" w:color="auto" w:fill="auto"/>
          </w:tcPr>
          <w:p w:rsidR="00DA05BD" w:rsidRPr="00011B66" w:rsidRDefault="00DA05BD" w:rsidP="00140125">
            <w:pPr>
              <w:snapToGrid w:val="0"/>
              <w:rPr>
                <w:sz w:val="24"/>
                <w:szCs w:val="24"/>
              </w:rPr>
            </w:pPr>
            <w:r w:rsidRPr="00011B66">
              <w:rPr>
                <w:sz w:val="24"/>
                <w:szCs w:val="24"/>
              </w:rPr>
              <w:t>8. Соблюдение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нужд, законодательства Российской Федерации о бухгалтерском учете</w:t>
            </w:r>
            <w:r w:rsidR="00140125">
              <w:rPr>
                <w:sz w:val="24"/>
                <w:szCs w:val="24"/>
              </w:rPr>
              <w:t xml:space="preserve">, </w:t>
            </w:r>
            <w:r w:rsidR="00140125" w:rsidRPr="00140125">
              <w:rPr>
                <w:sz w:val="24"/>
                <w:szCs w:val="24"/>
              </w:rPr>
              <w:t>порядка согласования (одобрения) крупных сделок для обеспечения государственных и муниципальных нужд</w:t>
            </w:r>
            <w:r w:rsidRPr="00011B66">
              <w:rPr>
                <w:sz w:val="24"/>
                <w:szCs w:val="24"/>
              </w:rPr>
              <w:t xml:space="preserve">  </w:t>
            </w:r>
          </w:p>
        </w:tc>
        <w:tc>
          <w:tcPr>
            <w:tcW w:w="2716" w:type="dxa"/>
            <w:shd w:val="clear" w:color="auto" w:fill="auto"/>
          </w:tcPr>
          <w:p w:rsidR="00DA05BD" w:rsidRPr="00011B66" w:rsidRDefault="00DA05BD" w:rsidP="00011B66">
            <w:pPr>
              <w:snapToGrid w:val="0"/>
              <w:rPr>
                <w:sz w:val="24"/>
                <w:szCs w:val="24"/>
              </w:rPr>
            </w:pPr>
            <w:r w:rsidRPr="00011B66">
              <w:rPr>
                <w:sz w:val="24"/>
                <w:szCs w:val="24"/>
              </w:rPr>
              <w:t>отсутствие нарушений, выявленных контролирующими органами по соблюдению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нужд, законодательства Российской Федерации о бухгалтерском учете   (либо отсутствие проверок)</w:t>
            </w:r>
          </w:p>
          <w:p w:rsidR="00DA05BD" w:rsidRDefault="00DA05BD" w:rsidP="00011B66">
            <w:pPr>
              <w:snapToGrid w:val="0"/>
              <w:rPr>
                <w:sz w:val="24"/>
                <w:szCs w:val="24"/>
              </w:rPr>
            </w:pPr>
          </w:p>
          <w:p w:rsidR="000632F3" w:rsidRPr="00011B66" w:rsidRDefault="000632F3" w:rsidP="00011B66">
            <w:pPr>
              <w:snapToGrid w:val="0"/>
              <w:rPr>
                <w:sz w:val="24"/>
                <w:szCs w:val="24"/>
              </w:rPr>
            </w:pPr>
          </w:p>
          <w:p w:rsidR="00DA05BD" w:rsidRPr="00011B66" w:rsidRDefault="00DA05BD" w:rsidP="00011B66">
            <w:pPr>
              <w:snapToGrid w:val="0"/>
              <w:rPr>
                <w:sz w:val="24"/>
                <w:szCs w:val="24"/>
              </w:rPr>
            </w:pPr>
          </w:p>
          <w:p w:rsidR="00DA05BD" w:rsidRDefault="00DA05BD" w:rsidP="00011B66">
            <w:pPr>
              <w:snapToGrid w:val="0"/>
              <w:rPr>
                <w:sz w:val="24"/>
                <w:szCs w:val="24"/>
              </w:rPr>
            </w:pPr>
            <w:r w:rsidRPr="00011B66">
              <w:rPr>
                <w:sz w:val="24"/>
                <w:szCs w:val="24"/>
              </w:rPr>
              <w:t>наличие нарушений, выявленных контролирующими органами по соблюдению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нужд, законодательства Российской Федерации о бухгалтерском учете</w:t>
            </w:r>
          </w:p>
          <w:p w:rsidR="00962519" w:rsidRDefault="00962519" w:rsidP="00011B66">
            <w:pPr>
              <w:snapToGrid w:val="0"/>
              <w:rPr>
                <w:sz w:val="24"/>
                <w:szCs w:val="24"/>
              </w:rPr>
            </w:pPr>
          </w:p>
          <w:p w:rsidR="00962519" w:rsidRPr="00962519" w:rsidRDefault="00962519" w:rsidP="00962519">
            <w:pPr>
              <w:snapToGrid w:val="0"/>
              <w:rPr>
                <w:sz w:val="24"/>
                <w:szCs w:val="24"/>
              </w:rPr>
            </w:pPr>
            <w:r w:rsidRPr="00962519">
              <w:rPr>
                <w:sz w:val="24"/>
                <w:szCs w:val="24"/>
              </w:rPr>
              <w:t>соблюдение порядка согласования (одобрения) крупных сделок для обеспечения государственных и муниципальных нужд</w:t>
            </w:r>
          </w:p>
          <w:p w:rsidR="00962519" w:rsidRPr="00962519" w:rsidRDefault="00962519" w:rsidP="00962519">
            <w:pPr>
              <w:snapToGrid w:val="0"/>
              <w:rPr>
                <w:sz w:val="24"/>
                <w:szCs w:val="24"/>
              </w:rPr>
            </w:pPr>
          </w:p>
          <w:p w:rsidR="00962519" w:rsidRPr="00011B66" w:rsidRDefault="00962519" w:rsidP="00962519">
            <w:pPr>
              <w:snapToGrid w:val="0"/>
              <w:rPr>
                <w:sz w:val="24"/>
                <w:szCs w:val="24"/>
              </w:rPr>
            </w:pPr>
            <w:r w:rsidRPr="00962519">
              <w:rPr>
                <w:sz w:val="24"/>
                <w:szCs w:val="24"/>
              </w:rPr>
              <w:t>несоблюдение порядка согласования (одобрения) крупных сделок для обеспечения государственных и муниципальных нужд</w:t>
            </w:r>
          </w:p>
        </w:tc>
        <w:tc>
          <w:tcPr>
            <w:tcW w:w="1134" w:type="dxa"/>
            <w:shd w:val="clear" w:color="auto" w:fill="auto"/>
          </w:tcPr>
          <w:p w:rsidR="00DA05BD" w:rsidRPr="00011B66" w:rsidRDefault="00DA05BD" w:rsidP="00011B66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DA05BD" w:rsidRPr="00011B66" w:rsidRDefault="00DA05BD" w:rsidP="00011B66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DA05BD" w:rsidRPr="00011B66" w:rsidRDefault="00B56930" w:rsidP="00011B66">
            <w:pPr>
              <w:snapToGrid w:val="0"/>
              <w:jc w:val="center"/>
              <w:rPr>
                <w:sz w:val="24"/>
                <w:szCs w:val="24"/>
              </w:rPr>
            </w:pPr>
            <w:r w:rsidRPr="00011B66">
              <w:rPr>
                <w:sz w:val="24"/>
                <w:szCs w:val="24"/>
              </w:rPr>
              <w:t>10</w:t>
            </w:r>
            <w:r w:rsidR="00DA05BD" w:rsidRPr="00011B66">
              <w:rPr>
                <w:sz w:val="24"/>
                <w:szCs w:val="24"/>
              </w:rPr>
              <w:t xml:space="preserve"> баллов</w:t>
            </w:r>
          </w:p>
          <w:p w:rsidR="00DA05BD" w:rsidRPr="00011B66" w:rsidRDefault="00DA05BD" w:rsidP="00011B66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DA05BD" w:rsidRPr="00011B66" w:rsidRDefault="00DA05BD" w:rsidP="00011B66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DA05BD" w:rsidRPr="00011B66" w:rsidRDefault="00DA05BD" w:rsidP="00011B66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DA05BD" w:rsidRPr="00011B66" w:rsidRDefault="00DA05BD" w:rsidP="00011B66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DA05BD" w:rsidRPr="00011B66" w:rsidRDefault="00DA05BD" w:rsidP="00011B66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DA05BD" w:rsidRPr="00011B66" w:rsidRDefault="00DA05BD" w:rsidP="00011B66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DA05BD" w:rsidRPr="00011B66" w:rsidRDefault="00DA05BD" w:rsidP="00011B66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DA05BD" w:rsidRPr="00011B66" w:rsidRDefault="00DA05BD" w:rsidP="00011B66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DA05BD" w:rsidRPr="00011B66" w:rsidRDefault="00DA05BD" w:rsidP="00011B66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DA05BD" w:rsidRPr="00011B66" w:rsidRDefault="00DA05BD" w:rsidP="00011B66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DA05BD" w:rsidRPr="00011B66" w:rsidRDefault="00DA05BD" w:rsidP="00011B66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DA05BD" w:rsidRPr="00011B66" w:rsidRDefault="00DA05BD" w:rsidP="00011B66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DA05BD" w:rsidRPr="00011B66" w:rsidRDefault="00DA05BD" w:rsidP="00011B66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DA05BD" w:rsidRPr="00011B66" w:rsidRDefault="00DA05BD" w:rsidP="00011B66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DA05BD" w:rsidRPr="00011B66" w:rsidRDefault="00DA05BD" w:rsidP="00011B66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DA05BD" w:rsidRPr="00011B66" w:rsidRDefault="00DA05BD" w:rsidP="00011B66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DA05BD" w:rsidRPr="00011B66" w:rsidRDefault="00DA05BD" w:rsidP="00011B66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DA05BD" w:rsidRPr="00011B66" w:rsidRDefault="00DA05BD" w:rsidP="00011B66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DA05BD" w:rsidRPr="00011B66" w:rsidRDefault="00DA05BD" w:rsidP="00011B66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DA05BD" w:rsidRDefault="00DA05BD" w:rsidP="00011B66">
            <w:pPr>
              <w:snapToGrid w:val="0"/>
              <w:jc w:val="center"/>
              <w:rPr>
                <w:sz w:val="24"/>
                <w:szCs w:val="24"/>
              </w:rPr>
            </w:pPr>
            <w:r w:rsidRPr="00011B66">
              <w:rPr>
                <w:sz w:val="24"/>
                <w:szCs w:val="24"/>
              </w:rPr>
              <w:t>- 15 баллов</w:t>
            </w:r>
          </w:p>
          <w:p w:rsidR="00962519" w:rsidRDefault="00962519" w:rsidP="00011B66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962519" w:rsidRDefault="00962519" w:rsidP="00011B66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962519" w:rsidRDefault="00962519" w:rsidP="00011B66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962519" w:rsidRDefault="00962519" w:rsidP="00011B66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962519" w:rsidRDefault="00962519" w:rsidP="00011B66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962519" w:rsidRDefault="00962519" w:rsidP="00011B66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962519" w:rsidRDefault="00962519" w:rsidP="00011B66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962519" w:rsidRDefault="00962519" w:rsidP="00011B66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962519" w:rsidRDefault="00962519" w:rsidP="00011B66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962519" w:rsidRDefault="00962519" w:rsidP="00011B66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962519" w:rsidRDefault="00962519" w:rsidP="00011B66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962519" w:rsidRDefault="00962519" w:rsidP="00011B66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962519" w:rsidRDefault="00962519" w:rsidP="00011B66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962519" w:rsidRDefault="00962519" w:rsidP="00011B6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баллов</w:t>
            </w:r>
          </w:p>
          <w:p w:rsidR="00962519" w:rsidRDefault="00962519" w:rsidP="00011B66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962519" w:rsidRDefault="00962519" w:rsidP="00011B66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962519" w:rsidRDefault="00962519" w:rsidP="00011B66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962519" w:rsidRDefault="00962519" w:rsidP="00011B66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962519" w:rsidRDefault="00962519" w:rsidP="00011B66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962519" w:rsidRDefault="00962519" w:rsidP="00011B66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962519" w:rsidRPr="00011B66" w:rsidRDefault="00962519" w:rsidP="00011B6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-10 баллов</w:t>
            </w:r>
          </w:p>
        </w:tc>
        <w:tc>
          <w:tcPr>
            <w:tcW w:w="1843" w:type="dxa"/>
            <w:shd w:val="clear" w:color="auto" w:fill="auto"/>
          </w:tcPr>
          <w:p w:rsidR="00DA05BD" w:rsidRDefault="00DA05BD" w:rsidP="00011B66">
            <w:pPr>
              <w:snapToGrid w:val="0"/>
              <w:jc w:val="center"/>
              <w:rPr>
                <w:spacing w:val="-2"/>
                <w:sz w:val="24"/>
                <w:szCs w:val="24"/>
              </w:rPr>
            </w:pPr>
            <w:r w:rsidRPr="00011B66">
              <w:rPr>
                <w:spacing w:val="-2"/>
                <w:sz w:val="24"/>
                <w:szCs w:val="24"/>
              </w:rPr>
              <w:t>Акты ревизий и проверок фина</w:t>
            </w:r>
            <w:r w:rsidRPr="00011B66">
              <w:rPr>
                <w:spacing w:val="-2"/>
                <w:sz w:val="24"/>
                <w:szCs w:val="24"/>
              </w:rPr>
              <w:t>н</w:t>
            </w:r>
            <w:r w:rsidRPr="00011B66">
              <w:rPr>
                <w:spacing w:val="-2"/>
                <w:sz w:val="24"/>
                <w:szCs w:val="24"/>
              </w:rPr>
              <w:t>сово-хозяйственной деятельности</w:t>
            </w:r>
          </w:p>
          <w:p w:rsidR="00962519" w:rsidRDefault="00962519" w:rsidP="00011B66">
            <w:pPr>
              <w:snapToGrid w:val="0"/>
              <w:jc w:val="center"/>
              <w:rPr>
                <w:spacing w:val="-2"/>
                <w:sz w:val="24"/>
                <w:szCs w:val="24"/>
              </w:rPr>
            </w:pPr>
          </w:p>
          <w:p w:rsidR="00962519" w:rsidRDefault="00962519" w:rsidP="00011B66">
            <w:pPr>
              <w:snapToGrid w:val="0"/>
              <w:jc w:val="center"/>
              <w:rPr>
                <w:spacing w:val="-2"/>
                <w:sz w:val="24"/>
                <w:szCs w:val="24"/>
              </w:rPr>
            </w:pPr>
          </w:p>
          <w:p w:rsidR="00962519" w:rsidRDefault="00962519" w:rsidP="00011B66">
            <w:pPr>
              <w:snapToGrid w:val="0"/>
              <w:jc w:val="center"/>
              <w:rPr>
                <w:spacing w:val="-2"/>
                <w:sz w:val="24"/>
                <w:szCs w:val="24"/>
              </w:rPr>
            </w:pPr>
          </w:p>
          <w:p w:rsidR="00962519" w:rsidRDefault="00962519" w:rsidP="00011B66">
            <w:pPr>
              <w:snapToGrid w:val="0"/>
              <w:jc w:val="center"/>
              <w:rPr>
                <w:spacing w:val="-2"/>
                <w:sz w:val="24"/>
                <w:szCs w:val="24"/>
              </w:rPr>
            </w:pPr>
          </w:p>
          <w:p w:rsidR="00962519" w:rsidRDefault="00962519" w:rsidP="00011B66">
            <w:pPr>
              <w:snapToGrid w:val="0"/>
              <w:jc w:val="center"/>
              <w:rPr>
                <w:spacing w:val="-2"/>
                <w:sz w:val="24"/>
                <w:szCs w:val="24"/>
              </w:rPr>
            </w:pPr>
          </w:p>
          <w:p w:rsidR="00962519" w:rsidRDefault="00962519" w:rsidP="00011B66">
            <w:pPr>
              <w:snapToGrid w:val="0"/>
              <w:jc w:val="center"/>
              <w:rPr>
                <w:spacing w:val="-2"/>
                <w:sz w:val="24"/>
                <w:szCs w:val="24"/>
              </w:rPr>
            </w:pPr>
          </w:p>
          <w:p w:rsidR="00962519" w:rsidRDefault="00962519" w:rsidP="00011B66">
            <w:pPr>
              <w:snapToGrid w:val="0"/>
              <w:jc w:val="center"/>
              <w:rPr>
                <w:spacing w:val="-2"/>
                <w:sz w:val="24"/>
                <w:szCs w:val="24"/>
              </w:rPr>
            </w:pPr>
          </w:p>
          <w:p w:rsidR="00962519" w:rsidRDefault="00962519" w:rsidP="00011B66">
            <w:pPr>
              <w:snapToGrid w:val="0"/>
              <w:jc w:val="center"/>
              <w:rPr>
                <w:spacing w:val="-2"/>
                <w:sz w:val="24"/>
                <w:szCs w:val="24"/>
              </w:rPr>
            </w:pPr>
          </w:p>
          <w:p w:rsidR="00962519" w:rsidRDefault="00962519" w:rsidP="00011B66">
            <w:pPr>
              <w:snapToGrid w:val="0"/>
              <w:jc w:val="center"/>
              <w:rPr>
                <w:spacing w:val="-2"/>
                <w:sz w:val="24"/>
                <w:szCs w:val="24"/>
              </w:rPr>
            </w:pPr>
          </w:p>
          <w:p w:rsidR="00962519" w:rsidRDefault="00962519" w:rsidP="00011B66">
            <w:pPr>
              <w:snapToGrid w:val="0"/>
              <w:jc w:val="center"/>
              <w:rPr>
                <w:spacing w:val="-2"/>
                <w:sz w:val="24"/>
                <w:szCs w:val="24"/>
              </w:rPr>
            </w:pPr>
          </w:p>
          <w:p w:rsidR="00962519" w:rsidRDefault="00962519" w:rsidP="00011B66">
            <w:pPr>
              <w:snapToGrid w:val="0"/>
              <w:jc w:val="center"/>
              <w:rPr>
                <w:spacing w:val="-2"/>
                <w:sz w:val="24"/>
                <w:szCs w:val="24"/>
              </w:rPr>
            </w:pPr>
          </w:p>
          <w:p w:rsidR="00962519" w:rsidRDefault="00962519" w:rsidP="00011B66">
            <w:pPr>
              <w:snapToGrid w:val="0"/>
              <w:jc w:val="center"/>
              <w:rPr>
                <w:spacing w:val="-2"/>
                <w:sz w:val="24"/>
                <w:szCs w:val="24"/>
              </w:rPr>
            </w:pPr>
          </w:p>
          <w:p w:rsidR="00962519" w:rsidRDefault="00962519" w:rsidP="00011B66">
            <w:pPr>
              <w:snapToGrid w:val="0"/>
              <w:jc w:val="center"/>
              <w:rPr>
                <w:spacing w:val="-2"/>
                <w:sz w:val="24"/>
                <w:szCs w:val="24"/>
              </w:rPr>
            </w:pPr>
          </w:p>
          <w:p w:rsidR="00962519" w:rsidRDefault="00962519" w:rsidP="00011B66">
            <w:pPr>
              <w:snapToGrid w:val="0"/>
              <w:jc w:val="center"/>
              <w:rPr>
                <w:spacing w:val="-2"/>
                <w:sz w:val="24"/>
                <w:szCs w:val="24"/>
              </w:rPr>
            </w:pPr>
          </w:p>
          <w:p w:rsidR="00962519" w:rsidRDefault="00962519" w:rsidP="00011B66">
            <w:pPr>
              <w:snapToGrid w:val="0"/>
              <w:jc w:val="center"/>
              <w:rPr>
                <w:spacing w:val="-2"/>
                <w:sz w:val="24"/>
                <w:szCs w:val="24"/>
              </w:rPr>
            </w:pPr>
          </w:p>
          <w:p w:rsidR="00962519" w:rsidRDefault="00962519" w:rsidP="00011B66">
            <w:pPr>
              <w:snapToGrid w:val="0"/>
              <w:jc w:val="center"/>
              <w:rPr>
                <w:spacing w:val="-2"/>
                <w:sz w:val="24"/>
                <w:szCs w:val="24"/>
              </w:rPr>
            </w:pPr>
          </w:p>
          <w:p w:rsidR="00962519" w:rsidRDefault="00962519" w:rsidP="00011B66">
            <w:pPr>
              <w:snapToGrid w:val="0"/>
              <w:jc w:val="center"/>
              <w:rPr>
                <w:spacing w:val="-2"/>
                <w:sz w:val="24"/>
                <w:szCs w:val="24"/>
              </w:rPr>
            </w:pPr>
          </w:p>
          <w:p w:rsidR="00962519" w:rsidRDefault="00962519" w:rsidP="00011B66">
            <w:pPr>
              <w:snapToGrid w:val="0"/>
              <w:jc w:val="center"/>
              <w:rPr>
                <w:spacing w:val="-2"/>
                <w:sz w:val="24"/>
                <w:szCs w:val="24"/>
              </w:rPr>
            </w:pPr>
          </w:p>
          <w:p w:rsidR="00962519" w:rsidRDefault="00962519" w:rsidP="00011B66">
            <w:pPr>
              <w:snapToGrid w:val="0"/>
              <w:jc w:val="center"/>
              <w:rPr>
                <w:spacing w:val="-2"/>
                <w:sz w:val="24"/>
                <w:szCs w:val="24"/>
              </w:rPr>
            </w:pPr>
          </w:p>
          <w:p w:rsidR="00962519" w:rsidRDefault="00962519" w:rsidP="00011B66">
            <w:pPr>
              <w:snapToGrid w:val="0"/>
              <w:jc w:val="center"/>
              <w:rPr>
                <w:spacing w:val="-2"/>
                <w:sz w:val="24"/>
                <w:szCs w:val="24"/>
              </w:rPr>
            </w:pPr>
          </w:p>
          <w:p w:rsidR="00962519" w:rsidRDefault="00962519" w:rsidP="00011B66">
            <w:pPr>
              <w:snapToGrid w:val="0"/>
              <w:jc w:val="center"/>
              <w:rPr>
                <w:spacing w:val="-2"/>
                <w:sz w:val="24"/>
                <w:szCs w:val="24"/>
              </w:rPr>
            </w:pPr>
          </w:p>
          <w:p w:rsidR="00962519" w:rsidRDefault="00962519" w:rsidP="00011B66">
            <w:pPr>
              <w:snapToGrid w:val="0"/>
              <w:jc w:val="center"/>
              <w:rPr>
                <w:spacing w:val="-2"/>
                <w:sz w:val="24"/>
                <w:szCs w:val="24"/>
              </w:rPr>
            </w:pPr>
          </w:p>
          <w:p w:rsidR="00962519" w:rsidRDefault="00962519" w:rsidP="00011B66">
            <w:pPr>
              <w:snapToGrid w:val="0"/>
              <w:jc w:val="center"/>
              <w:rPr>
                <w:spacing w:val="-2"/>
                <w:sz w:val="24"/>
                <w:szCs w:val="24"/>
              </w:rPr>
            </w:pPr>
          </w:p>
          <w:p w:rsidR="00962519" w:rsidRDefault="00962519" w:rsidP="00011B66">
            <w:pPr>
              <w:snapToGrid w:val="0"/>
              <w:jc w:val="center"/>
              <w:rPr>
                <w:spacing w:val="-2"/>
                <w:sz w:val="24"/>
                <w:szCs w:val="24"/>
              </w:rPr>
            </w:pPr>
          </w:p>
          <w:p w:rsidR="00962519" w:rsidRDefault="00962519" w:rsidP="00011B66">
            <w:pPr>
              <w:snapToGrid w:val="0"/>
              <w:jc w:val="center"/>
              <w:rPr>
                <w:spacing w:val="-2"/>
                <w:sz w:val="24"/>
                <w:szCs w:val="24"/>
              </w:rPr>
            </w:pPr>
          </w:p>
          <w:p w:rsidR="00962519" w:rsidRDefault="00962519" w:rsidP="00011B66">
            <w:pPr>
              <w:snapToGrid w:val="0"/>
              <w:jc w:val="center"/>
              <w:rPr>
                <w:spacing w:val="-2"/>
                <w:sz w:val="24"/>
                <w:szCs w:val="24"/>
              </w:rPr>
            </w:pPr>
          </w:p>
          <w:p w:rsidR="00962519" w:rsidRDefault="00962519" w:rsidP="00011B66">
            <w:pPr>
              <w:snapToGrid w:val="0"/>
              <w:jc w:val="center"/>
              <w:rPr>
                <w:spacing w:val="-2"/>
                <w:sz w:val="24"/>
                <w:szCs w:val="24"/>
              </w:rPr>
            </w:pPr>
          </w:p>
          <w:p w:rsidR="00962519" w:rsidRDefault="00962519" w:rsidP="00011B66">
            <w:pPr>
              <w:snapToGrid w:val="0"/>
              <w:jc w:val="center"/>
              <w:rPr>
                <w:spacing w:val="-2"/>
                <w:sz w:val="24"/>
                <w:szCs w:val="24"/>
              </w:rPr>
            </w:pPr>
          </w:p>
          <w:p w:rsidR="00962519" w:rsidRDefault="00962519" w:rsidP="00011B66">
            <w:pPr>
              <w:snapToGrid w:val="0"/>
              <w:jc w:val="center"/>
              <w:rPr>
                <w:spacing w:val="-2"/>
                <w:sz w:val="24"/>
                <w:szCs w:val="24"/>
              </w:rPr>
            </w:pPr>
          </w:p>
          <w:p w:rsidR="00962519" w:rsidRDefault="00962519" w:rsidP="00011B66">
            <w:pPr>
              <w:snapToGrid w:val="0"/>
              <w:jc w:val="center"/>
              <w:rPr>
                <w:spacing w:val="-2"/>
                <w:sz w:val="24"/>
                <w:szCs w:val="24"/>
              </w:rPr>
            </w:pPr>
          </w:p>
          <w:p w:rsidR="00962519" w:rsidRDefault="00962519" w:rsidP="00011B66">
            <w:pPr>
              <w:snapToGrid w:val="0"/>
              <w:jc w:val="center"/>
              <w:rPr>
                <w:spacing w:val="-2"/>
                <w:sz w:val="24"/>
                <w:szCs w:val="24"/>
              </w:rPr>
            </w:pPr>
          </w:p>
          <w:p w:rsidR="00962519" w:rsidRDefault="00962519" w:rsidP="00011B66">
            <w:pPr>
              <w:snapToGrid w:val="0"/>
              <w:jc w:val="center"/>
              <w:rPr>
                <w:spacing w:val="-2"/>
                <w:sz w:val="24"/>
                <w:szCs w:val="24"/>
              </w:rPr>
            </w:pPr>
          </w:p>
          <w:p w:rsidR="00962519" w:rsidRDefault="00962519" w:rsidP="00011B66">
            <w:pPr>
              <w:snapToGrid w:val="0"/>
              <w:jc w:val="center"/>
              <w:rPr>
                <w:spacing w:val="-2"/>
                <w:sz w:val="24"/>
                <w:szCs w:val="24"/>
              </w:rPr>
            </w:pPr>
          </w:p>
          <w:p w:rsidR="00962519" w:rsidRPr="00011B66" w:rsidRDefault="00962519" w:rsidP="00011B66">
            <w:pPr>
              <w:snapToGrid w:val="0"/>
              <w:jc w:val="center"/>
              <w:rPr>
                <w:sz w:val="24"/>
                <w:szCs w:val="24"/>
              </w:rPr>
            </w:pPr>
            <w:r w:rsidRPr="00962519">
              <w:rPr>
                <w:sz w:val="24"/>
                <w:szCs w:val="24"/>
              </w:rPr>
              <w:t>Акты ревизий и проверок финансово-хозяйственной деятельности</w:t>
            </w:r>
          </w:p>
        </w:tc>
        <w:tc>
          <w:tcPr>
            <w:tcW w:w="1666" w:type="dxa"/>
            <w:shd w:val="clear" w:color="auto" w:fill="auto"/>
          </w:tcPr>
          <w:p w:rsidR="00DA05BD" w:rsidRDefault="00DA05BD" w:rsidP="00011B66">
            <w:pPr>
              <w:snapToGrid w:val="0"/>
              <w:jc w:val="center"/>
              <w:rPr>
                <w:sz w:val="24"/>
                <w:szCs w:val="24"/>
              </w:rPr>
            </w:pPr>
            <w:r w:rsidRPr="00011B66">
              <w:rPr>
                <w:sz w:val="24"/>
                <w:szCs w:val="24"/>
              </w:rPr>
              <w:t>Управление финансового контроля города Байконур</w:t>
            </w:r>
          </w:p>
          <w:p w:rsidR="00661331" w:rsidRDefault="00661331" w:rsidP="00011B66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661331" w:rsidRDefault="00661331" w:rsidP="00011B66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661331" w:rsidRDefault="00661331" w:rsidP="00011B66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661331" w:rsidRDefault="00661331" w:rsidP="00011B66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661331" w:rsidRDefault="00661331" w:rsidP="00011B66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661331" w:rsidRDefault="00661331" w:rsidP="00011B66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661331" w:rsidRDefault="00661331" w:rsidP="00011B66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661331" w:rsidRDefault="00661331" w:rsidP="00011B66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661331" w:rsidRDefault="00661331" w:rsidP="00011B66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661331" w:rsidRDefault="00661331" w:rsidP="00011B66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661331" w:rsidRDefault="00661331" w:rsidP="00011B66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661331" w:rsidRDefault="00661331" w:rsidP="00011B66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661331" w:rsidRDefault="00661331" w:rsidP="00011B66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661331" w:rsidRDefault="00661331" w:rsidP="00011B66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661331" w:rsidRDefault="00661331" w:rsidP="00011B66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661331" w:rsidRDefault="00661331" w:rsidP="00011B66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661331" w:rsidRDefault="00661331" w:rsidP="00011B66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661331" w:rsidRDefault="00661331" w:rsidP="00011B66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661331" w:rsidRDefault="00661331" w:rsidP="00011B66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661331" w:rsidRDefault="00661331" w:rsidP="00011B66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661331" w:rsidRDefault="00661331" w:rsidP="00011B66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661331" w:rsidRDefault="00661331" w:rsidP="00011B66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661331" w:rsidRDefault="00661331" w:rsidP="00011B66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661331" w:rsidRDefault="00661331" w:rsidP="00011B66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661331" w:rsidRDefault="00661331" w:rsidP="00011B66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661331" w:rsidRDefault="00661331" w:rsidP="00011B66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661331" w:rsidRDefault="00661331" w:rsidP="00011B66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661331" w:rsidRDefault="00661331" w:rsidP="00011B66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661331" w:rsidRDefault="00661331" w:rsidP="00011B66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661331" w:rsidRDefault="00661331" w:rsidP="00011B66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661331" w:rsidRDefault="00661331" w:rsidP="00011B66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661331" w:rsidRDefault="00661331" w:rsidP="00011B66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661331" w:rsidRDefault="00661331" w:rsidP="00011B66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661331" w:rsidRPr="00011B66" w:rsidRDefault="00661331" w:rsidP="00011B66">
            <w:pPr>
              <w:snapToGrid w:val="0"/>
              <w:jc w:val="center"/>
              <w:rPr>
                <w:sz w:val="24"/>
                <w:szCs w:val="24"/>
              </w:rPr>
            </w:pPr>
            <w:r w:rsidRPr="00011B66">
              <w:rPr>
                <w:sz w:val="24"/>
                <w:szCs w:val="24"/>
              </w:rPr>
              <w:t>Управление финансового контроля города Байконур</w:t>
            </w:r>
          </w:p>
        </w:tc>
      </w:tr>
    </w:tbl>
    <w:p w:rsidR="006351E0" w:rsidRDefault="006351E0" w:rsidP="00BD0E0E">
      <w:pPr>
        <w:tabs>
          <w:tab w:val="left" w:pos="1134"/>
        </w:tabs>
        <w:autoSpaceDE w:val="0"/>
        <w:autoSpaceDN w:val="0"/>
        <w:adjustRightInd w:val="0"/>
        <w:spacing w:line="312" w:lineRule="auto"/>
        <w:ind w:left="709"/>
        <w:jc w:val="right"/>
        <w:rPr>
          <w:sz w:val="28"/>
        </w:rPr>
      </w:pPr>
      <w:r>
        <w:rPr>
          <w:sz w:val="28"/>
        </w:rPr>
        <w:t>».</w:t>
      </w:r>
    </w:p>
    <w:p w:rsidR="009958D5" w:rsidRPr="000420A0" w:rsidRDefault="00113ECA" w:rsidP="000420A0">
      <w:pPr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line="312" w:lineRule="auto"/>
        <w:ind w:left="0" w:firstLine="709"/>
        <w:jc w:val="both"/>
        <w:rPr>
          <w:sz w:val="28"/>
          <w:szCs w:val="28"/>
        </w:rPr>
      </w:pPr>
      <w:r w:rsidRPr="001A0685">
        <w:rPr>
          <w:sz w:val="28"/>
          <w:szCs w:val="28"/>
        </w:rPr>
        <w:t xml:space="preserve">Внести </w:t>
      </w:r>
      <w:r>
        <w:rPr>
          <w:sz w:val="28"/>
          <w:szCs w:val="28"/>
        </w:rPr>
        <w:t xml:space="preserve">в </w:t>
      </w:r>
      <w:r w:rsidR="005A5539">
        <w:rPr>
          <w:sz w:val="28"/>
          <w:szCs w:val="28"/>
        </w:rPr>
        <w:t>П</w:t>
      </w:r>
      <w:r w:rsidR="006E1C62">
        <w:rPr>
          <w:sz w:val="28"/>
          <w:szCs w:val="28"/>
        </w:rPr>
        <w:t xml:space="preserve">орядок премирования руководителей </w:t>
      </w:r>
      <w:r w:rsidRPr="001A0685">
        <w:rPr>
          <w:sz w:val="28"/>
          <w:szCs w:val="28"/>
        </w:rPr>
        <w:t xml:space="preserve">государственных бюджетных </w:t>
      </w:r>
      <w:r w:rsidR="005A5539">
        <w:rPr>
          <w:sz w:val="28"/>
          <w:szCs w:val="28"/>
        </w:rPr>
        <w:t xml:space="preserve">и казенных </w:t>
      </w:r>
      <w:r w:rsidRPr="001A0685">
        <w:rPr>
          <w:sz w:val="28"/>
          <w:szCs w:val="28"/>
        </w:rPr>
        <w:t xml:space="preserve">учреждений, находящихся  в ведении администрации города Байконур, </w:t>
      </w:r>
      <w:r w:rsidR="006E1C62">
        <w:rPr>
          <w:sz w:val="28"/>
          <w:szCs w:val="28"/>
        </w:rPr>
        <w:t>по итогам работы за год</w:t>
      </w:r>
      <w:r w:rsidRPr="001A0685">
        <w:rPr>
          <w:sz w:val="28"/>
          <w:szCs w:val="28"/>
        </w:rPr>
        <w:t>, утвержденны</w:t>
      </w:r>
      <w:r w:rsidR="005A5539">
        <w:rPr>
          <w:sz w:val="28"/>
          <w:szCs w:val="28"/>
        </w:rPr>
        <w:t>й</w:t>
      </w:r>
      <w:r w:rsidRPr="001A0685">
        <w:rPr>
          <w:sz w:val="28"/>
          <w:szCs w:val="28"/>
        </w:rPr>
        <w:t xml:space="preserve"> постановлением Главы администрации города Байконур от 30 апреля 2020 г. № 216 «Об утверждении показателей эффективности деятельности государственных бюджетных и казенных учреждений, находящихся в ведении администрации города Байконур, и их руководителей и Порядка премирования руководителей государственных бюджетных и казенных учреждений, находящихся в ведении администрации города Байконур, по итогам работы за год»</w:t>
      </w:r>
      <w:r w:rsidRPr="000420A0">
        <w:rPr>
          <w:sz w:val="28"/>
          <w:szCs w:val="28"/>
        </w:rPr>
        <w:t>,</w:t>
      </w:r>
      <w:r w:rsidR="007C4DBF">
        <w:rPr>
          <w:sz w:val="28"/>
          <w:szCs w:val="28"/>
        </w:rPr>
        <w:t xml:space="preserve"> </w:t>
      </w:r>
      <w:r>
        <w:rPr>
          <w:sz w:val="28"/>
          <w:szCs w:val="28"/>
        </w:rPr>
        <w:t>изменени</w:t>
      </w:r>
      <w:r w:rsidR="000420A0">
        <w:rPr>
          <w:sz w:val="28"/>
          <w:szCs w:val="28"/>
        </w:rPr>
        <w:t>е, дополнив р</w:t>
      </w:r>
      <w:r w:rsidR="009958D5" w:rsidRPr="000420A0">
        <w:rPr>
          <w:sz w:val="28"/>
          <w:szCs w:val="28"/>
        </w:rPr>
        <w:t>аздел третий пунктом 3.9 следующего содержания:</w:t>
      </w:r>
    </w:p>
    <w:p w:rsidR="009958D5" w:rsidRPr="00944251" w:rsidRDefault="009958D5" w:rsidP="00220D1B">
      <w:pPr>
        <w:tabs>
          <w:tab w:val="left" w:pos="1134"/>
        </w:tabs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 w:rsidRPr="00944251">
        <w:rPr>
          <w:sz w:val="28"/>
          <w:szCs w:val="28"/>
        </w:rPr>
        <w:t xml:space="preserve">«3.9. </w:t>
      </w:r>
      <w:r w:rsidR="00EB0751" w:rsidRPr="00944251">
        <w:rPr>
          <w:sz w:val="28"/>
          <w:szCs w:val="28"/>
        </w:rPr>
        <w:t>Руководителям  Учреждений, увол</w:t>
      </w:r>
      <w:r w:rsidR="00220D1B">
        <w:rPr>
          <w:sz w:val="28"/>
          <w:szCs w:val="28"/>
        </w:rPr>
        <w:t>ьняющимся</w:t>
      </w:r>
      <w:r w:rsidR="00EB0751" w:rsidRPr="00944251">
        <w:rPr>
          <w:sz w:val="28"/>
          <w:szCs w:val="28"/>
        </w:rPr>
        <w:t xml:space="preserve"> </w:t>
      </w:r>
      <w:r w:rsidR="00437A67" w:rsidRPr="00944251">
        <w:rPr>
          <w:sz w:val="28"/>
          <w:szCs w:val="28"/>
        </w:rPr>
        <w:t>по ис</w:t>
      </w:r>
      <w:r w:rsidR="00EB0751" w:rsidRPr="00944251">
        <w:rPr>
          <w:sz w:val="28"/>
          <w:szCs w:val="28"/>
        </w:rPr>
        <w:t>течени</w:t>
      </w:r>
      <w:r w:rsidR="00437A67" w:rsidRPr="00944251">
        <w:rPr>
          <w:sz w:val="28"/>
          <w:szCs w:val="28"/>
        </w:rPr>
        <w:t>и</w:t>
      </w:r>
      <w:r w:rsidR="005B795E" w:rsidRPr="00944251">
        <w:rPr>
          <w:sz w:val="28"/>
          <w:szCs w:val="28"/>
        </w:rPr>
        <w:t xml:space="preserve"> отчетного года, премия по итогам работы за год</w:t>
      </w:r>
      <w:r w:rsidR="00760744" w:rsidRPr="00944251">
        <w:t xml:space="preserve"> </w:t>
      </w:r>
      <w:r w:rsidR="00760744" w:rsidRPr="00944251">
        <w:rPr>
          <w:sz w:val="28"/>
          <w:szCs w:val="28"/>
        </w:rPr>
        <w:t xml:space="preserve">выплачивается с учетом выполнения показателей эффективности деятельности </w:t>
      </w:r>
      <w:r w:rsidR="005B795E" w:rsidRPr="00944251">
        <w:rPr>
          <w:sz w:val="28"/>
          <w:szCs w:val="28"/>
        </w:rPr>
        <w:t xml:space="preserve"> </w:t>
      </w:r>
      <w:r w:rsidR="00220D1B" w:rsidRPr="00220D1B">
        <w:rPr>
          <w:sz w:val="28"/>
          <w:szCs w:val="28"/>
        </w:rPr>
        <w:t>одновременно с окончательным расчетом по оплате труда</w:t>
      </w:r>
      <w:r w:rsidR="005B795E" w:rsidRPr="00944251">
        <w:rPr>
          <w:sz w:val="28"/>
          <w:szCs w:val="28"/>
        </w:rPr>
        <w:t>.».</w:t>
      </w:r>
    </w:p>
    <w:p w:rsidR="00285456" w:rsidRPr="00C57FEC" w:rsidRDefault="00D225B6" w:rsidP="00285456">
      <w:pPr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line="312" w:lineRule="auto"/>
        <w:ind w:left="0" w:firstLine="709"/>
        <w:jc w:val="both"/>
        <w:rPr>
          <w:sz w:val="28"/>
        </w:rPr>
      </w:pPr>
      <w:r w:rsidRPr="00C57FEC">
        <w:rPr>
          <w:sz w:val="28"/>
        </w:rPr>
        <w:t>Управлению образованием города Байконур</w:t>
      </w:r>
      <w:r w:rsidR="00285456">
        <w:rPr>
          <w:sz w:val="28"/>
        </w:rPr>
        <w:t xml:space="preserve">, </w:t>
      </w:r>
      <w:r w:rsidR="00285456" w:rsidRPr="00285456">
        <w:rPr>
          <w:sz w:val="28"/>
        </w:rPr>
        <w:t>Отделу здравоохранения города Байконур</w:t>
      </w:r>
      <w:r w:rsidR="00285456">
        <w:rPr>
          <w:sz w:val="28"/>
        </w:rPr>
        <w:t xml:space="preserve"> внести изменения в показатели эффективности деятельности </w:t>
      </w:r>
      <w:r w:rsidR="00285456" w:rsidRPr="00C57FEC">
        <w:rPr>
          <w:sz w:val="28"/>
        </w:rPr>
        <w:t xml:space="preserve">государственных бюджетных учреждений, в отношении которых </w:t>
      </w:r>
      <w:r w:rsidR="0024333F">
        <w:rPr>
          <w:sz w:val="28"/>
        </w:rPr>
        <w:t>они</w:t>
      </w:r>
      <w:r w:rsidR="005A5539">
        <w:rPr>
          <w:sz w:val="28"/>
        </w:rPr>
        <w:t xml:space="preserve"> выполняю</w:t>
      </w:r>
      <w:r w:rsidR="00285456" w:rsidRPr="00C57FEC">
        <w:rPr>
          <w:sz w:val="28"/>
        </w:rPr>
        <w:t>т функции и полномочия учредителя, в соответствии с настоящим постановлением в месячный срок со дня его подписания.</w:t>
      </w:r>
    </w:p>
    <w:p w:rsidR="001F1716" w:rsidRPr="001F1716" w:rsidRDefault="001F1716" w:rsidP="001F1716">
      <w:pPr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line="312" w:lineRule="auto"/>
        <w:ind w:left="0" w:firstLine="709"/>
        <w:jc w:val="both"/>
        <w:rPr>
          <w:sz w:val="28"/>
        </w:rPr>
      </w:pPr>
      <w:r w:rsidRPr="001F1716">
        <w:rPr>
          <w:sz w:val="28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 </w:t>
      </w:r>
    </w:p>
    <w:p w:rsidR="00FC616E" w:rsidRPr="00C57FEC" w:rsidRDefault="00FC616E" w:rsidP="00FC616E">
      <w:pPr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line="312" w:lineRule="auto"/>
        <w:ind w:left="0" w:firstLine="709"/>
        <w:jc w:val="both"/>
        <w:rPr>
          <w:sz w:val="28"/>
        </w:rPr>
      </w:pPr>
      <w:r w:rsidRPr="00C57FEC">
        <w:rPr>
          <w:sz w:val="28"/>
        </w:rPr>
        <w:t>Контроль за исполнением  настоящего  постановления  возложить на заместителя Главы администрации, отвечающего за экономическую и финансовую политику администрации города Байконур.</w:t>
      </w:r>
    </w:p>
    <w:p w:rsidR="00E9054D" w:rsidRPr="00C57FEC" w:rsidRDefault="00E9054D" w:rsidP="00791503">
      <w:pPr>
        <w:spacing w:line="312" w:lineRule="auto"/>
        <w:ind w:firstLine="709"/>
        <w:jc w:val="both"/>
        <w:rPr>
          <w:sz w:val="28"/>
        </w:rPr>
      </w:pPr>
    </w:p>
    <w:p w:rsidR="00FC616E" w:rsidRPr="00C57FEC" w:rsidRDefault="00FC616E" w:rsidP="00791503">
      <w:pPr>
        <w:spacing w:line="312" w:lineRule="auto"/>
        <w:ind w:firstLine="709"/>
        <w:jc w:val="both"/>
        <w:rPr>
          <w:sz w:val="28"/>
        </w:rPr>
      </w:pPr>
    </w:p>
    <w:p w:rsidR="00FC616E" w:rsidRPr="00C57FEC" w:rsidRDefault="00FC616E" w:rsidP="00791503">
      <w:pPr>
        <w:spacing w:line="312" w:lineRule="auto"/>
        <w:ind w:firstLine="709"/>
        <w:jc w:val="both"/>
        <w:rPr>
          <w:sz w:val="28"/>
        </w:rPr>
      </w:pPr>
    </w:p>
    <w:p w:rsidR="008F7C9F" w:rsidRPr="00C57FEC" w:rsidRDefault="00DD78BE" w:rsidP="00E9054D">
      <w:pPr>
        <w:keepNext/>
        <w:spacing w:line="312" w:lineRule="auto"/>
        <w:outlineLvl w:val="0"/>
      </w:pPr>
      <w:r w:rsidRPr="00C57FEC">
        <w:rPr>
          <w:b/>
          <w:sz w:val="28"/>
        </w:rPr>
        <w:t>Глава</w:t>
      </w:r>
      <w:r w:rsidR="00791503" w:rsidRPr="00C57FEC">
        <w:rPr>
          <w:b/>
          <w:sz w:val="28"/>
        </w:rPr>
        <w:t xml:space="preserve"> администрации                                            </w:t>
      </w:r>
      <w:r w:rsidRPr="00C57FEC">
        <w:rPr>
          <w:b/>
          <w:sz w:val="28"/>
        </w:rPr>
        <w:t xml:space="preserve">        </w:t>
      </w:r>
      <w:r w:rsidR="00791503" w:rsidRPr="00C57FEC">
        <w:rPr>
          <w:b/>
          <w:sz w:val="28"/>
        </w:rPr>
        <w:t xml:space="preserve">              </w:t>
      </w:r>
      <w:r w:rsidR="00FC616E" w:rsidRPr="00C57FEC">
        <w:rPr>
          <w:b/>
          <w:sz w:val="28"/>
        </w:rPr>
        <w:t xml:space="preserve">   </w:t>
      </w:r>
      <w:r w:rsidR="00791503" w:rsidRPr="00C57FEC">
        <w:rPr>
          <w:b/>
          <w:sz w:val="28"/>
        </w:rPr>
        <w:t xml:space="preserve">  </w:t>
      </w:r>
      <w:r w:rsidR="00E9054D" w:rsidRPr="00C57FEC">
        <w:rPr>
          <w:b/>
          <w:sz w:val="28"/>
        </w:rPr>
        <w:t xml:space="preserve"> </w:t>
      </w:r>
      <w:r w:rsidR="00FC616E" w:rsidRPr="00C57FEC">
        <w:rPr>
          <w:b/>
          <w:sz w:val="28"/>
        </w:rPr>
        <w:t>К.Д. Бусыгин</w:t>
      </w:r>
      <w:r w:rsidR="00791503" w:rsidRPr="00C57FEC">
        <w:t xml:space="preserve"> </w:t>
      </w:r>
    </w:p>
    <w:p w:rsidR="00B54E07" w:rsidRPr="00C57FEC" w:rsidRDefault="00E6657F" w:rsidP="00E6657F">
      <w:r w:rsidRPr="00C57FEC">
        <w:t xml:space="preserve"> </w:t>
      </w:r>
    </w:p>
    <w:sectPr w:rsidR="00B54E07" w:rsidRPr="00C57FEC" w:rsidSect="00D37111">
      <w:headerReference w:type="even" r:id="rId10"/>
      <w:headerReference w:type="default" r:id="rId11"/>
      <w:pgSz w:w="11906" w:h="16838" w:code="9"/>
      <w:pgMar w:top="1134" w:right="567" w:bottom="737" w:left="1701" w:header="567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1D85" w:rsidRDefault="00911D85">
      <w:r>
        <w:separator/>
      </w:r>
    </w:p>
  </w:endnote>
  <w:endnote w:type="continuationSeparator" w:id="0">
    <w:p w:rsidR="00911D85" w:rsidRDefault="00911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1D85" w:rsidRDefault="00911D85">
      <w:r>
        <w:separator/>
      </w:r>
    </w:p>
  </w:footnote>
  <w:footnote w:type="continuationSeparator" w:id="0">
    <w:p w:rsidR="00911D85" w:rsidRDefault="00911D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209A" w:rsidRDefault="000E209A" w:rsidP="0069731B">
    <w:pPr>
      <w:pStyle w:val="a7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0E209A" w:rsidRDefault="000E209A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209A" w:rsidRPr="00332E7C" w:rsidRDefault="000E209A" w:rsidP="008C709C">
    <w:pPr>
      <w:pStyle w:val="a7"/>
      <w:framePr w:wrap="around" w:vAnchor="text" w:hAnchor="page" w:x="6646" w:y="-71"/>
      <w:rPr>
        <w:rStyle w:val="ac"/>
      </w:rPr>
    </w:pPr>
    <w:r w:rsidRPr="00332E7C">
      <w:rPr>
        <w:rStyle w:val="ac"/>
      </w:rPr>
      <w:fldChar w:fldCharType="begin"/>
    </w:r>
    <w:r w:rsidRPr="00332E7C">
      <w:rPr>
        <w:rStyle w:val="ac"/>
      </w:rPr>
      <w:instrText xml:space="preserve">PAGE  </w:instrText>
    </w:r>
    <w:r w:rsidRPr="00332E7C">
      <w:rPr>
        <w:rStyle w:val="ac"/>
      </w:rPr>
      <w:fldChar w:fldCharType="separate"/>
    </w:r>
    <w:r w:rsidR="00A04F99">
      <w:rPr>
        <w:rStyle w:val="ac"/>
        <w:noProof/>
      </w:rPr>
      <w:t>2</w:t>
    </w:r>
    <w:r w:rsidRPr="00332E7C">
      <w:rPr>
        <w:rStyle w:val="ac"/>
      </w:rPr>
      <w:fldChar w:fldCharType="end"/>
    </w:r>
  </w:p>
  <w:p w:rsidR="000E209A" w:rsidRPr="0069731B" w:rsidRDefault="000E209A" w:rsidP="00896D2E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812984"/>
    <w:multiLevelType w:val="hybridMultilevel"/>
    <w:tmpl w:val="A4C83EB8"/>
    <w:lvl w:ilvl="0" w:tplc="2E282B0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8D54B19"/>
    <w:multiLevelType w:val="hybridMultilevel"/>
    <w:tmpl w:val="142AE14C"/>
    <w:lvl w:ilvl="0" w:tplc="9594CE70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2" w15:restartNumberingAfterBreak="0">
    <w:nsid w:val="23D9672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32E94C3F"/>
    <w:multiLevelType w:val="hybridMultilevel"/>
    <w:tmpl w:val="6CB49C7A"/>
    <w:lvl w:ilvl="0" w:tplc="6532B536">
      <w:start w:val="1"/>
      <w:numFmt w:val="decimal"/>
      <w:lvlText w:val="%1."/>
      <w:lvlJc w:val="left"/>
      <w:pPr>
        <w:ind w:left="1714" w:hanging="1005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3197AB6"/>
    <w:multiLevelType w:val="hybridMultilevel"/>
    <w:tmpl w:val="EFB0CBCC"/>
    <w:lvl w:ilvl="0" w:tplc="3D507A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3E061F0A"/>
    <w:multiLevelType w:val="multilevel"/>
    <w:tmpl w:val="AC7C7D34"/>
    <w:lvl w:ilvl="0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470C5C91"/>
    <w:multiLevelType w:val="multilevel"/>
    <w:tmpl w:val="5646538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44" w:hanging="16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4" w:hanging="16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4" w:hanging="16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44" w:hanging="16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4" w:hanging="16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 w15:restartNumberingAfterBreak="0">
    <w:nsid w:val="5D106CC6"/>
    <w:multiLevelType w:val="hybridMultilevel"/>
    <w:tmpl w:val="D4D459BE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0" w:firstLine="709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F655662"/>
    <w:multiLevelType w:val="hybridMultilevel"/>
    <w:tmpl w:val="CF104F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6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8BD"/>
    <w:rsid w:val="00000EC9"/>
    <w:rsid w:val="00005189"/>
    <w:rsid w:val="000056DF"/>
    <w:rsid w:val="00005CA9"/>
    <w:rsid w:val="000067B1"/>
    <w:rsid w:val="00011B66"/>
    <w:rsid w:val="0001291E"/>
    <w:rsid w:val="00016D67"/>
    <w:rsid w:val="00020BB8"/>
    <w:rsid w:val="000231A4"/>
    <w:rsid w:val="000250B1"/>
    <w:rsid w:val="0003204A"/>
    <w:rsid w:val="000344C9"/>
    <w:rsid w:val="000361FE"/>
    <w:rsid w:val="000413CD"/>
    <w:rsid w:val="000420A0"/>
    <w:rsid w:val="00060EB8"/>
    <w:rsid w:val="000632F3"/>
    <w:rsid w:val="00071C3B"/>
    <w:rsid w:val="00075D02"/>
    <w:rsid w:val="00084CD9"/>
    <w:rsid w:val="00084F97"/>
    <w:rsid w:val="00085FCB"/>
    <w:rsid w:val="000B18DB"/>
    <w:rsid w:val="000B3137"/>
    <w:rsid w:val="000B3EC2"/>
    <w:rsid w:val="000B4076"/>
    <w:rsid w:val="000B40F2"/>
    <w:rsid w:val="000D4B46"/>
    <w:rsid w:val="000D5AD7"/>
    <w:rsid w:val="000D6A15"/>
    <w:rsid w:val="000D6E4A"/>
    <w:rsid w:val="000E209A"/>
    <w:rsid w:val="000E2128"/>
    <w:rsid w:val="000F08B2"/>
    <w:rsid w:val="000F1DDD"/>
    <w:rsid w:val="00102182"/>
    <w:rsid w:val="00105C13"/>
    <w:rsid w:val="00113ECA"/>
    <w:rsid w:val="0012446C"/>
    <w:rsid w:val="00127CE4"/>
    <w:rsid w:val="00131BA8"/>
    <w:rsid w:val="00140125"/>
    <w:rsid w:val="00155981"/>
    <w:rsid w:val="0015794B"/>
    <w:rsid w:val="00193C4D"/>
    <w:rsid w:val="001A0685"/>
    <w:rsid w:val="001A0F65"/>
    <w:rsid w:val="001A341C"/>
    <w:rsid w:val="001C1705"/>
    <w:rsid w:val="001C1974"/>
    <w:rsid w:val="001C2356"/>
    <w:rsid w:val="001C6F2B"/>
    <w:rsid w:val="001C79C9"/>
    <w:rsid w:val="001D0911"/>
    <w:rsid w:val="001D39BE"/>
    <w:rsid w:val="001D5E51"/>
    <w:rsid w:val="001E02DF"/>
    <w:rsid w:val="001E05E1"/>
    <w:rsid w:val="001E1B24"/>
    <w:rsid w:val="001E35A5"/>
    <w:rsid w:val="001E6FFC"/>
    <w:rsid w:val="001E7069"/>
    <w:rsid w:val="001F1716"/>
    <w:rsid w:val="00201CB6"/>
    <w:rsid w:val="0020604D"/>
    <w:rsid w:val="002115FC"/>
    <w:rsid w:val="002123BC"/>
    <w:rsid w:val="00220D1B"/>
    <w:rsid w:val="002230A1"/>
    <w:rsid w:val="0023080F"/>
    <w:rsid w:val="00230CED"/>
    <w:rsid w:val="00230D9F"/>
    <w:rsid w:val="002314AC"/>
    <w:rsid w:val="002356BF"/>
    <w:rsid w:val="00237051"/>
    <w:rsid w:val="0024333F"/>
    <w:rsid w:val="0024734A"/>
    <w:rsid w:val="002555D9"/>
    <w:rsid w:val="002658E2"/>
    <w:rsid w:val="00266A98"/>
    <w:rsid w:val="00272A75"/>
    <w:rsid w:val="002745BB"/>
    <w:rsid w:val="00277960"/>
    <w:rsid w:val="00280FD2"/>
    <w:rsid w:val="00282F5E"/>
    <w:rsid w:val="00283CF9"/>
    <w:rsid w:val="00285456"/>
    <w:rsid w:val="002875BA"/>
    <w:rsid w:val="00292542"/>
    <w:rsid w:val="00295EE1"/>
    <w:rsid w:val="00296E76"/>
    <w:rsid w:val="002972E2"/>
    <w:rsid w:val="002A4E5A"/>
    <w:rsid w:val="002B0023"/>
    <w:rsid w:val="002B0A3C"/>
    <w:rsid w:val="002B3F0A"/>
    <w:rsid w:val="002B7B8A"/>
    <w:rsid w:val="002C205E"/>
    <w:rsid w:val="002D7E00"/>
    <w:rsid w:val="002E164E"/>
    <w:rsid w:val="002E1D53"/>
    <w:rsid w:val="002E5240"/>
    <w:rsid w:val="002F3E9B"/>
    <w:rsid w:val="00305EA9"/>
    <w:rsid w:val="00323B0A"/>
    <w:rsid w:val="00327B0C"/>
    <w:rsid w:val="00332E7C"/>
    <w:rsid w:val="00344315"/>
    <w:rsid w:val="00344E82"/>
    <w:rsid w:val="00355C48"/>
    <w:rsid w:val="00365105"/>
    <w:rsid w:val="003655A1"/>
    <w:rsid w:val="0037315E"/>
    <w:rsid w:val="00381981"/>
    <w:rsid w:val="00384210"/>
    <w:rsid w:val="003904A5"/>
    <w:rsid w:val="00392FC4"/>
    <w:rsid w:val="00395FBC"/>
    <w:rsid w:val="003A4969"/>
    <w:rsid w:val="003A7EDA"/>
    <w:rsid w:val="003B403F"/>
    <w:rsid w:val="003C4AF2"/>
    <w:rsid w:val="003C52CD"/>
    <w:rsid w:val="003C6673"/>
    <w:rsid w:val="003E017B"/>
    <w:rsid w:val="003F3304"/>
    <w:rsid w:val="00406904"/>
    <w:rsid w:val="00410477"/>
    <w:rsid w:val="0041098D"/>
    <w:rsid w:val="00411D7E"/>
    <w:rsid w:val="00417E83"/>
    <w:rsid w:val="00422C1A"/>
    <w:rsid w:val="004323F8"/>
    <w:rsid w:val="00437A67"/>
    <w:rsid w:val="00446EDF"/>
    <w:rsid w:val="00450DED"/>
    <w:rsid w:val="004519BC"/>
    <w:rsid w:val="004532E0"/>
    <w:rsid w:val="00466323"/>
    <w:rsid w:val="00474E25"/>
    <w:rsid w:val="0047591D"/>
    <w:rsid w:val="00485E7F"/>
    <w:rsid w:val="00493ED6"/>
    <w:rsid w:val="00494B74"/>
    <w:rsid w:val="004B1199"/>
    <w:rsid w:val="004B6E83"/>
    <w:rsid w:val="004D6EA1"/>
    <w:rsid w:val="004E18F6"/>
    <w:rsid w:val="004F6280"/>
    <w:rsid w:val="00505589"/>
    <w:rsid w:val="00523927"/>
    <w:rsid w:val="005331AC"/>
    <w:rsid w:val="0053321F"/>
    <w:rsid w:val="00540A93"/>
    <w:rsid w:val="005414DF"/>
    <w:rsid w:val="00542E77"/>
    <w:rsid w:val="00543108"/>
    <w:rsid w:val="005446E9"/>
    <w:rsid w:val="005457AF"/>
    <w:rsid w:val="00550BD8"/>
    <w:rsid w:val="00555EAD"/>
    <w:rsid w:val="00565BC5"/>
    <w:rsid w:val="0057280A"/>
    <w:rsid w:val="005734ED"/>
    <w:rsid w:val="00577890"/>
    <w:rsid w:val="005808CB"/>
    <w:rsid w:val="005834CC"/>
    <w:rsid w:val="0059717D"/>
    <w:rsid w:val="005A0BED"/>
    <w:rsid w:val="005A4289"/>
    <w:rsid w:val="005A5539"/>
    <w:rsid w:val="005A5EEE"/>
    <w:rsid w:val="005B06D8"/>
    <w:rsid w:val="005B27B5"/>
    <w:rsid w:val="005B4BE0"/>
    <w:rsid w:val="005B4E73"/>
    <w:rsid w:val="005B6951"/>
    <w:rsid w:val="005B795E"/>
    <w:rsid w:val="005C3C86"/>
    <w:rsid w:val="005D004B"/>
    <w:rsid w:val="005D4A40"/>
    <w:rsid w:val="005D6453"/>
    <w:rsid w:val="005E5953"/>
    <w:rsid w:val="005E79D3"/>
    <w:rsid w:val="005F4CAB"/>
    <w:rsid w:val="005F4DA3"/>
    <w:rsid w:val="005F6144"/>
    <w:rsid w:val="006111F8"/>
    <w:rsid w:val="006152CB"/>
    <w:rsid w:val="006229A9"/>
    <w:rsid w:val="006318CC"/>
    <w:rsid w:val="006344AC"/>
    <w:rsid w:val="006351E0"/>
    <w:rsid w:val="00646B8A"/>
    <w:rsid w:val="00655051"/>
    <w:rsid w:val="00661331"/>
    <w:rsid w:val="00666954"/>
    <w:rsid w:val="00670FF2"/>
    <w:rsid w:val="00671520"/>
    <w:rsid w:val="00675FF6"/>
    <w:rsid w:val="00677DB9"/>
    <w:rsid w:val="00681300"/>
    <w:rsid w:val="0069731B"/>
    <w:rsid w:val="006A0C0D"/>
    <w:rsid w:val="006A155F"/>
    <w:rsid w:val="006B0838"/>
    <w:rsid w:val="006D112E"/>
    <w:rsid w:val="006D40F5"/>
    <w:rsid w:val="006D52F9"/>
    <w:rsid w:val="006D561B"/>
    <w:rsid w:val="006E1C62"/>
    <w:rsid w:val="006E6A3F"/>
    <w:rsid w:val="006F6876"/>
    <w:rsid w:val="00700DF1"/>
    <w:rsid w:val="00702593"/>
    <w:rsid w:val="0071107E"/>
    <w:rsid w:val="007201F3"/>
    <w:rsid w:val="00721959"/>
    <w:rsid w:val="00732303"/>
    <w:rsid w:val="00736C59"/>
    <w:rsid w:val="00743DA5"/>
    <w:rsid w:val="00745015"/>
    <w:rsid w:val="00745FD6"/>
    <w:rsid w:val="00753BD9"/>
    <w:rsid w:val="00760744"/>
    <w:rsid w:val="007622A3"/>
    <w:rsid w:val="00764183"/>
    <w:rsid w:val="00767A91"/>
    <w:rsid w:val="007708E1"/>
    <w:rsid w:val="0077416B"/>
    <w:rsid w:val="00777FC2"/>
    <w:rsid w:val="00782C31"/>
    <w:rsid w:val="00791503"/>
    <w:rsid w:val="00796710"/>
    <w:rsid w:val="00797294"/>
    <w:rsid w:val="007A72A6"/>
    <w:rsid w:val="007B0810"/>
    <w:rsid w:val="007B50AD"/>
    <w:rsid w:val="007B524A"/>
    <w:rsid w:val="007B729A"/>
    <w:rsid w:val="007C4BFC"/>
    <w:rsid w:val="007C4DBF"/>
    <w:rsid w:val="007C4ECB"/>
    <w:rsid w:val="007D03E6"/>
    <w:rsid w:val="007D0DA2"/>
    <w:rsid w:val="007D1053"/>
    <w:rsid w:val="007D6F8D"/>
    <w:rsid w:val="007E2129"/>
    <w:rsid w:val="007E555A"/>
    <w:rsid w:val="007F1C4B"/>
    <w:rsid w:val="007F3371"/>
    <w:rsid w:val="007F436C"/>
    <w:rsid w:val="00801BA8"/>
    <w:rsid w:val="008051ED"/>
    <w:rsid w:val="00821BE2"/>
    <w:rsid w:val="00842119"/>
    <w:rsid w:val="00850B41"/>
    <w:rsid w:val="00854348"/>
    <w:rsid w:val="008610AC"/>
    <w:rsid w:val="008652E0"/>
    <w:rsid w:val="00867F8A"/>
    <w:rsid w:val="00870675"/>
    <w:rsid w:val="00891FD6"/>
    <w:rsid w:val="008969EB"/>
    <w:rsid w:val="00896D2E"/>
    <w:rsid w:val="008A3D7D"/>
    <w:rsid w:val="008B0D6E"/>
    <w:rsid w:val="008C185F"/>
    <w:rsid w:val="008C709C"/>
    <w:rsid w:val="008D2233"/>
    <w:rsid w:val="008D2704"/>
    <w:rsid w:val="008D7AAA"/>
    <w:rsid w:val="008E2029"/>
    <w:rsid w:val="008E2FEB"/>
    <w:rsid w:val="008F4B97"/>
    <w:rsid w:val="008F5398"/>
    <w:rsid w:val="008F6FB9"/>
    <w:rsid w:val="008F7C9F"/>
    <w:rsid w:val="00911D85"/>
    <w:rsid w:val="00930ABC"/>
    <w:rsid w:val="00941F9B"/>
    <w:rsid w:val="00944251"/>
    <w:rsid w:val="00956631"/>
    <w:rsid w:val="009615B5"/>
    <w:rsid w:val="00962519"/>
    <w:rsid w:val="009632B7"/>
    <w:rsid w:val="00964445"/>
    <w:rsid w:val="00984C9B"/>
    <w:rsid w:val="009958D5"/>
    <w:rsid w:val="009A16CB"/>
    <w:rsid w:val="009A4B29"/>
    <w:rsid w:val="009B0043"/>
    <w:rsid w:val="009B4D1F"/>
    <w:rsid w:val="009B6A6B"/>
    <w:rsid w:val="009C32E7"/>
    <w:rsid w:val="009C666B"/>
    <w:rsid w:val="009D5E1C"/>
    <w:rsid w:val="009E5052"/>
    <w:rsid w:val="009F1AA3"/>
    <w:rsid w:val="009F3E8C"/>
    <w:rsid w:val="009F4330"/>
    <w:rsid w:val="00A046B1"/>
    <w:rsid w:val="00A04F99"/>
    <w:rsid w:val="00A04FE8"/>
    <w:rsid w:val="00A2398F"/>
    <w:rsid w:val="00A4159A"/>
    <w:rsid w:val="00A418C0"/>
    <w:rsid w:val="00A43639"/>
    <w:rsid w:val="00A45F6A"/>
    <w:rsid w:val="00A47758"/>
    <w:rsid w:val="00A50006"/>
    <w:rsid w:val="00A54F41"/>
    <w:rsid w:val="00A601EB"/>
    <w:rsid w:val="00A61185"/>
    <w:rsid w:val="00A61FB7"/>
    <w:rsid w:val="00A6381F"/>
    <w:rsid w:val="00A9036B"/>
    <w:rsid w:val="00A91F36"/>
    <w:rsid w:val="00A95D78"/>
    <w:rsid w:val="00AA0628"/>
    <w:rsid w:val="00AB254C"/>
    <w:rsid w:val="00AC4DB6"/>
    <w:rsid w:val="00AD2A06"/>
    <w:rsid w:val="00AD66B7"/>
    <w:rsid w:val="00AE56F7"/>
    <w:rsid w:val="00AE79C3"/>
    <w:rsid w:val="00AF50EC"/>
    <w:rsid w:val="00B00650"/>
    <w:rsid w:val="00B036A2"/>
    <w:rsid w:val="00B06656"/>
    <w:rsid w:val="00B23E8D"/>
    <w:rsid w:val="00B2506E"/>
    <w:rsid w:val="00B265D6"/>
    <w:rsid w:val="00B4427F"/>
    <w:rsid w:val="00B52A21"/>
    <w:rsid w:val="00B53978"/>
    <w:rsid w:val="00B54E07"/>
    <w:rsid w:val="00B5590A"/>
    <w:rsid w:val="00B56930"/>
    <w:rsid w:val="00B570C2"/>
    <w:rsid w:val="00B664CD"/>
    <w:rsid w:val="00B66E23"/>
    <w:rsid w:val="00B67746"/>
    <w:rsid w:val="00B819C3"/>
    <w:rsid w:val="00B9049B"/>
    <w:rsid w:val="00B918BD"/>
    <w:rsid w:val="00BA1474"/>
    <w:rsid w:val="00BA32CB"/>
    <w:rsid w:val="00BB046D"/>
    <w:rsid w:val="00BB145A"/>
    <w:rsid w:val="00BB6E50"/>
    <w:rsid w:val="00BD0E0E"/>
    <w:rsid w:val="00BD0F65"/>
    <w:rsid w:val="00BD0FD9"/>
    <w:rsid w:val="00BD26ED"/>
    <w:rsid w:val="00BE075B"/>
    <w:rsid w:val="00BE2419"/>
    <w:rsid w:val="00BF04B4"/>
    <w:rsid w:val="00BF453C"/>
    <w:rsid w:val="00C00B32"/>
    <w:rsid w:val="00C04BD1"/>
    <w:rsid w:val="00C138A5"/>
    <w:rsid w:val="00C21A11"/>
    <w:rsid w:val="00C23F01"/>
    <w:rsid w:val="00C2574D"/>
    <w:rsid w:val="00C30911"/>
    <w:rsid w:val="00C31ABF"/>
    <w:rsid w:val="00C409CA"/>
    <w:rsid w:val="00C42B8A"/>
    <w:rsid w:val="00C45DA5"/>
    <w:rsid w:val="00C50106"/>
    <w:rsid w:val="00C549B4"/>
    <w:rsid w:val="00C57FEC"/>
    <w:rsid w:val="00C61347"/>
    <w:rsid w:val="00C62440"/>
    <w:rsid w:val="00C669E0"/>
    <w:rsid w:val="00C66A64"/>
    <w:rsid w:val="00C740FC"/>
    <w:rsid w:val="00C76B0B"/>
    <w:rsid w:val="00C86D1F"/>
    <w:rsid w:val="00C87234"/>
    <w:rsid w:val="00C9022E"/>
    <w:rsid w:val="00C92046"/>
    <w:rsid w:val="00C923ED"/>
    <w:rsid w:val="00C93AAF"/>
    <w:rsid w:val="00C9706E"/>
    <w:rsid w:val="00CA0A1A"/>
    <w:rsid w:val="00CA2E76"/>
    <w:rsid w:val="00CA4C35"/>
    <w:rsid w:val="00CB08A4"/>
    <w:rsid w:val="00CB60CC"/>
    <w:rsid w:val="00CC1B85"/>
    <w:rsid w:val="00CC73EB"/>
    <w:rsid w:val="00CC757C"/>
    <w:rsid w:val="00CD240A"/>
    <w:rsid w:val="00CD633A"/>
    <w:rsid w:val="00CD7E4E"/>
    <w:rsid w:val="00CE1504"/>
    <w:rsid w:val="00CE6299"/>
    <w:rsid w:val="00CE70C1"/>
    <w:rsid w:val="00CF1152"/>
    <w:rsid w:val="00CF1A4E"/>
    <w:rsid w:val="00D0073B"/>
    <w:rsid w:val="00D225B6"/>
    <w:rsid w:val="00D25891"/>
    <w:rsid w:val="00D26273"/>
    <w:rsid w:val="00D32DCE"/>
    <w:rsid w:val="00D37111"/>
    <w:rsid w:val="00D37B36"/>
    <w:rsid w:val="00D40C58"/>
    <w:rsid w:val="00D41D07"/>
    <w:rsid w:val="00D475CA"/>
    <w:rsid w:val="00D51296"/>
    <w:rsid w:val="00D575B3"/>
    <w:rsid w:val="00D60009"/>
    <w:rsid w:val="00D6273F"/>
    <w:rsid w:val="00D63040"/>
    <w:rsid w:val="00D63706"/>
    <w:rsid w:val="00D65F47"/>
    <w:rsid w:val="00D7742D"/>
    <w:rsid w:val="00D852FC"/>
    <w:rsid w:val="00D86341"/>
    <w:rsid w:val="00D927F4"/>
    <w:rsid w:val="00DA05BD"/>
    <w:rsid w:val="00DA258D"/>
    <w:rsid w:val="00DB146D"/>
    <w:rsid w:val="00DC3FA5"/>
    <w:rsid w:val="00DC5D8C"/>
    <w:rsid w:val="00DD78BE"/>
    <w:rsid w:val="00DE2865"/>
    <w:rsid w:val="00DE5A9C"/>
    <w:rsid w:val="00DF55DA"/>
    <w:rsid w:val="00E01162"/>
    <w:rsid w:val="00E05ED9"/>
    <w:rsid w:val="00E145C5"/>
    <w:rsid w:val="00E224B3"/>
    <w:rsid w:val="00E26928"/>
    <w:rsid w:val="00E270D1"/>
    <w:rsid w:val="00E2730A"/>
    <w:rsid w:val="00E35589"/>
    <w:rsid w:val="00E363AA"/>
    <w:rsid w:val="00E41F38"/>
    <w:rsid w:val="00E51349"/>
    <w:rsid w:val="00E53CFD"/>
    <w:rsid w:val="00E56595"/>
    <w:rsid w:val="00E61C3F"/>
    <w:rsid w:val="00E6657F"/>
    <w:rsid w:val="00E733C7"/>
    <w:rsid w:val="00E77FAD"/>
    <w:rsid w:val="00E80567"/>
    <w:rsid w:val="00E9054D"/>
    <w:rsid w:val="00E9767D"/>
    <w:rsid w:val="00EA07EC"/>
    <w:rsid w:val="00EB0629"/>
    <w:rsid w:val="00EB0751"/>
    <w:rsid w:val="00EB444E"/>
    <w:rsid w:val="00EB75FC"/>
    <w:rsid w:val="00ED3AE2"/>
    <w:rsid w:val="00EE0C5A"/>
    <w:rsid w:val="00EE3903"/>
    <w:rsid w:val="00EE6966"/>
    <w:rsid w:val="00EE7F32"/>
    <w:rsid w:val="00EF11E8"/>
    <w:rsid w:val="00F0021D"/>
    <w:rsid w:val="00F02887"/>
    <w:rsid w:val="00F03501"/>
    <w:rsid w:val="00F04531"/>
    <w:rsid w:val="00F0653D"/>
    <w:rsid w:val="00F06AB8"/>
    <w:rsid w:val="00F1089D"/>
    <w:rsid w:val="00F120CE"/>
    <w:rsid w:val="00F14D6D"/>
    <w:rsid w:val="00F223C6"/>
    <w:rsid w:val="00F33744"/>
    <w:rsid w:val="00F36138"/>
    <w:rsid w:val="00F426DA"/>
    <w:rsid w:val="00F5340F"/>
    <w:rsid w:val="00F54B3F"/>
    <w:rsid w:val="00F640D3"/>
    <w:rsid w:val="00F64E81"/>
    <w:rsid w:val="00F67944"/>
    <w:rsid w:val="00F71047"/>
    <w:rsid w:val="00F767E7"/>
    <w:rsid w:val="00F81372"/>
    <w:rsid w:val="00F8567E"/>
    <w:rsid w:val="00F87867"/>
    <w:rsid w:val="00F9063E"/>
    <w:rsid w:val="00F92EDA"/>
    <w:rsid w:val="00F96520"/>
    <w:rsid w:val="00F9660A"/>
    <w:rsid w:val="00F967CE"/>
    <w:rsid w:val="00F96CD0"/>
    <w:rsid w:val="00FC616E"/>
    <w:rsid w:val="00FD3C1E"/>
    <w:rsid w:val="00FD727B"/>
    <w:rsid w:val="00FE160D"/>
    <w:rsid w:val="00FE4AEF"/>
    <w:rsid w:val="00FF4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color="#969696">
      <v:fill color="white" on="f"/>
      <v:stroke color="#969696" weight="1.5pt"/>
    </o:shapedefaults>
    <o:shapelayout v:ext="edit">
      <o:idmap v:ext="edit" data="1"/>
    </o:shapelayout>
  </w:shapeDefaults>
  <w:decimalSymbol w:val=","/>
  <w:listSeparator w:val=";"/>
  <w15:chartTrackingRefBased/>
  <w15:docId w15:val="{3E3976CD-7C78-4CEF-BEF5-141CC5EE4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5040"/>
      <w:jc w:val="both"/>
      <w:outlineLvl w:val="5"/>
    </w:pPr>
    <w:rPr>
      <w:sz w:val="28"/>
    </w:rPr>
  </w:style>
  <w:style w:type="paragraph" w:styleId="9">
    <w:name w:val="heading 9"/>
    <w:basedOn w:val="a"/>
    <w:next w:val="a"/>
    <w:link w:val="90"/>
    <w:qFormat/>
    <w:rsid w:val="006D52F9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"/>
    <w:basedOn w:val="a"/>
    <w:link w:val="a6"/>
    <w:pPr>
      <w:spacing w:line="360" w:lineRule="auto"/>
    </w:pPr>
    <w:rPr>
      <w:sz w:val="28"/>
    </w:rPr>
  </w:style>
  <w:style w:type="paragraph" w:styleId="a7">
    <w:name w:val="header"/>
    <w:basedOn w:val="a"/>
    <w:pPr>
      <w:tabs>
        <w:tab w:val="center" w:pos="4153"/>
        <w:tab w:val="right" w:pos="8306"/>
      </w:tabs>
    </w:p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pPr>
      <w:ind w:right="-1" w:firstLine="851"/>
      <w:jc w:val="both"/>
    </w:pPr>
    <w:rPr>
      <w:sz w:val="24"/>
    </w:rPr>
  </w:style>
  <w:style w:type="paragraph" w:styleId="aa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b">
    <w:name w:val="Subtitle"/>
    <w:basedOn w:val="a"/>
    <w:qFormat/>
    <w:rPr>
      <w:sz w:val="28"/>
    </w:rPr>
  </w:style>
  <w:style w:type="character" w:styleId="ac">
    <w:name w:val="page number"/>
    <w:basedOn w:val="a0"/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pPr>
      <w:jc w:val="center"/>
    </w:pPr>
    <w:rPr>
      <w:color w:val="0000FF"/>
    </w:rPr>
  </w:style>
  <w:style w:type="character" w:customStyle="1" w:styleId="90">
    <w:name w:val="Заголовок 9 Знак"/>
    <w:link w:val="9"/>
    <w:semiHidden/>
    <w:rsid w:val="006D52F9"/>
    <w:rPr>
      <w:rFonts w:ascii="Cambria" w:eastAsia="Times New Roman" w:hAnsi="Cambria" w:cs="Times New Roman"/>
      <w:sz w:val="22"/>
      <w:szCs w:val="22"/>
    </w:rPr>
  </w:style>
  <w:style w:type="paragraph" w:customStyle="1" w:styleId="ConsPlusNormal">
    <w:name w:val="ConsPlusNormal"/>
    <w:rsid w:val="00E35589"/>
    <w:pPr>
      <w:widowControl w:val="0"/>
      <w:snapToGrid w:val="0"/>
      <w:ind w:firstLine="720"/>
    </w:pPr>
    <w:rPr>
      <w:rFonts w:ascii="Arial" w:hAnsi="Arial"/>
    </w:rPr>
  </w:style>
  <w:style w:type="table" w:styleId="ae">
    <w:name w:val="Table Grid"/>
    <w:basedOn w:val="a1"/>
    <w:rsid w:val="00B54E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rsid w:val="00677DB9"/>
    <w:rPr>
      <w:color w:val="0000FF"/>
      <w:u w:val="single"/>
    </w:rPr>
  </w:style>
  <w:style w:type="character" w:customStyle="1" w:styleId="a6">
    <w:name w:val="Основной текст Знак"/>
    <w:link w:val="a5"/>
    <w:rsid w:val="000D5AD7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8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849</Words>
  <Characters>4844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5682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Болотская Д.В.</cp:lastModifiedBy>
  <cp:revision>2</cp:revision>
  <cp:lastPrinted>2022-04-14T04:39:00Z</cp:lastPrinted>
  <dcterms:created xsi:type="dcterms:W3CDTF">2024-05-13T06:42:00Z</dcterms:created>
  <dcterms:modified xsi:type="dcterms:W3CDTF">2024-05-13T06:42:00Z</dcterms:modified>
</cp:coreProperties>
</file>