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D5" w:rsidRPr="003B7553" w:rsidRDefault="00512C34">
      <w:pPr>
        <w:pStyle w:val="a3"/>
        <w:spacing w:before="120" w:line="240" w:lineRule="auto"/>
        <w:rPr>
          <w:sz w:val="28"/>
        </w:rPr>
      </w:pPr>
      <w:r>
        <w:rPr>
          <w:sz w:val="28"/>
        </w:rPr>
        <w:t xml:space="preserve"> </w:t>
      </w:r>
      <w:r w:rsidR="00B45ED5" w:rsidRPr="004F1EB9">
        <w:rPr>
          <w:sz w:val="28"/>
        </w:rPr>
        <w:t xml:space="preserve"> </w:t>
      </w:r>
      <w:r w:rsidR="00B45ED5" w:rsidRPr="003B7553">
        <w:rPr>
          <w:sz w:val="28"/>
        </w:rPr>
        <w:t>ГЛАВА  АДМИНИСТРАЦИИ</w:t>
      </w:r>
      <w:r w:rsidR="00E6395C">
        <w:rPr>
          <w:noProof/>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ED5" w:rsidRDefault="00B45ED5">
                            <w:pPr>
                              <w:jc w:val="center"/>
                            </w:pPr>
                            <w:r w:rsidRPr="002249C7">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fillcolor="window">
                                  <v:imagedata r:id="rId7" o:title=""/>
                                </v:shape>
                                <o:OLEObject Type="Embed" ProgID="Word.Picture.8" ShapeID="_x0000_i1025" DrawAspect="Content" ObjectID="_1777098925"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B45ED5" w:rsidRDefault="00B45ED5">
                      <w:pPr>
                        <w:jc w:val="center"/>
                      </w:pPr>
                      <w:r w:rsidRPr="002249C7">
                        <w:rPr>
                          <w:noProof/>
                        </w:rPr>
                        <w:object w:dxaOrig="941" w:dyaOrig="1061">
                          <v:shape id="_x0000_i1025" type="#_x0000_t75" style="width:49.5pt;height:57pt" o:ole="" fillcolor="window">
                            <v:imagedata r:id="rId7" o:title=""/>
                          </v:shape>
                          <o:OLEObject Type="Embed" ProgID="Word.Picture.8" ShapeID="_x0000_i1025" DrawAspect="Content" ObjectID="_1777098925" r:id="rId9"/>
                        </w:object>
                      </w:r>
                    </w:p>
                  </w:txbxContent>
                </v:textbox>
              </v:shape>
            </w:pict>
          </mc:Fallback>
        </mc:AlternateContent>
      </w:r>
      <w:r w:rsidR="00B45ED5" w:rsidRPr="003B7553">
        <w:rPr>
          <w:sz w:val="28"/>
        </w:rPr>
        <w:t xml:space="preserve">  ГОРОДА  БАЙКОНУР</w:t>
      </w:r>
    </w:p>
    <w:p w:rsidR="00B45ED5" w:rsidRPr="003B7553" w:rsidRDefault="00B45ED5">
      <w:pPr>
        <w:pStyle w:val="2"/>
        <w:spacing w:before="100"/>
        <w:rPr>
          <w:spacing w:val="100"/>
        </w:rPr>
      </w:pPr>
      <w:r w:rsidRPr="003B7553">
        <w:rPr>
          <w:spacing w:val="100"/>
        </w:rPr>
        <w:t>ПОСТАНОВЛЕНИЕ</w:t>
      </w:r>
    </w:p>
    <w:p w:rsidR="00B45ED5" w:rsidRPr="003B7553" w:rsidRDefault="00E6395C">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33655</wp:posOffset>
                </wp:positionH>
                <wp:positionV relativeFrom="paragraph">
                  <wp:posOffset>10159</wp:posOffset>
                </wp:positionV>
                <wp:extent cx="6126480" cy="0"/>
                <wp:effectExtent l="0" t="0" r="2667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3B18B" id="Line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B45ED5" w:rsidRPr="003B7553" w:rsidRDefault="00B61FB9" w:rsidP="004C344D">
      <w:pPr>
        <w:widowControl w:val="0"/>
        <w:jc w:val="both"/>
        <w:rPr>
          <w:sz w:val="28"/>
        </w:rPr>
      </w:pPr>
      <w:r>
        <w:rPr>
          <w:sz w:val="28"/>
        </w:rPr>
        <w:t>24 сентября 2021 г.</w:t>
      </w:r>
      <w:r w:rsidR="00B45ED5" w:rsidRPr="003B7553">
        <w:rPr>
          <w:sz w:val="28"/>
        </w:rPr>
        <w:t xml:space="preserve">                                                  </w:t>
      </w:r>
      <w:r w:rsidR="0025755F">
        <w:rPr>
          <w:sz w:val="28"/>
        </w:rPr>
        <w:t xml:space="preserve">                          </w:t>
      </w:r>
      <w:r w:rsidR="00B56B09">
        <w:rPr>
          <w:sz w:val="28"/>
        </w:rPr>
        <w:t xml:space="preserve"> </w:t>
      </w:r>
      <w:r>
        <w:rPr>
          <w:sz w:val="28"/>
        </w:rPr>
        <w:t>№ 478</w:t>
      </w:r>
    </w:p>
    <w:p w:rsidR="00B45ED5" w:rsidRPr="003B7553" w:rsidRDefault="00B45ED5" w:rsidP="00EE6B13">
      <w:pPr>
        <w:pStyle w:val="a5"/>
        <w:tabs>
          <w:tab w:val="left" w:pos="4678"/>
        </w:tabs>
        <w:spacing w:line="240"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tblGrid>
      <w:tr w:rsidR="00B45ED5" w:rsidRPr="003B7553">
        <w:tc>
          <w:tcPr>
            <w:tcW w:w="4928" w:type="dxa"/>
            <w:tcBorders>
              <w:top w:val="nil"/>
              <w:left w:val="nil"/>
              <w:bottom w:val="nil"/>
              <w:right w:val="nil"/>
            </w:tcBorders>
          </w:tcPr>
          <w:p w:rsidR="00B45ED5" w:rsidRPr="00E33754" w:rsidRDefault="00B45ED5" w:rsidP="00BE3A24">
            <w:pPr>
              <w:pStyle w:val="a5"/>
              <w:tabs>
                <w:tab w:val="left" w:pos="4678"/>
              </w:tabs>
              <w:spacing w:line="240" w:lineRule="auto"/>
              <w:rPr>
                <w:szCs w:val="28"/>
                <w:lang w:val="ru-RU" w:eastAsia="ru-RU"/>
              </w:rPr>
            </w:pPr>
            <w:bookmarkStart w:id="0" w:name="_GoBack"/>
            <w:r w:rsidRPr="00E33754">
              <w:rPr>
                <w:b/>
                <w:bCs/>
                <w:szCs w:val="28"/>
                <w:lang w:val="ru-RU" w:eastAsia="ru-RU"/>
              </w:rPr>
              <w:t>О</w:t>
            </w:r>
            <w:r w:rsidR="002A0FA1" w:rsidRPr="00E33754">
              <w:rPr>
                <w:b/>
                <w:bCs/>
                <w:szCs w:val="28"/>
                <w:lang w:val="ru-RU" w:eastAsia="ru-RU"/>
              </w:rPr>
              <w:t xml:space="preserve"> </w:t>
            </w:r>
            <w:r w:rsidR="00491BF4" w:rsidRPr="00E33754">
              <w:rPr>
                <w:b/>
                <w:bCs/>
                <w:szCs w:val="28"/>
                <w:lang w:val="ru-RU" w:eastAsia="ru-RU"/>
              </w:rPr>
              <w:t>продлении режима</w:t>
            </w:r>
            <w:r w:rsidRPr="00E33754">
              <w:rPr>
                <w:b/>
                <w:bCs/>
                <w:szCs w:val="28"/>
                <w:lang w:val="ru-RU" w:eastAsia="ru-RU"/>
              </w:rPr>
              <w:t xml:space="preserve"> повышенной готовности для органов управления и сил системы предупреждения и ликв</w:t>
            </w:r>
            <w:r w:rsidR="009D55B5" w:rsidRPr="00E33754">
              <w:rPr>
                <w:b/>
                <w:bCs/>
                <w:szCs w:val="28"/>
                <w:lang w:val="ru-RU" w:eastAsia="ru-RU"/>
              </w:rPr>
              <w:t xml:space="preserve">идации чрезвычайных ситуаций на </w:t>
            </w:r>
            <w:r w:rsidRPr="00E33754">
              <w:rPr>
                <w:b/>
                <w:bCs/>
                <w:szCs w:val="28"/>
                <w:lang w:val="ru-RU" w:eastAsia="ru-RU"/>
              </w:rPr>
              <w:t>территории города Байконур,</w:t>
            </w:r>
            <w:r w:rsidR="009D55B5" w:rsidRPr="00E33754">
              <w:rPr>
                <w:b/>
                <w:bCs/>
                <w:szCs w:val="28"/>
                <w:lang w:val="ru-RU" w:eastAsia="ru-RU"/>
              </w:rPr>
              <w:t xml:space="preserve"> ограничительных мероприятий по </w:t>
            </w:r>
            <w:r w:rsidRPr="00E33754">
              <w:rPr>
                <w:b/>
                <w:bCs/>
                <w:szCs w:val="28"/>
                <w:lang w:val="ru-RU" w:eastAsia="ru-RU"/>
              </w:rPr>
              <w:t xml:space="preserve">предупреждению и ограничению распространения </w:t>
            </w:r>
            <w:r w:rsidRPr="00E33754">
              <w:rPr>
                <w:b/>
                <w:szCs w:val="28"/>
                <w:lang w:val="ru-RU" w:eastAsia="ru-RU"/>
              </w:rPr>
              <w:t>новой коронавирусной инфекции (</w:t>
            </w:r>
            <w:r w:rsidRPr="003B7553">
              <w:rPr>
                <w:b/>
                <w:szCs w:val="28"/>
                <w:lang w:val="en-US" w:eastAsia="ru-RU"/>
              </w:rPr>
              <w:t>COVID</w:t>
            </w:r>
            <w:r w:rsidRPr="00E33754">
              <w:rPr>
                <w:b/>
                <w:szCs w:val="28"/>
                <w:lang w:val="ru-RU" w:eastAsia="ru-RU"/>
              </w:rPr>
              <w:t>-19)</w:t>
            </w:r>
            <w:r w:rsidRPr="00E33754">
              <w:rPr>
                <w:b/>
                <w:bCs/>
                <w:szCs w:val="28"/>
                <w:lang w:val="ru-RU" w:eastAsia="ru-RU"/>
              </w:rPr>
              <w:t xml:space="preserve"> на территории города Байконур</w:t>
            </w:r>
            <w:r w:rsidR="009F4355">
              <w:rPr>
                <w:b/>
                <w:bCs/>
                <w:szCs w:val="28"/>
                <w:lang w:val="ru-RU" w:eastAsia="ru-RU"/>
              </w:rPr>
              <w:t xml:space="preserve"> и внесении изменени</w:t>
            </w:r>
            <w:r w:rsidR="00497064">
              <w:rPr>
                <w:b/>
                <w:bCs/>
                <w:szCs w:val="28"/>
                <w:lang w:val="ru-RU" w:eastAsia="ru-RU"/>
              </w:rPr>
              <w:t>й</w:t>
            </w:r>
            <w:r w:rsidR="002A0FA1" w:rsidRPr="00E33754">
              <w:rPr>
                <w:b/>
                <w:bCs/>
                <w:szCs w:val="28"/>
                <w:lang w:val="ru-RU" w:eastAsia="ru-RU"/>
              </w:rPr>
              <w:br/>
              <w:t xml:space="preserve">в постановление Главы администрации города Байконур </w:t>
            </w:r>
            <w:r w:rsidR="00F05534" w:rsidRPr="00E33754">
              <w:rPr>
                <w:b/>
                <w:bCs/>
                <w:szCs w:val="28"/>
                <w:lang w:val="ru-RU" w:eastAsia="ru-RU"/>
              </w:rPr>
              <w:br/>
            </w:r>
            <w:r w:rsidR="002A0FA1" w:rsidRPr="00E33754">
              <w:rPr>
                <w:b/>
                <w:bCs/>
                <w:szCs w:val="28"/>
                <w:lang w:val="ru-RU" w:eastAsia="ru-RU"/>
              </w:rPr>
              <w:t xml:space="preserve">от </w:t>
            </w:r>
            <w:r w:rsidR="00BE3A24">
              <w:rPr>
                <w:b/>
                <w:bCs/>
                <w:szCs w:val="28"/>
                <w:lang w:val="ru-RU" w:eastAsia="ru-RU"/>
              </w:rPr>
              <w:t>12 марта 2021 г. № 110</w:t>
            </w:r>
            <w:bookmarkEnd w:id="0"/>
          </w:p>
        </w:tc>
      </w:tr>
    </w:tbl>
    <w:p w:rsidR="00B45ED5" w:rsidRPr="003B7553" w:rsidRDefault="00B45ED5" w:rsidP="00EE6B13">
      <w:pPr>
        <w:pStyle w:val="a5"/>
        <w:tabs>
          <w:tab w:val="left" w:pos="4678"/>
        </w:tabs>
        <w:spacing w:line="240" w:lineRule="auto"/>
        <w:rPr>
          <w:szCs w:val="28"/>
        </w:rPr>
      </w:pPr>
    </w:p>
    <w:p w:rsidR="00047F47" w:rsidRDefault="00047F47" w:rsidP="0047183A">
      <w:pPr>
        <w:spacing w:line="360" w:lineRule="auto"/>
        <w:ind w:firstLine="720"/>
        <w:jc w:val="both"/>
        <w:rPr>
          <w:sz w:val="28"/>
          <w:szCs w:val="28"/>
        </w:rPr>
      </w:pPr>
    </w:p>
    <w:p w:rsidR="007F5330" w:rsidRDefault="00B45ED5" w:rsidP="007B6FF6">
      <w:pPr>
        <w:spacing w:line="360" w:lineRule="auto"/>
        <w:ind w:firstLine="720"/>
        <w:jc w:val="both"/>
        <w:rPr>
          <w:sz w:val="28"/>
          <w:szCs w:val="28"/>
          <w:shd w:val="clear" w:color="auto" w:fill="FFFFFF"/>
        </w:rPr>
      </w:pPr>
      <w:r w:rsidRPr="001D01AE">
        <w:rPr>
          <w:sz w:val="28"/>
          <w:szCs w:val="28"/>
        </w:rPr>
        <w:t>На основании Соглашен</w:t>
      </w:r>
      <w:r w:rsidR="009D55B5" w:rsidRPr="001D01AE">
        <w:rPr>
          <w:sz w:val="28"/>
          <w:szCs w:val="28"/>
        </w:rPr>
        <w:t>ия между Российской Федерацией и </w:t>
      </w:r>
      <w:r w:rsidRPr="001D01AE">
        <w:rPr>
          <w:sz w:val="28"/>
          <w:szCs w:val="28"/>
        </w:rPr>
        <w:t xml:space="preserve">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1D01AE">
          <w:rPr>
            <w:sz w:val="28"/>
            <w:szCs w:val="28"/>
          </w:rPr>
          <w:t>1995 г</w:t>
        </w:r>
      </w:smartTag>
      <w:r w:rsidRPr="001D01AE">
        <w:rPr>
          <w:sz w:val="28"/>
          <w:szCs w:val="28"/>
        </w:rPr>
        <w:t>., Соглашения между Правит</w:t>
      </w:r>
      <w:r w:rsidR="00B56B09" w:rsidRPr="001D01AE">
        <w:rPr>
          <w:sz w:val="28"/>
          <w:szCs w:val="28"/>
        </w:rPr>
        <w:t xml:space="preserve">ельством Российской Федерации и </w:t>
      </w:r>
      <w:r w:rsidRPr="001D01AE">
        <w:rPr>
          <w:sz w:val="28"/>
          <w:szCs w:val="28"/>
        </w:rPr>
        <w:t xml:space="preserve">Правительством Республики Казахстан о порядке медицинского обслуживания персонала космодрома «Байконур», жителей города Байконур, поселков Торетам и Акай в условиях аренды Российской </w:t>
      </w:r>
      <w:r w:rsidRPr="003455BA">
        <w:rPr>
          <w:sz w:val="28"/>
          <w:szCs w:val="28"/>
        </w:rPr>
        <w:t xml:space="preserve">Федерацией комплекса «Байконур» от 17 ноября </w:t>
      </w:r>
      <w:smartTag w:uri="urn:schemas-microsoft-com:office:smarttags" w:element="metricconverter">
        <w:smartTagPr>
          <w:attr w:name="ProductID" w:val="2009 г"/>
        </w:smartTagPr>
        <w:r w:rsidRPr="003455BA">
          <w:rPr>
            <w:sz w:val="28"/>
            <w:szCs w:val="28"/>
          </w:rPr>
          <w:t>2009 г</w:t>
        </w:r>
      </w:smartTag>
      <w:r w:rsidR="000A5AC9" w:rsidRPr="003455BA">
        <w:rPr>
          <w:sz w:val="28"/>
          <w:szCs w:val="28"/>
        </w:rPr>
        <w:t xml:space="preserve">., </w:t>
      </w:r>
      <w:r w:rsidR="007F5330" w:rsidRPr="00A5055D">
        <w:rPr>
          <w:sz w:val="28"/>
          <w:szCs w:val="28"/>
        </w:rPr>
        <w:t xml:space="preserve">постановления Главного государственного санитарного врача комплекса «Байконур» от </w:t>
      </w:r>
      <w:r w:rsidR="00BD41EA">
        <w:rPr>
          <w:sz w:val="28"/>
          <w:szCs w:val="28"/>
        </w:rPr>
        <w:t>23</w:t>
      </w:r>
      <w:r w:rsidR="00A5055D" w:rsidRPr="00A5055D">
        <w:rPr>
          <w:sz w:val="28"/>
          <w:szCs w:val="28"/>
        </w:rPr>
        <w:t xml:space="preserve"> сентября</w:t>
      </w:r>
      <w:r w:rsidR="007F5330" w:rsidRPr="00A5055D">
        <w:rPr>
          <w:sz w:val="28"/>
          <w:szCs w:val="28"/>
        </w:rPr>
        <w:t xml:space="preserve"> </w:t>
      </w:r>
      <w:smartTag w:uri="urn:schemas-microsoft-com:office:smarttags" w:element="metricconverter">
        <w:smartTagPr>
          <w:attr w:name="ProductID" w:val="2021 г"/>
        </w:smartTagPr>
        <w:r w:rsidR="007F5330" w:rsidRPr="00A5055D">
          <w:rPr>
            <w:sz w:val="28"/>
            <w:szCs w:val="28"/>
          </w:rPr>
          <w:t>2021 г</w:t>
        </w:r>
      </w:smartTag>
      <w:r w:rsidR="007F5330" w:rsidRPr="00A5055D">
        <w:rPr>
          <w:sz w:val="28"/>
          <w:szCs w:val="28"/>
        </w:rPr>
        <w:t xml:space="preserve">. № </w:t>
      </w:r>
      <w:r w:rsidR="00A5055D" w:rsidRPr="00A5055D">
        <w:rPr>
          <w:sz w:val="28"/>
          <w:szCs w:val="28"/>
        </w:rPr>
        <w:t>19</w:t>
      </w:r>
      <w:r w:rsidR="007F5330" w:rsidRPr="00A5055D">
        <w:rPr>
          <w:sz w:val="28"/>
          <w:szCs w:val="28"/>
        </w:rPr>
        <w:t xml:space="preserve"> «Об ограничительных мероприятиях </w:t>
      </w:r>
      <w:r w:rsidR="00947051" w:rsidRPr="00A5055D">
        <w:rPr>
          <w:sz w:val="28"/>
          <w:szCs w:val="28"/>
        </w:rPr>
        <w:br/>
      </w:r>
      <w:r w:rsidR="007F5330" w:rsidRPr="00A5055D">
        <w:rPr>
          <w:sz w:val="28"/>
          <w:szCs w:val="28"/>
        </w:rPr>
        <w:t>на территории города Байконур»,</w:t>
      </w:r>
      <w:r w:rsidR="007F5330" w:rsidRPr="00410D6E">
        <w:rPr>
          <w:sz w:val="28"/>
          <w:szCs w:val="28"/>
        </w:rPr>
        <w:t xml:space="preserve"> </w:t>
      </w:r>
      <w:r w:rsidR="003866E9" w:rsidRPr="003866E9">
        <w:rPr>
          <w:sz w:val="28"/>
          <w:szCs w:val="28"/>
        </w:rPr>
        <w:t>в целях организации проведения мероприятий, направленных на недопущение распространения новой коронавирусной инфекции (COVID-19) на территории города Байконур,</w:t>
      </w:r>
    </w:p>
    <w:p w:rsidR="00B45ED5" w:rsidRPr="001D01AE" w:rsidRDefault="00B45ED5" w:rsidP="007B6FF6">
      <w:pPr>
        <w:spacing w:line="360" w:lineRule="auto"/>
        <w:jc w:val="center"/>
        <w:rPr>
          <w:sz w:val="28"/>
          <w:szCs w:val="28"/>
        </w:rPr>
      </w:pPr>
      <w:r w:rsidRPr="001D01AE">
        <w:rPr>
          <w:b/>
          <w:sz w:val="28"/>
          <w:szCs w:val="28"/>
        </w:rPr>
        <w:t>П О С Т А Н О В Л Я Ю:</w:t>
      </w:r>
    </w:p>
    <w:p w:rsidR="009D55B5" w:rsidRPr="001D01AE" w:rsidRDefault="00B45ED5" w:rsidP="007B6FF6">
      <w:pPr>
        <w:spacing w:line="360" w:lineRule="auto"/>
        <w:ind w:firstLine="709"/>
        <w:jc w:val="both"/>
        <w:rPr>
          <w:sz w:val="28"/>
          <w:szCs w:val="28"/>
        </w:rPr>
      </w:pPr>
      <w:r w:rsidRPr="001D01AE">
        <w:rPr>
          <w:bCs/>
          <w:sz w:val="28"/>
          <w:szCs w:val="28"/>
        </w:rPr>
        <w:t>1. </w:t>
      </w:r>
      <w:r w:rsidR="00507A35" w:rsidRPr="001D01AE">
        <w:rPr>
          <w:sz w:val="28"/>
          <w:szCs w:val="28"/>
        </w:rPr>
        <w:t>Продлить</w:t>
      </w:r>
      <w:r w:rsidRPr="001D01AE">
        <w:rPr>
          <w:sz w:val="28"/>
          <w:szCs w:val="28"/>
        </w:rPr>
        <w:t xml:space="preserve"> режим повышенной гото</w:t>
      </w:r>
      <w:r w:rsidR="00B56B09" w:rsidRPr="001D01AE">
        <w:rPr>
          <w:sz w:val="28"/>
          <w:szCs w:val="28"/>
        </w:rPr>
        <w:t xml:space="preserve">вности для органов управления и </w:t>
      </w:r>
      <w:r w:rsidRPr="001D01AE">
        <w:rPr>
          <w:sz w:val="28"/>
          <w:szCs w:val="28"/>
        </w:rPr>
        <w:t>сил системы предупреждения и ликвидации чрезвычайных си</w:t>
      </w:r>
      <w:r w:rsidR="00B56B09" w:rsidRPr="001D01AE">
        <w:rPr>
          <w:sz w:val="28"/>
          <w:szCs w:val="28"/>
        </w:rPr>
        <w:t xml:space="preserve">туаций на </w:t>
      </w:r>
      <w:r w:rsidRPr="001D01AE">
        <w:rPr>
          <w:sz w:val="28"/>
          <w:szCs w:val="28"/>
        </w:rPr>
        <w:t xml:space="preserve">территории </w:t>
      </w:r>
      <w:r w:rsidRPr="001D01AE">
        <w:rPr>
          <w:sz w:val="28"/>
          <w:szCs w:val="28"/>
        </w:rPr>
        <w:lastRenderedPageBreak/>
        <w:t>города Байконур и</w:t>
      </w:r>
      <w:r w:rsidR="00B56B09" w:rsidRPr="001D01AE">
        <w:rPr>
          <w:sz w:val="28"/>
          <w:szCs w:val="28"/>
        </w:rPr>
        <w:t xml:space="preserve"> ограничительные мероприятия по </w:t>
      </w:r>
      <w:r w:rsidRPr="001D01AE">
        <w:rPr>
          <w:sz w:val="28"/>
          <w:szCs w:val="28"/>
        </w:rPr>
        <w:t>предупреждению и</w:t>
      </w:r>
      <w:r w:rsidR="00B56B09" w:rsidRPr="001D01AE">
        <w:rPr>
          <w:sz w:val="28"/>
          <w:szCs w:val="28"/>
        </w:rPr>
        <w:t> </w:t>
      </w:r>
      <w:r w:rsidRPr="001D01AE">
        <w:rPr>
          <w:sz w:val="28"/>
          <w:szCs w:val="28"/>
        </w:rPr>
        <w:t>ограничению распространения</w:t>
      </w:r>
      <w:r w:rsidR="006C6153" w:rsidRPr="001D01AE">
        <w:rPr>
          <w:sz w:val="28"/>
          <w:szCs w:val="28"/>
        </w:rPr>
        <w:t xml:space="preserve"> новой</w:t>
      </w:r>
      <w:r w:rsidRPr="001D01AE">
        <w:rPr>
          <w:sz w:val="28"/>
          <w:szCs w:val="28"/>
        </w:rPr>
        <w:t xml:space="preserve"> коронавирусной инфекции </w:t>
      </w:r>
      <w:r w:rsidR="008948AA" w:rsidRPr="001D01AE">
        <w:rPr>
          <w:sz w:val="28"/>
          <w:szCs w:val="28"/>
        </w:rPr>
        <w:br/>
      </w:r>
      <w:r w:rsidRPr="001D01AE">
        <w:rPr>
          <w:sz w:val="28"/>
          <w:szCs w:val="28"/>
        </w:rPr>
        <w:t>на территории го</w:t>
      </w:r>
      <w:r w:rsidR="00780BAB" w:rsidRPr="001D01AE">
        <w:rPr>
          <w:sz w:val="28"/>
          <w:szCs w:val="28"/>
        </w:rPr>
        <w:t>р</w:t>
      </w:r>
      <w:r w:rsidR="00653132" w:rsidRPr="001D01AE">
        <w:rPr>
          <w:sz w:val="28"/>
          <w:szCs w:val="28"/>
        </w:rPr>
        <w:t>ода Байконур до 24 час</w:t>
      </w:r>
      <w:r w:rsidR="00DC0E2F">
        <w:rPr>
          <w:sz w:val="28"/>
          <w:szCs w:val="28"/>
        </w:rPr>
        <w:t>ов</w:t>
      </w:r>
      <w:r w:rsidR="00653132" w:rsidRPr="001D01AE">
        <w:rPr>
          <w:sz w:val="28"/>
          <w:szCs w:val="28"/>
        </w:rPr>
        <w:t xml:space="preserve"> 00 мин</w:t>
      </w:r>
      <w:r w:rsidR="00DC0E2F">
        <w:rPr>
          <w:sz w:val="28"/>
          <w:szCs w:val="28"/>
        </w:rPr>
        <w:t>ут</w:t>
      </w:r>
      <w:r w:rsidR="00653132" w:rsidRPr="001D01AE">
        <w:rPr>
          <w:sz w:val="28"/>
          <w:szCs w:val="28"/>
        </w:rPr>
        <w:t xml:space="preserve"> </w:t>
      </w:r>
      <w:r w:rsidR="001028F2">
        <w:rPr>
          <w:sz w:val="28"/>
          <w:szCs w:val="28"/>
        </w:rPr>
        <w:t>10</w:t>
      </w:r>
      <w:r w:rsidR="005C48D1">
        <w:rPr>
          <w:sz w:val="28"/>
          <w:szCs w:val="28"/>
        </w:rPr>
        <w:t xml:space="preserve"> </w:t>
      </w:r>
      <w:r w:rsidR="001028F2">
        <w:rPr>
          <w:sz w:val="28"/>
          <w:szCs w:val="28"/>
        </w:rPr>
        <w:t>октября</w:t>
      </w:r>
      <w:r w:rsidR="00007472">
        <w:rPr>
          <w:sz w:val="28"/>
          <w:szCs w:val="28"/>
        </w:rPr>
        <w:t xml:space="preserve"> 2021</w:t>
      </w:r>
      <w:r w:rsidRPr="001D01AE">
        <w:rPr>
          <w:sz w:val="28"/>
          <w:szCs w:val="28"/>
        </w:rPr>
        <w:t xml:space="preserve"> г.</w:t>
      </w:r>
    </w:p>
    <w:p w:rsidR="00780BAB" w:rsidRPr="001D01AE" w:rsidRDefault="00EC726A" w:rsidP="007B6FF6">
      <w:pPr>
        <w:spacing w:line="360" w:lineRule="auto"/>
        <w:ind w:firstLine="709"/>
        <w:jc w:val="both"/>
        <w:rPr>
          <w:sz w:val="28"/>
          <w:szCs w:val="28"/>
        </w:rPr>
      </w:pPr>
      <w:r>
        <w:rPr>
          <w:rStyle w:val="af1"/>
          <w:b w:val="0"/>
          <w:bCs/>
          <w:sz w:val="28"/>
          <w:szCs w:val="28"/>
          <w:shd w:val="clear" w:color="auto" w:fill="FFFFFF"/>
        </w:rPr>
        <w:t>2</w:t>
      </w:r>
      <w:r w:rsidR="001A07EB">
        <w:rPr>
          <w:rStyle w:val="af1"/>
          <w:b w:val="0"/>
          <w:bCs/>
          <w:sz w:val="28"/>
          <w:szCs w:val="28"/>
          <w:shd w:val="clear" w:color="auto" w:fill="FFFFFF"/>
        </w:rPr>
        <w:t>.</w:t>
      </w:r>
      <w:r w:rsidR="001A07EB" w:rsidRPr="001D01AE">
        <w:rPr>
          <w:rStyle w:val="af1"/>
          <w:b w:val="0"/>
          <w:bCs/>
          <w:sz w:val="28"/>
          <w:szCs w:val="28"/>
          <w:shd w:val="clear" w:color="auto" w:fill="FFFFFF"/>
        </w:rPr>
        <w:t> </w:t>
      </w:r>
      <w:r w:rsidR="00780BAB" w:rsidRPr="001D01AE">
        <w:rPr>
          <w:sz w:val="28"/>
          <w:szCs w:val="28"/>
        </w:rPr>
        <w:t>Внести в постановление Главы ад</w:t>
      </w:r>
      <w:r w:rsidR="00BE3A24">
        <w:rPr>
          <w:sz w:val="28"/>
          <w:szCs w:val="28"/>
        </w:rPr>
        <w:t xml:space="preserve">министрации города Байконур </w:t>
      </w:r>
      <w:r w:rsidR="00BE3A24">
        <w:rPr>
          <w:sz w:val="28"/>
          <w:szCs w:val="28"/>
        </w:rPr>
        <w:br/>
        <w:t>от 12 марта 2021 г. № 110</w:t>
      </w:r>
      <w:r w:rsidR="009B1991" w:rsidRPr="001D01AE">
        <w:rPr>
          <w:sz w:val="28"/>
          <w:szCs w:val="28"/>
        </w:rPr>
        <w:t xml:space="preserve"> «</w:t>
      </w:r>
      <w:r w:rsidR="00BE3A24" w:rsidRPr="00BE3A24">
        <w:rPr>
          <w:sz w:val="28"/>
          <w:szCs w:val="28"/>
        </w:rPr>
        <w:t xml:space="preserve">О режиме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sidR="00BE3A24">
        <w:rPr>
          <w:sz w:val="28"/>
          <w:szCs w:val="28"/>
        </w:rPr>
        <w:br/>
      </w:r>
      <w:r w:rsidR="00BE3A24" w:rsidRPr="00BE3A24">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sidR="00BE3A24">
        <w:rPr>
          <w:sz w:val="28"/>
          <w:szCs w:val="28"/>
        </w:rPr>
        <w:br/>
      </w:r>
      <w:r w:rsidR="00BE3A24" w:rsidRPr="00BE3A24">
        <w:rPr>
          <w:sz w:val="28"/>
          <w:szCs w:val="28"/>
        </w:rPr>
        <w:t xml:space="preserve">в постановление Главы администрации города Байконур от 07 августа 2020 г. </w:t>
      </w:r>
      <w:r w:rsidR="00BE3A24">
        <w:rPr>
          <w:sz w:val="28"/>
          <w:szCs w:val="28"/>
        </w:rPr>
        <w:br/>
      </w:r>
      <w:r w:rsidR="00BE3A24" w:rsidRPr="00BE3A24">
        <w:rPr>
          <w:sz w:val="28"/>
          <w:szCs w:val="28"/>
        </w:rPr>
        <w:t>№ 394</w:t>
      </w:r>
      <w:r w:rsidR="009B1991" w:rsidRPr="001D01AE">
        <w:rPr>
          <w:sz w:val="28"/>
          <w:szCs w:val="28"/>
        </w:rPr>
        <w:t>»</w:t>
      </w:r>
      <w:r w:rsidR="00F94E9B" w:rsidRPr="001D01AE">
        <w:rPr>
          <w:sz w:val="28"/>
          <w:szCs w:val="28"/>
        </w:rPr>
        <w:t xml:space="preserve"> </w:t>
      </w:r>
      <w:r w:rsidR="003866E9">
        <w:rPr>
          <w:sz w:val="28"/>
          <w:szCs w:val="28"/>
        </w:rPr>
        <w:t xml:space="preserve">(с изменениями) </w:t>
      </w:r>
      <w:r w:rsidR="007F5330">
        <w:rPr>
          <w:sz w:val="28"/>
          <w:szCs w:val="28"/>
        </w:rPr>
        <w:t xml:space="preserve">(далее – </w:t>
      </w:r>
      <w:r w:rsidR="009E1D4B">
        <w:rPr>
          <w:sz w:val="28"/>
          <w:szCs w:val="28"/>
        </w:rPr>
        <w:t>п</w:t>
      </w:r>
      <w:r w:rsidR="007F5330">
        <w:rPr>
          <w:sz w:val="28"/>
          <w:szCs w:val="28"/>
        </w:rPr>
        <w:t xml:space="preserve">остановление № 110) </w:t>
      </w:r>
      <w:r w:rsidR="009F0289">
        <w:rPr>
          <w:sz w:val="28"/>
          <w:szCs w:val="28"/>
        </w:rPr>
        <w:t>следующ</w:t>
      </w:r>
      <w:r w:rsidR="00497064">
        <w:rPr>
          <w:sz w:val="28"/>
          <w:szCs w:val="28"/>
        </w:rPr>
        <w:t>ие изменения</w:t>
      </w:r>
      <w:r w:rsidR="002A0FA1" w:rsidRPr="001D01AE">
        <w:rPr>
          <w:sz w:val="28"/>
          <w:szCs w:val="28"/>
        </w:rPr>
        <w:t>:</w:t>
      </w:r>
    </w:p>
    <w:p w:rsidR="009E1D4B" w:rsidRDefault="007F5330" w:rsidP="007B6FF6">
      <w:pPr>
        <w:spacing w:line="360" w:lineRule="auto"/>
        <w:ind w:firstLine="709"/>
        <w:jc w:val="both"/>
        <w:rPr>
          <w:sz w:val="28"/>
          <w:szCs w:val="28"/>
        </w:rPr>
      </w:pPr>
      <w:r>
        <w:rPr>
          <w:rStyle w:val="af1"/>
          <w:b w:val="0"/>
          <w:bCs/>
          <w:sz w:val="28"/>
          <w:szCs w:val="28"/>
          <w:shd w:val="clear" w:color="auto" w:fill="FFFFFF"/>
        </w:rPr>
        <w:t>2.1. В</w:t>
      </w:r>
      <w:r w:rsidRPr="001D01AE">
        <w:rPr>
          <w:bCs/>
          <w:sz w:val="28"/>
          <w:szCs w:val="28"/>
        </w:rPr>
        <w:t xml:space="preserve"> пункт</w:t>
      </w:r>
      <w:r>
        <w:rPr>
          <w:bCs/>
          <w:sz w:val="28"/>
          <w:szCs w:val="28"/>
        </w:rPr>
        <w:t>е</w:t>
      </w:r>
      <w:r w:rsidRPr="001D01AE">
        <w:rPr>
          <w:bCs/>
          <w:sz w:val="28"/>
          <w:szCs w:val="28"/>
        </w:rPr>
        <w:t xml:space="preserve"> 1 </w:t>
      </w:r>
      <w:r w:rsidR="009E1D4B">
        <w:rPr>
          <w:bCs/>
          <w:sz w:val="28"/>
          <w:szCs w:val="28"/>
        </w:rPr>
        <w:t>п</w:t>
      </w:r>
      <w:r w:rsidRPr="00086218">
        <w:rPr>
          <w:bCs/>
          <w:sz w:val="28"/>
          <w:szCs w:val="28"/>
        </w:rPr>
        <w:t xml:space="preserve">остановления № </w:t>
      </w:r>
      <w:r>
        <w:rPr>
          <w:bCs/>
          <w:sz w:val="28"/>
          <w:szCs w:val="28"/>
        </w:rPr>
        <w:t xml:space="preserve">110 </w:t>
      </w:r>
      <w:r w:rsidRPr="001D01AE">
        <w:rPr>
          <w:bCs/>
          <w:sz w:val="28"/>
          <w:szCs w:val="28"/>
        </w:rPr>
        <w:t>слова «</w:t>
      </w:r>
      <w:r w:rsidR="001028F2">
        <w:rPr>
          <w:sz w:val="28"/>
          <w:szCs w:val="28"/>
        </w:rPr>
        <w:t>26</w:t>
      </w:r>
      <w:r>
        <w:rPr>
          <w:sz w:val="28"/>
          <w:szCs w:val="28"/>
        </w:rPr>
        <w:t xml:space="preserve"> </w:t>
      </w:r>
      <w:r w:rsidR="00705882">
        <w:rPr>
          <w:sz w:val="28"/>
          <w:szCs w:val="28"/>
        </w:rPr>
        <w:t>сентября</w:t>
      </w:r>
      <w:r>
        <w:rPr>
          <w:sz w:val="28"/>
          <w:szCs w:val="28"/>
        </w:rPr>
        <w:t xml:space="preserve"> 2021</w:t>
      </w:r>
      <w:r w:rsidRPr="001D01AE">
        <w:rPr>
          <w:sz w:val="28"/>
          <w:szCs w:val="28"/>
        </w:rPr>
        <w:t xml:space="preserve"> г.»</w:t>
      </w:r>
      <w:r w:rsidRPr="001D01AE">
        <w:rPr>
          <w:bCs/>
          <w:sz w:val="28"/>
          <w:szCs w:val="28"/>
        </w:rPr>
        <w:t xml:space="preserve"> </w:t>
      </w:r>
      <w:r w:rsidRPr="001D01AE">
        <w:rPr>
          <w:sz w:val="28"/>
          <w:szCs w:val="28"/>
        </w:rPr>
        <w:t>заменить словами</w:t>
      </w:r>
      <w:r>
        <w:rPr>
          <w:sz w:val="28"/>
          <w:szCs w:val="28"/>
        </w:rPr>
        <w:t xml:space="preserve"> </w:t>
      </w:r>
      <w:r w:rsidRPr="001D01AE">
        <w:rPr>
          <w:bCs/>
          <w:sz w:val="28"/>
          <w:szCs w:val="28"/>
        </w:rPr>
        <w:t>«</w:t>
      </w:r>
      <w:r w:rsidR="001028F2">
        <w:rPr>
          <w:sz w:val="28"/>
          <w:szCs w:val="28"/>
        </w:rPr>
        <w:t>10 октября</w:t>
      </w:r>
      <w:r>
        <w:rPr>
          <w:sz w:val="28"/>
          <w:szCs w:val="28"/>
        </w:rPr>
        <w:t xml:space="preserve"> 2021</w:t>
      </w:r>
      <w:r w:rsidRPr="001D01AE">
        <w:rPr>
          <w:sz w:val="28"/>
          <w:szCs w:val="28"/>
        </w:rPr>
        <w:t xml:space="preserve"> г.»</w:t>
      </w:r>
      <w:r>
        <w:rPr>
          <w:sz w:val="28"/>
          <w:szCs w:val="28"/>
        </w:rPr>
        <w:t>.</w:t>
      </w:r>
    </w:p>
    <w:p w:rsidR="001028F2" w:rsidRDefault="001028F2" w:rsidP="007B6FF6">
      <w:pPr>
        <w:spacing w:line="360" w:lineRule="auto"/>
        <w:ind w:firstLine="709"/>
        <w:jc w:val="both"/>
        <w:rPr>
          <w:bCs/>
          <w:sz w:val="28"/>
          <w:szCs w:val="28"/>
        </w:rPr>
      </w:pPr>
      <w:r>
        <w:rPr>
          <w:sz w:val="28"/>
          <w:szCs w:val="28"/>
        </w:rPr>
        <w:t xml:space="preserve">2.2. Абзац второй подпункта 2.3 пункта 2 </w:t>
      </w:r>
      <w:r>
        <w:rPr>
          <w:bCs/>
          <w:sz w:val="28"/>
          <w:szCs w:val="28"/>
        </w:rPr>
        <w:t>п</w:t>
      </w:r>
      <w:r w:rsidRPr="00086218">
        <w:rPr>
          <w:bCs/>
          <w:sz w:val="28"/>
          <w:szCs w:val="28"/>
        </w:rPr>
        <w:t xml:space="preserve">остановления № </w:t>
      </w:r>
      <w:r>
        <w:rPr>
          <w:bCs/>
          <w:sz w:val="28"/>
          <w:szCs w:val="28"/>
        </w:rPr>
        <w:t xml:space="preserve">110 изложить </w:t>
      </w:r>
      <w:r w:rsidR="007B6FF6">
        <w:rPr>
          <w:bCs/>
          <w:sz w:val="28"/>
          <w:szCs w:val="28"/>
        </w:rPr>
        <w:br/>
      </w:r>
      <w:r>
        <w:rPr>
          <w:bCs/>
          <w:sz w:val="28"/>
          <w:szCs w:val="28"/>
        </w:rPr>
        <w:t>в следующей редакции:</w:t>
      </w:r>
    </w:p>
    <w:p w:rsidR="005017C2" w:rsidRDefault="005017C2" w:rsidP="007B6FF6">
      <w:pPr>
        <w:spacing w:line="360" w:lineRule="auto"/>
        <w:ind w:firstLine="709"/>
        <w:jc w:val="both"/>
        <w:rPr>
          <w:sz w:val="28"/>
          <w:szCs w:val="28"/>
        </w:rPr>
      </w:pPr>
      <w:r>
        <w:rPr>
          <w:sz w:val="28"/>
          <w:szCs w:val="28"/>
        </w:rPr>
        <w:t>«</w:t>
      </w:r>
      <w:r w:rsidRPr="005017C2">
        <w:rPr>
          <w:sz w:val="28"/>
          <w:szCs w:val="28"/>
        </w:rPr>
        <w:t>Организациям и субъектам малого и среднего предпринимательства, оказывающим услуги общественного питания,</w:t>
      </w:r>
      <w:r w:rsidR="001028F2">
        <w:rPr>
          <w:sz w:val="28"/>
          <w:szCs w:val="28"/>
        </w:rPr>
        <w:t xml:space="preserve"> а также услуги по предоставлению помещений и(или) закрытых залов для потребления</w:t>
      </w:r>
      <w:r w:rsidR="001028F2" w:rsidRPr="001028F2">
        <w:rPr>
          <w:sz w:val="28"/>
          <w:szCs w:val="28"/>
        </w:rPr>
        <w:t xml:space="preserve"> никотинсодержащей продукции</w:t>
      </w:r>
      <w:r w:rsidR="001028F2">
        <w:rPr>
          <w:sz w:val="28"/>
          <w:szCs w:val="28"/>
        </w:rPr>
        <w:t xml:space="preserve"> (кальянные),</w:t>
      </w:r>
      <w:r w:rsidRPr="005017C2">
        <w:rPr>
          <w:sz w:val="28"/>
          <w:szCs w:val="28"/>
        </w:rPr>
        <w:t xml:space="preserve"> осуществлять деятельность с соблюдением рекомендаций, установленных органами, осуществляющими федеральный государственный санитарно-эпидемиологический надзор. Обеспечить заполняемость </w:t>
      </w:r>
      <w:r w:rsidR="00892CAD">
        <w:rPr>
          <w:sz w:val="28"/>
          <w:szCs w:val="28"/>
        </w:rPr>
        <w:t xml:space="preserve">помещений, </w:t>
      </w:r>
      <w:r>
        <w:rPr>
          <w:sz w:val="28"/>
          <w:szCs w:val="28"/>
        </w:rPr>
        <w:t xml:space="preserve">закрытых залов, </w:t>
      </w:r>
      <w:r w:rsidRPr="005017C2">
        <w:rPr>
          <w:sz w:val="28"/>
          <w:szCs w:val="28"/>
        </w:rPr>
        <w:t xml:space="preserve">веранд и террас не более 50% </w:t>
      </w:r>
      <w:r w:rsidR="00892CAD">
        <w:rPr>
          <w:sz w:val="28"/>
          <w:szCs w:val="28"/>
        </w:rPr>
        <w:br/>
      </w:r>
      <w:r w:rsidRPr="005017C2">
        <w:rPr>
          <w:sz w:val="28"/>
          <w:szCs w:val="28"/>
        </w:rPr>
        <w:t xml:space="preserve">от общего количества посадочных мест с расстоянием между столами не менее 1,5 метров и размещением (рассадкой) посетителей не более 4 человек за столом </w:t>
      </w:r>
      <w:r w:rsidR="001028F2">
        <w:rPr>
          <w:sz w:val="28"/>
          <w:szCs w:val="28"/>
        </w:rPr>
        <w:br/>
      </w:r>
      <w:r w:rsidRPr="005017C2">
        <w:rPr>
          <w:sz w:val="28"/>
          <w:szCs w:val="28"/>
        </w:rPr>
        <w:t>(за исключением членов одной семьи).</w:t>
      </w:r>
      <w:r>
        <w:rPr>
          <w:sz w:val="28"/>
          <w:szCs w:val="28"/>
        </w:rPr>
        <w:t>».</w:t>
      </w:r>
    </w:p>
    <w:p w:rsidR="001028F2" w:rsidRDefault="001028F2" w:rsidP="007B6FF6">
      <w:pPr>
        <w:spacing w:line="360" w:lineRule="auto"/>
        <w:ind w:firstLine="709"/>
        <w:jc w:val="both"/>
        <w:rPr>
          <w:bCs/>
          <w:sz w:val="28"/>
          <w:szCs w:val="28"/>
        </w:rPr>
      </w:pPr>
      <w:r>
        <w:rPr>
          <w:sz w:val="28"/>
          <w:szCs w:val="28"/>
        </w:rPr>
        <w:t>2.3. Абзац</w:t>
      </w:r>
      <w:r w:rsidR="00892CAD">
        <w:rPr>
          <w:sz w:val="28"/>
          <w:szCs w:val="28"/>
        </w:rPr>
        <w:t>ы</w:t>
      </w:r>
      <w:r>
        <w:rPr>
          <w:sz w:val="28"/>
          <w:szCs w:val="28"/>
        </w:rPr>
        <w:t xml:space="preserve"> </w:t>
      </w:r>
      <w:r w:rsidR="00255697">
        <w:rPr>
          <w:sz w:val="28"/>
          <w:szCs w:val="28"/>
        </w:rPr>
        <w:t>третий – </w:t>
      </w:r>
      <w:r w:rsidR="00892CAD">
        <w:rPr>
          <w:sz w:val="28"/>
          <w:szCs w:val="28"/>
        </w:rPr>
        <w:t>пятый</w:t>
      </w:r>
      <w:r>
        <w:rPr>
          <w:sz w:val="28"/>
          <w:szCs w:val="28"/>
        </w:rPr>
        <w:t xml:space="preserve"> подпункта 2.3 пункта 2 </w:t>
      </w:r>
      <w:r>
        <w:rPr>
          <w:bCs/>
          <w:sz w:val="28"/>
          <w:szCs w:val="28"/>
        </w:rPr>
        <w:t>п</w:t>
      </w:r>
      <w:r w:rsidRPr="00086218">
        <w:rPr>
          <w:bCs/>
          <w:sz w:val="28"/>
          <w:szCs w:val="28"/>
        </w:rPr>
        <w:t xml:space="preserve">остановления </w:t>
      </w:r>
      <w:r w:rsidR="00892CAD">
        <w:rPr>
          <w:bCs/>
          <w:sz w:val="28"/>
          <w:szCs w:val="28"/>
        </w:rPr>
        <w:br/>
      </w:r>
      <w:r w:rsidRPr="00086218">
        <w:rPr>
          <w:bCs/>
          <w:sz w:val="28"/>
          <w:szCs w:val="28"/>
        </w:rPr>
        <w:t xml:space="preserve">№ </w:t>
      </w:r>
      <w:r>
        <w:rPr>
          <w:bCs/>
          <w:sz w:val="28"/>
          <w:szCs w:val="28"/>
        </w:rPr>
        <w:t>110 исключить.</w:t>
      </w:r>
    </w:p>
    <w:p w:rsidR="00892CAD" w:rsidRDefault="00892CAD" w:rsidP="009A5AE8">
      <w:pPr>
        <w:spacing w:line="360" w:lineRule="auto"/>
        <w:ind w:firstLine="709"/>
        <w:jc w:val="both"/>
        <w:rPr>
          <w:sz w:val="28"/>
          <w:szCs w:val="28"/>
        </w:rPr>
      </w:pPr>
      <w:r>
        <w:rPr>
          <w:sz w:val="28"/>
          <w:szCs w:val="28"/>
        </w:rPr>
        <w:t>2.4. </w:t>
      </w:r>
      <w:r w:rsidR="009A5AE8">
        <w:rPr>
          <w:sz w:val="28"/>
          <w:szCs w:val="28"/>
        </w:rPr>
        <w:t>Абзацы второй</w:t>
      </w:r>
      <w:r w:rsidR="00255697">
        <w:rPr>
          <w:sz w:val="28"/>
          <w:szCs w:val="28"/>
        </w:rPr>
        <w:t> – </w:t>
      </w:r>
      <w:r w:rsidR="00F150F3">
        <w:rPr>
          <w:sz w:val="28"/>
          <w:szCs w:val="28"/>
        </w:rPr>
        <w:t>седьмой</w:t>
      </w:r>
      <w:r w:rsidR="009A5AE8">
        <w:rPr>
          <w:sz w:val="28"/>
          <w:szCs w:val="28"/>
        </w:rPr>
        <w:t xml:space="preserve"> подпункта 2.4 пункта 2 </w:t>
      </w:r>
      <w:r w:rsidR="009A5AE8">
        <w:rPr>
          <w:bCs/>
          <w:sz w:val="28"/>
          <w:szCs w:val="28"/>
        </w:rPr>
        <w:t>п</w:t>
      </w:r>
      <w:r w:rsidR="009A5AE8" w:rsidRPr="00086218">
        <w:rPr>
          <w:bCs/>
          <w:sz w:val="28"/>
          <w:szCs w:val="28"/>
        </w:rPr>
        <w:t xml:space="preserve">остановления № </w:t>
      </w:r>
      <w:r w:rsidR="009A5AE8">
        <w:rPr>
          <w:bCs/>
          <w:sz w:val="28"/>
          <w:szCs w:val="28"/>
        </w:rPr>
        <w:t>110 исключить.</w:t>
      </w:r>
    </w:p>
    <w:p w:rsidR="001028F2" w:rsidRDefault="00CE2940" w:rsidP="007B6FF6">
      <w:pPr>
        <w:spacing w:line="360" w:lineRule="auto"/>
        <w:ind w:firstLine="709"/>
        <w:jc w:val="both"/>
        <w:rPr>
          <w:sz w:val="28"/>
          <w:szCs w:val="28"/>
        </w:rPr>
      </w:pPr>
      <w:r>
        <w:rPr>
          <w:sz w:val="28"/>
          <w:szCs w:val="28"/>
        </w:rPr>
        <w:t>2.5. </w:t>
      </w:r>
      <w:r w:rsidR="009A5AE8">
        <w:rPr>
          <w:sz w:val="28"/>
          <w:szCs w:val="28"/>
        </w:rPr>
        <w:t>Абзацы второй и третий п</w:t>
      </w:r>
      <w:r>
        <w:rPr>
          <w:sz w:val="28"/>
          <w:szCs w:val="28"/>
        </w:rPr>
        <w:t>одпункт</w:t>
      </w:r>
      <w:r w:rsidR="009A5AE8">
        <w:rPr>
          <w:sz w:val="28"/>
          <w:szCs w:val="28"/>
        </w:rPr>
        <w:t>а</w:t>
      </w:r>
      <w:r>
        <w:rPr>
          <w:sz w:val="28"/>
          <w:szCs w:val="28"/>
        </w:rPr>
        <w:t xml:space="preserve"> 2.6</w:t>
      </w:r>
      <w:r w:rsidRPr="00CE2940">
        <w:rPr>
          <w:sz w:val="28"/>
          <w:szCs w:val="28"/>
        </w:rPr>
        <w:t xml:space="preserve"> пункта 2 постановления № 110 </w:t>
      </w:r>
      <w:r w:rsidR="009A5AE8">
        <w:rPr>
          <w:sz w:val="28"/>
          <w:szCs w:val="28"/>
        </w:rPr>
        <w:t>исключить.</w:t>
      </w:r>
    </w:p>
    <w:p w:rsidR="00CE2940" w:rsidRDefault="00CE2940" w:rsidP="007B6FF6">
      <w:pPr>
        <w:spacing w:line="360" w:lineRule="auto"/>
        <w:ind w:firstLine="709"/>
        <w:jc w:val="both"/>
        <w:rPr>
          <w:sz w:val="28"/>
          <w:szCs w:val="28"/>
        </w:rPr>
      </w:pPr>
      <w:r>
        <w:rPr>
          <w:sz w:val="28"/>
          <w:szCs w:val="28"/>
        </w:rPr>
        <w:t xml:space="preserve">2.6. Абзац первый подпункта 2.10 </w:t>
      </w:r>
      <w:r w:rsidRPr="00CE2940">
        <w:rPr>
          <w:sz w:val="28"/>
          <w:szCs w:val="28"/>
        </w:rPr>
        <w:t>пункта 2 постановления № 110 изложить в следующей редакции:</w:t>
      </w:r>
    </w:p>
    <w:p w:rsidR="00CE2940" w:rsidRPr="00423222" w:rsidRDefault="00CE2940" w:rsidP="007B6FF6">
      <w:pPr>
        <w:spacing w:line="360" w:lineRule="auto"/>
        <w:ind w:firstLine="709"/>
        <w:jc w:val="both"/>
        <w:rPr>
          <w:sz w:val="28"/>
          <w:szCs w:val="28"/>
        </w:rPr>
      </w:pPr>
      <w:r>
        <w:rPr>
          <w:sz w:val="28"/>
          <w:szCs w:val="28"/>
        </w:rPr>
        <w:t>«2.10. </w:t>
      </w:r>
      <w:r w:rsidRPr="00CE2940">
        <w:rPr>
          <w:sz w:val="28"/>
          <w:szCs w:val="28"/>
        </w:rPr>
        <w:t xml:space="preserve">Приостановить выдачу гостевых и разовых пропусков, оформляемых по приглашению жителей города Байконур, за исключением </w:t>
      </w:r>
      <w:r>
        <w:rPr>
          <w:sz w:val="28"/>
          <w:szCs w:val="28"/>
        </w:rPr>
        <w:t xml:space="preserve">их оформления для близких родственников (родители, дети, усыновители, усыновленные, родные братья и сестры, дедушка, бабушка, внуки), а также </w:t>
      </w:r>
      <w:r w:rsidRPr="00CE2940">
        <w:rPr>
          <w:sz w:val="28"/>
          <w:szCs w:val="28"/>
        </w:rPr>
        <w:t>отдельных случаев (поступление в учебные заведения, организация похорон, уход за родственниками по болезни, случаи, не терпящие отлагательств). Выдачу пропусков</w:t>
      </w:r>
      <w:r w:rsidR="00423222">
        <w:rPr>
          <w:sz w:val="28"/>
          <w:szCs w:val="28"/>
        </w:rPr>
        <w:t>,</w:t>
      </w:r>
      <w:r w:rsidRPr="00CE2940">
        <w:rPr>
          <w:sz w:val="28"/>
          <w:szCs w:val="28"/>
        </w:rPr>
        <w:t xml:space="preserve"> </w:t>
      </w:r>
      <w:r w:rsidR="00423222">
        <w:rPr>
          <w:sz w:val="28"/>
          <w:szCs w:val="28"/>
        </w:rPr>
        <w:t>оформляемых для близких родственников,</w:t>
      </w:r>
      <w:r w:rsidR="00423222" w:rsidRPr="00CE2940">
        <w:rPr>
          <w:sz w:val="28"/>
          <w:szCs w:val="28"/>
        </w:rPr>
        <w:t xml:space="preserve"> </w:t>
      </w:r>
      <w:r w:rsidR="00423222">
        <w:rPr>
          <w:sz w:val="28"/>
          <w:szCs w:val="28"/>
        </w:rPr>
        <w:t xml:space="preserve">а также </w:t>
      </w:r>
      <w:r w:rsidRPr="00CE2940">
        <w:rPr>
          <w:sz w:val="28"/>
          <w:szCs w:val="28"/>
        </w:rPr>
        <w:t xml:space="preserve">в отдельных случаях производить с условием предоставления соответствующих документов </w:t>
      </w:r>
      <w:r w:rsidR="00423222">
        <w:rPr>
          <w:sz w:val="28"/>
          <w:szCs w:val="28"/>
        </w:rPr>
        <w:br/>
      </w:r>
      <w:r w:rsidRPr="00CE2940">
        <w:rPr>
          <w:sz w:val="28"/>
          <w:szCs w:val="28"/>
        </w:rPr>
        <w:t>о вакцинации против коронавирусной инфекции или медицинского документа, подтверждающего отрицательный результат лабораторного исследования биологического материала на коронавирусную инфекцию методом полимеразной цепной реакции (ПЦР), сданного не ранее чем за 72 часа на момент въезда в город Байконур, или справки о наличии в крови ан</w:t>
      </w:r>
      <w:r w:rsidR="007B6FF6">
        <w:rPr>
          <w:sz w:val="28"/>
          <w:szCs w:val="28"/>
        </w:rPr>
        <w:t xml:space="preserve">тител иммуноглобулина класса G. </w:t>
      </w:r>
      <w:r w:rsidRPr="00CE2940">
        <w:rPr>
          <w:sz w:val="28"/>
          <w:szCs w:val="28"/>
        </w:rPr>
        <w:t xml:space="preserve">Решение о выдаче пропусков в случаях, не терпящих отлагательств, принимается Управлением безопасности и режима администрации города Байконур исходя </w:t>
      </w:r>
      <w:r w:rsidR="007C0DE7">
        <w:rPr>
          <w:sz w:val="28"/>
          <w:szCs w:val="28"/>
        </w:rPr>
        <w:br/>
      </w:r>
      <w:r w:rsidRPr="00CE2940">
        <w:rPr>
          <w:sz w:val="28"/>
          <w:szCs w:val="28"/>
        </w:rPr>
        <w:t>из к</w:t>
      </w:r>
      <w:r w:rsidR="00831BB5">
        <w:rPr>
          <w:sz w:val="28"/>
          <w:szCs w:val="28"/>
        </w:rPr>
        <w:t>онкретных обстоятельств и доводи</w:t>
      </w:r>
      <w:r w:rsidRPr="00CE2940">
        <w:rPr>
          <w:sz w:val="28"/>
          <w:szCs w:val="28"/>
        </w:rPr>
        <w:t>тся до оперативного штаба по координации действий по предупреждению и ограничению распространения новой коронавирусной инфекции на территории города Байконур.</w:t>
      </w:r>
      <w:r w:rsidR="007B6FF6">
        <w:rPr>
          <w:sz w:val="28"/>
          <w:szCs w:val="28"/>
        </w:rPr>
        <w:t>».</w:t>
      </w:r>
    </w:p>
    <w:p w:rsidR="007B6FF6" w:rsidRDefault="007B6FF6" w:rsidP="007B6FF6">
      <w:pPr>
        <w:spacing w:line="360" w:lineRule="auto"/>
        <w:ind w:firstLine="709"/>
        <w:jc w:val="both"/>
        <w:rPr>
          <w:sz w:val="28"/>
          <w:szCs w:val="28"/>
        </w:rPr>
      </w:pPr>
      <w:r w:rsidRPr="007B6FF6">
        <w:rPr>
          <w:sz w:val="28"/>
          <w:szCs w:val="28"/>
        </w:rPr>
        <w:t>2</w:t>
      </w:r>
      <w:r>
        <w:rPr>
          <w:sz w:val="28"/>
          <w:szCs w:val="28"/>
        </w:rPr>
        <w:t xml:space="preserve">.7. Подпункты 2.11 и 2.12 пункта 2 </w:t>
      </w:r>
      <w:r w:rsidRPr="00CE2940">
        <w:rPr>
          <w:sz w:val="28"/>
          <w:szCs w:val="28"/>
        </w:rPr>
        <w:t>постановления № 110</w:t>
      </w:r>
      <w:r>
        <w:rPr>
          <w:sz w:val="28"/>
          <w:szCs w:val="28"/>
        </w:rPr>
        <w:t xml:space="preserve"> исключить.</w:t>
      </w:r>
    </w:p>
    <w:p w:rsidR="007B6FF6" w:rsidRDefault="007B6FF6" w:rsidP="007B6FF6">
      <w:pPr>
        <w:spacing w:line="360" w:lineRule="auto"/>
        <w:ind w:firstLine="709"/>
        <w:jc w:val="both"/>
        <w:rPr>
          <w:sz w:val="28"/>
          <w:szCs w:val="28"/>
        </w:rPr>
      </w:pPr>
      <w:r>
        <w:rPr>
          <w:sz w:val="28"/>
          <w:szCs w:val="28"/>
        </w:rPr>
        <w:t xml:space="preserve">2.8. Пункт 5 </w:t>
      </w:r>
      <w:r w:rsidRPr="00CE2940">
        <w:rPr>
          <w:sz w:val="28"/>
          <w:szCs w:val="28"/>
        </w:rPr>
        <w:t>постановления № 110</w:t>
      </w:r>
      <w:r>
        <w:rPr>
          <w:sz w:val="28"/>
          <w:szCs w:val="28"/>
        </w:rPr>
        <w:t xml:space="preserve"> изложить в следующей редакции:</w:t>
      </w:r>
    </w:p>
    <w:p w:rsidR="007B6FF6" w:rsidRPr="007B6FF6" w:rsidRDefault="007B6FF6" w:rsidP="007B6FF6">
      <w:pPr>
        <w:spacing w:line="360" w:lineRule="auto"/>
        <w:ind w:firstLine="709"/>
        <w:jc w:val="both"/>
        <w:rPr>
          <w:sz w:val="28"/>
          <w:szCs w:val="28"/>
        </w:rPr>
      </w:pPr>
      <w:r>
        <w:rPr>
          <w:sz w:val="28"/>
          <w:szCs w:val="28"/>
        </w:rPr>
        <w:t>«5. Начальнику о</w:t>
      </w:r>
      <w:r w:rsidRPr="007B6FF6">
        <w:rPr>
          <w:sz w:val="28"/>
          <w:szCs w:val="28"/>
        </w:rPr>
        <w:t>тдел</w:t>
      </w:r>
      <w:r>
        <w:rPr>
          <w:sz w:val="28"/>
          <w:szCs w:val="28"/>
        </w:rPr>
        <w:t>а</w:t>
      </w:r>
      <w:r w:rsidRPr="007B6FF6">
        <w:rPr>
          <w:sz w:val="28"/>
          <w:szCs w:val="28"/>
        </w:rPr>
        <w:t xml:space="preserve"> по связям со СМИ администрации города Байконур организовать регулярное информирование населения о профилактических мероприятиях по предупреждению распространения коронавирусной инфекции </w:t>
      </w:r>
      <w:r>
        <w:rPr>
          <w:sz w:val="28"/>
          <w:szCs w:val="28"/>
        </w:rPr>
        <w:br/>
      </w:r>
      <w:r w:rsidRPr="007B6FF6">
        <w:rPr>
          <w:sz w:val="28"/>
          <w:szCs w:val="28"/>
        </w:rPr>
        <w:t>в городе Байконур.</w:t>
      </w:r>
      <w:r>
        <w:rPr>
          <w:sz w:val="28"/>
          <w:szCs w:val="28"/>
        </w:rPr>
        <w:t>».</w:t>
      </w:r>
    </w:p>
    <w:p w:rsidR="00B45ED5" w:rsidRPr="001D01AE" w:rsidRDefault="00EC726A" w:rsidP="007B6FF6">
      <w:pPr>
        <w:widowControl w:val="0"/>
        <w:autoSpaceDE w:val="0"/>
        <w:autoSpaceDN w:val="0"/>
        <w:adjustRightInd w:val="0"/>
        <w:spacing w:line="360" w:lineRule="auto"/>
        <w:ind w:firstLine="709"/>
        <w:jc w:val="both"/>
        <w:rPr>
          <w:sz w:val="28"/>
          <w:szCs w:val="28"/>
        </w:rPr>
      </w:pPr>
      <w:r>
        <w:rPr>
          <w:rStyle w:val="af1"/>
          <w:b w:val="0"/>
          <w:bCs/>
          <w:sz w:val="28"/>
          <w:szCs w:val="28"/>
          <w:shd w:val="clear" w:color="auto" w:fill="FFFFFF"/>
        </w:rPr>
        <w:t>3</w:t>
      </w:r>
      <w:r w:rsidR="00B45ED5" w:rsidRPr="001D01AE">
        <w:rPr>
          <w:rStyle w:val="af1"/>
          <w:b w:val="0"/>
          <w:bCs/>
          <w:sz w:val="28"/>
          <w:szCs w:val="28"/>
          <w:shd w:val="clear" w:color="auto" w:fill="FFFFFF"/>
        </w:rPr>
        <w:t>. </w:t>
      </w:r>
      <w:r w:rsidR="00D858F9" w:rsidRPr="001D01AE">
        <w:rPr>
          <w:rStyle w:val="af1"/>
          <w:b w:val="0"/>
          <w:bCs/>
          <w:sz w:val="28"/>
          <w:szCs w:val="28"/>
          <w:shd w:val="clear" w:color="auto" w:fill="FFFFFF"/>
        </w:rPr>
        <w:t>Настоящее постановление вступает в силу с</w:t>
      </w:r>
      <w:r w:rsidR="00F4574F">
        <w:rPr>
          <w:rStyle w:val="af1"/>
          <w:b w:val="0"/>
          <w:bCs/>
          <w:sz w:val="28"/>
          <w:szCs w:val="28"/>
          <w:shd w:val="clear" w:color="auto" w:fill="FFFFFF"/>
        </w:rPr>
        <w:t xml:space="preserve"> даты официального опубликования</w:t>
      </w:r>
      <w:r w:rsidR="00E902B3">
        <w:rPr>
          <w:rStyle w:val="af1"/>
          <w:b w:val="0"/>
          <w:bCs/>
          <w:sz w:val="28"/>
          <w:szCs w:val="28"/>
          <w:shd w:val="clear" w:color="auto" w:fill="FFFFFF"/>
        </w:rPr>
        <w:t>.</w:t>
      </w:r>
    </w:p>
    <w:p w:rsidR="00B45ED5" w:rsidRPr="001D01AE" w:rsidRDefault="00EC726A" w:rsidP="007B6FF6">
      <w:pPr>
        <w:tabs>
          <w:tab w:val="left" w:pos="1246"/>
          <w:tab w:val="left" w:pos="1276"/>
        </w:tabs>
        <w:spacing w:line="360" w:lineRule="auto"/>
        <w:ind w:firstLine="709"/>
        <w:jc w:val="both"/>
        <w:rPr>
          <w:sz w:val="28"/>
          <w:szCs w:val="28"/>
        </w:rPr>
      </w:pPr>
      <w:r>
        <w:rPr>
          <w:sz w:val="28"/>
          <w:szCs w:val="28"/>
        </w:rPr>
        <w:t>4</w:t>
      </w:r>
      <w:r w:rsidR="00B45ED5" w:rsidRPr="001D01AE">
        <w:rPr>
          <w:sz w:val="28"/>
          <w:szCs w:val="28"/>
        </w:rPr>
        <w:t>. Аппарату Главы администрации города Байконур в установленные сроки организовать опубликование настоящего постановлени</w:t>
      </w:r>
      <w:r w:rsidR="000D2623" w:rsidRPr="001D01AE">
        <w:rPr>
          <w:sz w:val="28"/>
          <w:szCs w:val="28"/>
        </w:rPr>
        <w:t>я в газете «Байконур» и на </w:t>
      </w:r>
      <w:r w:rsidR="00B45ED5" w:rsidRPr="001D01AE">
        <w:rPr>
          <w:sz w:val="28"/>
          <w:szCs w:val="28"/>
        </w:rPr>
        <w:t>официальном сайте администрации города Байконур www.baikonuradm.ru.</w:t>
      </w:r>
    </w:p>
    <w:p w:rsidR="00B45ED5" w:rsidRPr="001D01AE" w:rsidRDefault="00EC726A" w:rsidP="007B6FF6">
      <w:pPr>
        <w:tabs>
          <w:tab w:val="left" w:pos="1246"/>
          <w:tab w:val="left" w:pos="1276"/>
        </w:tabs>
        <w:spacing w:line="360" w:lineRule="auto"/>
        <w:ind w:firstLine="709"/>
        <w:jc w:val="both"/>
        <w:rPr>
          <w:sz w:val="28"/>
          <w:szCs w:val="28"/>
        </w:rPr>
      </w:pPr>
      <w:r>
        <w:rPr>
          <w:sz w:val="28"/>
          <w:szCs w:val="28"/>
        </w:rPr>
        <w:t>5</w:t>
      </w:r>
      <w:r w:rsidR="00B45ED5" w:rsidRPr="001D01AE">
        <w:rPr>
          <w:sz w:val="28"/>
          <w:szCs w:val="28"/>
        </w:rPr>
        <w:t>. Контроль за исполнением насто</w:t>
      </w:r>
      <w:r w:rsidR="000D2623" w:rsidRPr="001D01AE">
        <w:rPr>
          <w:sz w:val="28"/>
          <w:szCs w:val="28"/>
        </w:rPr>
        <w:t xml:space="preserve">ящего постановления оставляю за </w:t>
      </w:r>
      <w:r w:rsidR="00B45ED5" w:rsidRPr="001D01AE">
        <w:rPr>
          <w:sz w:val="28"/>
          <w:szCs w:val="28"/>
        </w:rPr>
        <w:t>собой.</w:t>
      </w:r>
    </w:p>
    <w:p w:rsidR="00B45ED5" w:rsidRDefault="00B45ED5" w:rsidP="00E275E3">
      <w:pPr>
        <w:shd w:val="clear" w:color="auto" w:fill="FFFFFF"/>
        <w:tabs>
          <w:tab w:val="left" w:pos="0"/>
        </w:tabs>
        <w:spacing w:line="324" w:lineRule="auto"/>
        <w:ind w:right="5"/>
        <w:jc w:val="both"/>
        <w:rPr>
          <w:sz w:val="28"/>
          <w:szCs w:val="28"/>
        </w:rPr>
      </w:pPr>
    </w:p>
    <w:p w:rsidR="00AB1EB3" w:rsidRPr="001D01AE" w:rsidRDefault="00AB1EB3" w:rsidP="00E275E3">
      <w:pPr>
        <w:shd w:val="clear" w:color="auto" w:fill="FFFFFF"/>
        <w:tabs>
          <w:tab w:val="left" w:pos="0"/>
        </w:tabs>
        <w:spacing w:line="324" w:lineRule="auto"/>
        <w:ind w:right="5"/>
        <w:jc w:val="both"/>
        <w:rPr>
          <w:sz w:val="28"/>
          <w:szCs w:val="28"/>
        </w:rPr>
      </w:pPr>
    </w:p>
    <w:p w:rsidR="00B45ED5" w:rsidRPr="00CB1406" w:rsidRDefault="00CB1406" w:rsidP="00E275E3">
      <w:pPr>
        <w:pStyle w:val="a5"/>
        <w:spacing w:line="324" w:lineRule="auto"/>
        <w:ind w:left="426" w:hanging="426"/>
        <w:jc w:val="both"/>
        <w:rPr>
          <w:b/>
          <w:szCs w:val="28"/>
          <w:lang w:val="ru-RU"/>
        </w:rPr>
      </w:pPr>
      <w:r>
        <w:rPr>
          <w:b/>
          <w:szCs w:val="28"/>
        </w:rPr>
        <w:t>Глав</w:t>
      </w:r>
      <w:r w:rsidR="005D2630">
        <w:rPr>
          <w:b/>
          <w:szCs w:val="28"/>
          <w:lang w:val="ru-RU"/>
        </w:rPr>
        <w:t>а</w:t>
      </w:r>
      <w:r w:rsidR="00B45ED5" w:rsidRPr="00FF7161">
        <w:rPr>
          <w:b/>
          <w:szCs w:val="28"/>
        </w:rPr>
        <w:t xml:space="preserve"> администрации               </w:t>
      </w:r>
      <w:r w:rsidR="00FF1B0D">
        <w:rPr>
          <w:b/>
          <w:szCs w:val="28"/>
          <w:lang w:val="ru-RU"/>
        </w:rPr>
        <w:t xml:space="preserve">       </w:t>
      </w:r>
      <w:r w:rsidR="00B45ED5" w:rsidRPr="00FF7161">
        <w:rPr>
          <w:b/>
          <w:szCs w:val="28"/>
        </w:rPr>
        <w:t xml:space="preserve">           </w:t>
      </w:r>
      <w:r w:rsidR="00FF1B0D">
        <w:rPr>
          <w:b/>
          <w:szCs w:val="28"/>
        </w:rPr>
        <w:t xml:space="preserve">                     </w:t>
      </w:r>
      <w:r w:rsidR="005D2630">
        <w:rPr>
          <w:b/>
          <w:szCs w:val="28"/>
          <w:lang w:val="ru-RU"/>
        </w:rPr>
        <w:t xml:space="preserve">                      К.Д</w:t>
      </w:r>
      <w:r w:rsidR="009F622C">
        <w:rPr>
          <w:b/>
          <w:szCs w:val="28"/>
          <w:lang w:val="ru-RU"/>
        </w:rPr>
        <w:t>. </w:t>
      </w:r>
      <w:r w:rsidR="005D2630">
        <w:rPr>
          <w:b/>
          <w:szCs w:val="28"/>
          <w:lang w:val="ru-RU"/>
        </w:rPr>
        <w:t>Бусыгин</w:t>
      </w:r>
    </w:p>
    <w:sectPr w:rsidR="00B45ED5" w:rsidRPr="00CB1406" w:rsidSect="007B6FF6">
      <w:headerReference w:type="even" r:id="rId10"/>
      <w:headerReference w:type="default" r:id="rId1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A9" w:rsidRDefault="001D5DA9">
      <w:r>
        <w:separator/>
      </w:r>
    </w:p>
  </w:endnote>
  <w:endnote w:type="continuationSeparator" w:id="0">
    <w:p w:rsidR="001D5DA9" w:rsidRDefault="001D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A9" w:rsidRDefault="001D5DA9">
      <w:r>
        <w:separator/>
      </w:r>
    </w:p>
  </w:footnote>
  <w:footnote w:type="continuationSeparator" w:id="0">
    <w:p w:rsidR="001D5DA9" w:rsidRDefault="001D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055C29">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45ED5" w:rsidRDefault="00B45ED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DF3092">
    <w:pPr>
      <w:pStyle w:val="a7"/>
      <w:framePr w:wrap="around" w:vAnchor="text" w:hAnchor="margin" w:xAlign="center" w:y="1"/>
      <w:shd w:val="clear" w:color="auto" w:fill="FFFFFF"/>
      <w:rPr>
        <w:rStyle w:val="ae"/>
      </w:rPr>
    </w:pPr>
    <w:r>
      <w:rPr>
        <w:rStyle w:val="ae"/>
      </w:rPr>
      <w:fldChar w:fldCharType="begin"/>
    </w:r>
    <w:r>
      <w:rPr>
        <w:rStyle w:val="ae"/>
      </w:rPr>
      <w:instrText xml:space="preserve">PAGE  </w:instrText>
    </w:r>
    <w:r>
      <w:rPr>
        <w:rStyle w:val="ae"/>
      </w:rPr>
      <w:fldChar w:fldCharType="separate"/>
    </w:r>
    <w:r w:rsidR="001D5DA9">
      <w:rPr>
        <w:rStyle w:val="ae"/>
        <w:noProof/>
      </w:rPr>
      <w:t>1</w:t>
    </w:r>
    <w:r>
      <w:rPr>
        <w:rStyle w:val="ae"/>
      </w:rPr>
      <w:fldChar w:fldCharType="end"/>
    </w:r>
  </w:p>
  <w:p w:rsidR="00B45ED5" w:rsidRDefault="00B45E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4E4"/>
    <w:multiLevelType w:val="singleLevel"/>
    <w:tmpl w:val="DE4A70B4"/>
    <w:lvl w:ilvl="0">
      <w:start w:val="1"/>
      <w:numFmt w:val="decimal"/>
      <w:lvlText w:val="%1."/>
      <w:lvlJc w:val="left"/>
      <w:pPr>
        <w:tabs>
          <w:tab w:val="num" w:pos="705"/>
        </w:tabs>
        <w:ind w:left="705" w:hanging="525"/>
      </w:pPr>
      <w:rPr>
        <w:rFonts w:cs="Times New Roman"/>
      </w:rPr>
    </w:lvl>
  </w:abstractNum>
  <w:abstractNum w:abstractNumId="1" w15:restartNumberingAfterBreak="0">
    <w:nsid w:val="0E881DAC"/>
    <w:multiLevelType w:val="singleLevel"/>
    <w:tmpl w:val="2B14F874"/>
    <w:lvl w:ilvl="0">
      <w:start w:val="1"/>
      <w:numFmt w:val="decimal"/>
      <w:lvlText w:val="%1."/>
      <w:lvlJc w:val="left"/>
      <w:pPr>
        <w:tabs>
          <w:tab w:val="num" w:pos="1046"/>
        </w:tabs>
        <w:ind w:left="1046" w:hanging="360"/>
      </w:pPr>
      <w:rPr>
        <w:rFonts w:cs="Times New Roman" w:hint="default"/>
      </w:rPr>
    </w:lvl>
  </w:abstractNum>
  <w:abstractNum w:abstractNumId="2" w15:restartNumberingAfterBreak="0">
    <w:nsid w:val="12A321D2"/>
    <w:multiLevelType w:val="hybridMultilevel"/>
    <w:tmpl w:val="FBCEBB8A"/>
    <w:lvl w:ilvl="0" w:tplc="F3663A9C">
      <w:start w:val="1"/>
      <w:numFmt w:val="decimal"/>
      <w:lvlText w:val="%1."/>
      <w:lvlJc w:val="left"/>
      <w:pPr>
        <w:ind w:left="1699" w:hanging="9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1CF06871"/>
    <w:multiLevelType w:val="hybridMultilevel"/>
    <w:tmpl w:val="51FCB294"/>
    <w:lvl w:ilvl="0" w:tplc="658C21B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3B8F2C52"/>
    <w:multiLevelType w:val="hybridMultilevel"/>
    <w:tmpl w:val="94364B26"/>
    <w:lvl w:ilvl="0" w:tplc="ECCCD9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5D14147A"/>
    <w:multiLevelType w:val="multilevel"/>
    <w:tmpl w:val="3D6834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5E6E63E6"/>
    <w:multiLevelType w:val="hybridMultilevel"/>
    <w:tmpl w:val="A294B5A6"/>
    <w:lvl w:ilvl="0" w:tplc="DAEAFA52">
      <w:start w:val="1"/>
      <w:numFmt w:val="decimal"/>
      <w:lvlText w:val="%1."/>
      <w:lvlJc w:val="left"/>
      <w:pPr>
        <w:ind w:left="1864" w:hanging="115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1CD2DFA"/>
    <w:multiLevelType w:val="hybridMultilevel"/>
    <w:tmpl w:val="A9247108"/>
    <w:lvl w:ilvl="0" w:tplc="0419000F">
      <w:start w:val="1"/>
      <w:numFmt w:val="decimal"/>
      <w:lvlText w:val="%1."/>
      <w:lvlJc w:val="left"/>
      <w:pPr>
        <w:tabs>
          <w:tab w:val="num" w:pos="1068"/>
        </w:tabs>
        <w:ind w:left="1068" w:hanging="360"/>
      </w:pPr>
      <w:rPr>
        <w:rFonts w:cs="Times New Roman"/>
      </w:rPr>
    </w:lvl>
    <w:lvl w:ilvl="1" w:tplc="4BB6F234">
      <w:start w:val="1"/>
      <w:numFmt w:val="decimal"/>
      <w:lvlText w:val="%2."/>
      <w:lvlJc w:val="left"/>
      <w:pPr>
        <w:tabs>
          <w:tab w:val="num" w:pos="1068"/>
        </w:tabs>
        <w:ind w:left="1068" w:hanging="360"/>
      </w:pPr>
      <w:rPr>
        <w:rFonts w:cs="Times New Roman" w:hint="default"/>
      </w:rPr>
    </w:lvl>
    <w:lvl w:ilvl="2" w:tplc="0419001B" w:tentative="1">
      <w:start w:val="1"/>
      <w:numFmt w:val="lowerRoman"/>
      <w:lvlText w:val="%3."/>
      <w:lvlJc w:val="right"/>
      <w:pPr>
        <w:tabs>
          <w:tab w:val="num" w:pos="1788"/>
        </w:tabs>
        <w:ind w:left="1788" w:hanging="180"/>
      </w:pPr>
      <w:rPr>
        <w:rFonts w:cs="Times New Roman"/>
      </w:rPr>
    </w:lvl>
    <w:lvl w:ilvl="3" w:tplc="0419000F" w:tentative="1">
      <w:start w:val="1"/>
      <w:numFmt w:val="decimal"/>
      <w:lvlText w:val="%4."/>
      <w:lvlJc w:val="left"/>
      <w:pPr>
        <w:tabs>
          <w:tab w:val="num" w:pos="2508"/>
        </w:tabs>
        <w:ind w:left="2508" w:hanging="360"/>
      </w:pPr>
      <w:rPr>
        <w:rFonts w:cs="Times New Roman"/>
      </w:rPr>
    </w:lvl>
    <w:lvl w:ilvl="4" w:tplc="04190019" w:tentative="1">
      <w:start w:val="1"/>
      <w:numFmt w:val="lowerLetter"/>
      <w:lvlText w:val="%5."/>
      <w:lvlJc w:val="left"/>
      <w:pPr>
        <w:tabs>
          <w:tab w:val="num" w:pos="3228"/>
        </w:tabs>
        <w:ind w:left="3228" w:hanging="360"/>
      </w:pPr>
      <w:rPr>
        <w:rFonts w:cs="Times New Roman"/>
      </w:rPr>
    </w:lvl>
    <w:lvl w:ilvl="5" w:tplc="0419001B" w:tentative="1">
      <w:start w:val="1"/>
      <w:numFmt w:val="lowerRoman"/>
      <w:lvlText w:val="%6."/>
      <w:lvlJc w:val="right"/>
      <w:pPr>
        <w:tabs>
          <w:tab w:val="num" w:pos="3948"/>
        </w:tabs>
        <w:ind w:left="3948" w:hanging="180"/>
      </w:pPr>
      <w:rPr>
        <w:rFonts w:cs="Times New Roman"/>
      </w:rPr>
    </w:lvl>
    <w:lvl w:ilvl="6" w:tplc="0419000F" w:tentative="1">
      <w:start w:val="1"/>
      <w:numFmt w:val="decimal"/>
      <w:lvlText w:val="%7."/>
      <w:lvlJc w:val="left"/>
      <w:pPr>
        <w:tabs>
          <w:tab w:val="num" w:pos="4668"/>
        </w:tabs>
        <w:ind w:left="4668" w:hanging="360"/>
      </w:pPr>
      <w:rPr>
        <w:rFonts w:cs="Times New Roman"/>
      </w:rPr>
    </w:lvl>
    <w:lvl w:ilvl="7" w:tplc="04190019" w:tentative="1">
      <w:start w:val="1"/>
      <w:numFmt w:val="lowerLetter"/>
      <w:lvlText w:val="%8."/>
      <w:lvlJc w:val="left"/>
      <w:pPr>
        <w:tabs>
          <w:tab w:val="num" w:pos="5388"/>
        </w:tabs>
        <w:ind w:left="5388" w:hanging="360"/>
      </w:pPr>
      <w:rPr>
        <w:rFonts w:cs="Times New Roman"/>
      </w:rPr>
    </w:lvl>
    <w:lvl w:ilvl="8" w:tplc="0419001B" w:tentative="1">
      <w:start w:val="1"/>
      <w:numFmt w:val="lowerRoman"/>
      <w:lvlText w:val="%9."/>
      <w:lvlJc w:val="right"/>
      <w:pPr>
        <w:tabs>
          <w:tab w:val="num" w:pos="6108"/>
        </w:tabs>
        <w:ind w:left="6108" w:hanging="180"/>
      </w:pPr>
      <w:rPr>
        <w:rFonts w:cs="Times New Roman"/>
      </w:rPr>
    </w:lvl>
  </w:abstractNum>
  <w:abstractNum w:abstractNumId="8" w15:restartNumberingAfterBreak="0">
    <w:nsid w:val="66D70227"/>
    <w:multiLevelType w:val="singleLevel"/>
    <w:tmpl w:val="07C8FB16"/>
    <w:lvl w:ilvl="0">
      <w:start w:val="1"/>
      <w:numFmt w:val="decimal"/>
      <w:lvlText w:val="%1."/>
      <w:legacy w:legacy="1" w:legacySpace="0" w:legacyIndent="701"/>
      <w:lvlJc w:val="left"/>
      <w:rPr>
        <w:rFonts w:ascii="Times New Roman" w:hAnsi="Times New Roman" w:cs="Times New Roman" w:hint="default"/>
      </w:rPr>
    </w:lvl>
  </w:abstractNum>
  <w:abstractNum w:abstractNumId="9" w15:restartNumberingAfterBreak="0">
    <w:nsid w:val="72E63B3E"/>
    <w:multiLevelType w:val="hybridMultilevel"/>
    <w:tmpl w:val="19903336"/>
    <w:lvl w:ilvl="0" w:tplc="30FE070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8"/>
  </w:num>
  <w:num w:numId="4">
    <w:abstractNumId w:val="5"/>
  </w:num>
  <w:num w:numId="5">
    <w:abstractNumId w:val="9"/>
  </w:num>
  <w:num w:numId="6">
    <w:abstractNumId w:val="2"/>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E"/>
    <w:rsid w:val="00000320"/>
    <w:rsid w:val="000016DD"/>
    <w:rsid w:val="000029BB"/>
    <w:rsid w:val="00004DB6"/>
    <w:rsid w:val="00007472"/>
    <w:rsid w:val="00010102"/>
    <w:rsid w:val="000125B4"/>
    <w:rsid w:val="00014725"/>
    <w:rsid w:val="0001656D"/>
    <w:rsid w:val="00021D2A"/>
    <w:rsid w:val="000245C3"/>
    <w:rsid w:val="00027515"/>
    <w:rsid w:val="0003084F"/>
    <w:rsid w:val="00030B55"/>
    <w:rsid w:val="0003282F"/>
    <w:rsid w:val="00032C6C"/>
    <w:rsid w:val="00033E46"/>
    <w:rsid w:val="000354EA"/>
    <w:rsid w:val="00042D41"/>
    <w:rsid w:val="00045BE2"/>
    <w:rsid w:val="000467B6"/>
    <w:rsid w:val="0004736B"/>
    <w:rsid w:val="00047F47"/>
    <w:rsid w:val="00050356"/>
    <w:rsid w:val="0005240E"/>
    <w:rsid w:val="000538DB"/>
    <w:rsid w:val="00053EEC"/>
    <w:rsid w:val="00055C29"/>
    <w:rsid w:val="0005631B"/>
    <w:rsid w:val="00057283"/>
    <w:rsid w:val="000578EF"/>
    <w:rsid w:val="00057CA2"/>
    <w:rsid w:val="00062EF3"/>
    <w:rsid w:val="000636A2"/>
    <w:rsid w:val="00064068"/>
    <w:rsid w:val="00064F46"/>
    <w:rsid w:val="00065321"/>
    <w:rsid w:val="0006590A"/>
    <w:rsid w:val="000705D8"/>
    <w:rsid w:val="00072FEE"/>
    <w:rsid w:val="00074E13"/>
    <w:rsid w:val="00076349"/>
    <w:rsid w:val="00080753"/>
    <w:rsid w:val="00080978"/>
    <w:rsid w:val="00080ED1"/>
    <w:rsid w:val="00081F2D"/>
    <w:rsid w:val="00083110"/>
    <w:rsid w:val="00085AF2"/>
    <w:rsid w:val="000866A6"/>
    <w:rsid w:val="00087729"/>
    <w:rsid w:val="00087E07"/>
    <w:rsid w:val="00090B35"/>
    <w:rsid w:val="00091994"/>
    <w:rsid w:val="00093A8D"/>
    <w:rsid w:val="00095332"/>
    <w:rsid w:val="00096F67"/>
    <w:rsid w:val="000975BE"/>
    <w:rsid w:val="000A0866"/>
    <w:rsid w:val="000A482F"/>
    <w:rsid w:val="000A5AC9"/>
    <w:rsid w:val="000B0792"/>
    <w:rsid w:val="000B098E"/>
    <w:rsid w:val="000B151A"/>
    <w:rsid w:val="000B3654"/>
    <w:rsid w:val="000B36BC"/>
    <w:rsid w:val="000B4B20"/>
    <w:rsid w:val="000B6E35"/>
    <w:rsid w:val="000B72C4"/>
    <w:rsid w:val="000C4F6D"/>
    <w:rsid w:val="000C59FC"/>
    <w:rsid w:val="000C603F"/>
    <w:rsid w:val="000C67A4"/>
    <w:rsid w:val="000D0BCB"/>
    <w:rsid w:val="000D1887"/>
    <w:rsid w:val="000D1BB4"/>
    <w:rsid w:val="000D2623"/>
    <w:rsid w:val="000D36BF"/>
    <w:rsid w:val="000D3D4F"/>
    <w:rsid w:val="000D6AF9"/>
    <w:rsid w:val="000E1003"/>
    <w:rsid w:val="000E232C"/>
    <w:rsid w:val="000E33C5"/>
    <w:rsid w:val="000E723E"/>
    <w:rsid w:val="000F030E"/>
    <w:rsid w:val="000F4C64"/>
    <w:rsid w:val="001028F2"/>
    <w:rsid w:val="00105C82"/>
    <w:rsid w:val="00105DC4"/>
    <w:rsid w:val="00105FF3"/>
    <w:rsid w:val="00107735"/>
    <w:rsid w:val="0011293B"/>
    <w:rsid w:val="001129FA"/>
    <w:rsid w:val="0011309F"/>
    <w:rsid w:val="001138CF"/>
    <w:rsid w:val="001145F9"/>
    <w:rsid w:val="0011542E"/>
    <w:rsid w:val="00116465"/>
    <w:rsid w:val="00116DD0"/>
    <w:rsid w:val="00123979"/>
    <w:rsid w:val="0012479D"/>
    <w:rsid w:val="001256D9"/>
    <w:rsid w:val="001268C8"/>
    <w:rsid w:val="001269C9"/>
    <w:rsid w:val="001279CF"/>
    <w:rsid w:val="001307EA"/>
    <w:rsid w:val="00131AB9"/>
    <w:rsid w:val="001330F6"/>
    <w:rsid w:val="00133EE0"/>
    <w:rsid w:val="0013406C"/>
    <w:rsid w:val="00134811"/>
    <w:rsid w:val="00136598"/>
    <w:rsid w:val="001366F1"/>
    <w:rsid w:val="00137BFB"/>
    <w:rsid w:val="00137FC3"/>
    <w:rsid w:val="0014043B"/>
    <w:rsid w:val="0014101E"/>
    <w:rsid w:val="00141435"/>
    <w:rsid w:val="00141794"/>
    <w:rsid w:val="00142BC1"/>
    <w:rsid w:val="00144214"/>
    <w:rsid w:val="001442CE"/>
    <w:rsid w:val="00145B55"/>
    <w:rsid w:val="00147334"/>
    <w:rsid w:val="00147C4D"/>
    <w:rsid w:val="00152AC0"/>
    <w:rsid w:val="0015327B"/>
    <w:rsid w:val="00153F83"/>
    <w:rsid w:val="00154A05"/>
    <w:rsid w:val="00162D78"/>
    <w:rsid w:val="00163A95"/>
    <w:rsid w:val="00163FE1"/>
    <w:rsid w:val="00165AC7"/>
    <w:rsid w:val="001672CB"/>
    <w:rsid w:val="0017269C"/>
    <w:rsid w:val="00173237"/>
    <w:rsid w:val="00175D37"/>
    <w:rsid w:val="001773A7"/>
    <w:rsid w:val="001826EC"/>
    <w:rsid w:val="0018329D"/>
    <w:rsid w:val="00183506"/>
    <w:rsid w:val="0018378C"/>
    <w:rsid w:val="00186579"/>
    <w:rsid w:val="00186F9D"/>
    <w:rsid w:val="001900C2"/>
    <w:rsid w:val="001904C0"/>
    <w:rsid w:val="00192152"/>
    <w:rsid w:val="00192A04"/>
    <w:rsid w:val="00192AD5"/>
    <w:rsid w:val="00194C2F"/>
    <w:rsid w:val="00197D34"/>
    <w:rsid w:val="001A07EB"/>
    <w:rsid w:val="001B071D"/>
    <w:rsid w:val="001B5A6C"/>
    <w:rsid w:val="001B6017"/>
    <w:rsid w:val="001B6E9D"/>
    <w:rsid w:val="001C1FD8"/>
    <w:rsid w:val="001C2DC3"/>
    <w:rsid w:val="001C3AAE"/>
    <w:rsid w:val="001C68CA"/>
    <w:rsid w:val="001D01AE"/>
    <w:rsid w:val="001D1340"/>
    <w:rsid w:val="001D48A7"/>
    <w:rsid w:val="001D5CA0"/>
    <w:rsid w:val="001D5DA9"/>
    <w:rsid w:val="001D62C2"/>
    <w:rsid w:val="001D71AC"/>
    <w:rsid w:val="001D76F3"/>
    <w:rsid w:val="001D7C83"/>
    <w:rsid w:val="001E0627"/>
    <w:rsid w:val="001E23C2"/>
    <w:rsid w:val="001E3768"/>
    <w:rsid w:val="001E5A45"/>
    <w:rsid w:val="001F0174"/>
    <w:rsid w:val="001F064F"/>
    <w:rsid w:val="001F0863"/>
    <w:rsid w:val="001F0B18"/>
    <w:rsid w:val="001F0F20"/>
    <w:rsid w:val="001F4C30"/>
    <w:rsid w:val="001F6C99"/>
    <w:rsid w:val="00201296"/>
    <w:rsid w:val="00202269"/>
    <w:rsid w:val="002041DB"/>
    <w:rsid w:val="00205CFF"/>
    <w:rsid w:val="00206121"/>
    <w:rsid w:val="00211864"/>
    <w:rsid w:val="00211C10"/>
    <w:rsid w:val="00211F5C"/>
    <w:rsid w:val="00212021"/>
    <w:rsid w:val="002137FF"/>
    <w:rsid w:val="00216652"/>
    <w:rsid w:val="00221612"/>
    <w:rsid w:val="0022323D"/>
    <w:rsid w:val="00223A77"/>
    <w:rsid w:val="002249C7"/>
    <w:rsid w:val="002301C4"/>
    <w:rsid w:val="00230EF1"/>
    <w:rsid w:val="00231639"/>
    <w:rsid w:val="0023367E"/>
    <w:rsid w:val="002343FF"/>
    <w:rsid w:val="00234857"/>
    <w:rsid w:val="00235512"/>
    <w:rsid w:val="0024151E"/>
    <w:rsid w:val="00243E52"/>
    <w:rsid w:val="002447FD"/>
    <w:rsid w:val="00244B6B"/>
    <w:rsid w:val="00246FF7"/>
    <w:rsid w:val="00250DEE"/>
    <w:rsid w:val="0025194D"/>
    <w:rsid w:val="0025321A"/>
    <w:rsid w:val="00254A03"/>
    <w:rsid w:val="00255697"/>
    <w:rsid w:val="00256D80"/>
    <w:rsid w:val="0025755F"/>
    <w:rsid w:val="0025767E"/>
    <w:rsid w:val="002631E7"/>
    <w:rsid w:val="00264315"/>
    <w:rsid w:val="00265D6D"/>
    <w:rsid w:val="00265D92"/>
    <w:rsid w:val="00267368"/>
    <w:rsid w:val="00271071"/>
    <w:rsid w:val="0027125C"/>
    <w:rsid w:val="00271A81"/>
    <w:rsid w:val="00276272"/>
    <w:rsid w:val="00282160"/>
    <w:rsid w:val="0028331C"/>
    <w:rsid w:val="00284131"/>
    <w:rsid w:val="00284897"/>
    <w:rsid w:val="00286513"/>
    <w:rsid w:val="00287CB4"/>
    <w:rsid w:val="00291A15"/>
    <w:rsid w:val="00291F12"/>
    <w:rsid w:val="0029300D"/>
    <w:rsid w:val="00294F15"/>
    <w:rsid w:val="00297BD8"/>
    <w:rsid w:val="002A009F"/>
    <w:rsid w:val="002A0FA1"/>
    <w:rsid w:val="002A1342"/>
    <w:rsid w:val="002A507D"/>
    <w:rsid w:val="002A75CD"/>
    <w:rsid w:val="002A77E7"/>
    <w:rsid w:val="002A7F26"/>
    <w:rsid w:val="002B4369"/>
    <w:rsid w:val="002B532A"/>
    <w:rsid w:val="002B6B42"/>
    <w:rsid w:val="002B6DD5"/>
    <w:rsid w:val="002C0813"/>
    <w:rsid w:val="002C1BD6"/>
    <w:rsid w:val="002C408D"/>
    <w:rsid w:val="002C6EB9"/>
    <w:rsid w:val="002C6EF1"/>
    <w:rsid w:val="002D02C9"/>
    <w:rsid w:val="002D0A1D"/>
    <w:rsid w:val="002D351D"/>
    <w:rsid w:val="002E2174"/>
    <w:rsid w:val="002E21C8"/>
    <w:rsid w:val="002E4CDB"/>
    <w:rsid w:val="002E66B7"/>
    <w:rsid w:val="002E6F53"/>
    <w:rsid w:val="002F3668"/>
    <w:rsid w:val="002F3975"/>
    <w:rsid w:val="002F5560"/>
    <w:rsid w:val="00302D53"/>
    <w:rsid w:val="00303E1A"/>
    <w:rsid w:val="0030413B"/>
    <w:rsid w:val="003042E3"/>
    <w:rsid w:val="00304607"/>
    <w:rsid w:val="00305690"/>
    <w:rsid w:val="003057E7"/>
    <w:rsid w:val="00307A91"/>
    <w:rsid w:val="00310481"/>
    <w:rsid w:val="0031144F"/>
    <w:rsid w:val="00313933"/>
    <w:rsid w:val="003145BC"/>
    <w:rsid w:val="0032085E"/>
    <w:rsid w:val="00323B25"/>
    <w:rsid w:val="003245B2"/>
    <w:rsid w:val="0033092B"/>
    <w:rsid w:val="003309AC"/>
    <w:rsid w:val="00330E07"/>
    <w:rsid w:val="00331BC0"/>
    <w:rsid w:val="003377D7"/>
    <w:rsid w:val="00341AC9"/>
    <w:rsid w:val="00341B62"/>
    <w:rsid w:val="00341F1A"/>
    <w:rsid w:val="0034305B"/>
    <w:rsid w:val="003455BA"/>
    <w:rsid w:val="00345805"/>
    <w:rsid w:val="00346072"/>
    <w:rsid w:val="00346241"/>
    <w:rsid w:val="003469D6"/>
    <w:rsid w:val="00346C7B"/>
    <w:rsid w:val="003509B3"/>
    <w:rsid w:val="00353368"/>
    <w:rsid w:val="00354CE6"/>
    <w:rsid w:val="00354E06"/>
    <w:rsid w:val="0035669C"/>
    <w:rsid w:val="00357F60"/>
    <w:rsid w:val="003604A3"/>
    <w:rsid w:val="00362B4A"/>
    <w:rsid w:val="00363162"/>
    <w:rsid w:val="0037018C"/>
    <w:rsid w:val="0037165C"/>
    <w:rsid w:val="003725E9"/>
    <w:rsid w:val="00373B4C"/>
    <w:rsid w:val="0037598D"/>
    <w:rsid w:val="0037759F"/>
    <w:rsid w:val="00380102"/>
    <w:rsid w:val="00381E68"/>
    <w:rsid w:val="00383822"/>
    <w:rsid w:val="00383E2A"/>
    <w:rsid w:val="003840F8"/>
    <w:rsid w:val="00384E09"/>
    <w:rsid w:val="0038578E"/>
    <w:rsid w:val="00385C25"/>
    <w:rsid w:val="003866E9"/>
    <w:rsid w:val="0039530D"/>
    <w:rsid w:val="00396A1F"/>
    <w:rsid w:val="00397D1C"/>
    <w:rsid w:val="003A0280"/>
    <w:rsid w:val="003A22C6"/>
    <w:rsid w:val="003A22CE"/>
    <w:rsid w:val="003A2EEF"/>
    <w:rsid w:val="003A4602"/>
    <w:rsid w:val="003A4C49"/>
    <w:rsid w:val="003A581A"/>
    <w:rsid w:val="003A60E3"/>
    <w:rsid w:val="003B037A"/>
    <w:rsid w:val="003B23DA"/>
    <w:rsid w:val="003B484F"/>
    <w:rsid w:val="003B4C19"/>
    <w:rsid w:val="003B6BFF"/>
    <w:rsid w:val="003B7553"/>
    <w:rsid w:val="003C0933"/>
    <w:rsid w:val="003C3295"/>
    <w:rsid w:val="003C7575"/>
    <w:rsid w:val="003D0E9A"/>
    <w:rsid w:val="003D1B20"/>
    <w:rsid w:val="003D3081"/>
    <w:rsid w:val="003D3875"/>
    <w:rsid w:val="003D51CD"/>
    <w:rsid w:val="003E23C4"/>
    <w:rsid w:val="003E2EB2"/>
    <w:rsid w:val="003E6DAD"/>
    <w:rsid w:val="003E7DE6"/>
    <w:rsid w:val="003F0363"/>
    <w:rsid w:val="003F0C97"/>
    <w:rsid w:val="003F3A28"/>
    <w:rsid w:val="003F52AB"/>
    <w:rsid w:val="003F5C69"/>
    <w:rsid w:val="003F5E40"/>
    <w:rsid w:val="003F6F14"/>
    <w:rsid w:val="0040014F"/>
    <w:rsid w:val="0040064A"/>
    <w:rsid w:val="00404235"/>
    <w:rsid w:val="00405645"/>
    <w:rsid w:val="004062EB"/>
    <w:rsid w:val="00410D6E"/>
    <w:rsid w:val="00410E09"/>
    <w:rsid w:val="00411EC4"/>
    <w:rsid w:val="00415858"/>
    <w:rsid w:val="0041665A"/>
    <w:rsid w:val="004217F7"/>
    <w:rsid w:val="00421AB5"/>
    <w:rsid w:val="00423222"/>
    <w:rsid w:val="004236FC"/>
    <w:rsid w:val="00430229"/>
    <w:rsid w:val="00430B5F"/>
    <w:rsid w:val="004324AA"/>
    <w:rsid w:val="004333B7"/>
    <w:rsid w:val="0043654D"/>
    <w:rsid w:val="004373A1"/>
    <w:rsid w:val="00437E9B"/>
    <w:rsid w:val="00445716"/>
    <w:rsid w:val="00447DDD"/>
    <w:rsid w:val="00450198"/>
    <w:rsid w:val="00451B89"/>
    <w:rsid w:val="00452424"/>
    <w:rsid w:val="00453190"/>
    <w:rsid w:val="00453337"/>
    <w:rsid w:val="00453CB8"/>
    <w:rsid w:val="00454B09"/>
    <w:rsid w:val="00455524"/>
    <w:rsid w:val="00461907"/>
    <w:rsid w:val="00462603"/>
    <w:rsid w:val="0046666D"/>
    <w:rsid w:val="0047183A"/>
    <w:rsid w:val="0047239D"/>
    <w:rsid w:val="0047435D"/>
    <w:rsid w:val="004752A5"/>
    <w:rsid w:val="004758EE"/>
    <w:rsid w:val="00476255"/>
    <w:rsid w:val="00476555"/>
    <w:rsid w:val="00476FAA"/>
    <w:rsid w:val="00483D39"/>
    <w:rsid w:val="00484387"/>
    <w:rsid w:val="0048542E"/>
    <w:rsid w:val="00486F1C"/>
    <w:rsid w:val="00487321"/>
    <w:rsid w:val="00487974"/>
    <w:rsid w:val="00491BF4"/>
    <w:rsid w:val="00493AB1"/>
    <w:rsid w:val="00493FCD"/>
    <w:rsid w:val="00495510"/>
    <w:rsid w:val="00497064"/>
    <w:rsid w:val="004A3434"/>
    <w:rsid w:val="004A3C72"/>
    <w:rsid w:val="004A4342"/>
    <w:rsid w:val="004A6237"/>
    <w:rsid w:val="004A63E9"/>
    <w:rsid w:val="004A77F4"/>
    <w:rsid w:val="004B1385"/>
    <w:rsid w:val="004B235C"/>
    <w:rsid w:val="004B33EA"/>
    <w:rsid w:val="004B34E4"/>
    <w:rsid w:val="004B4531"/>
    <w:rsid w:val="004B5B64"/>
    <w:rsid w:val="004B5BEB"/>
    <w:rsid w:val="004B5DE9"/>
    <w:rsid w:val="004C0822"/>
    <w:rsid w:val="004C0A3D"/>
    <w:rsid w:val="004C2402"/>
    <w:rsid w:val="004C27AC"/>
    <w:rsid w:val="004C29C9"/>
    <w:rsid w:val="004C344D"/>
    <w:rsid w:val="004D0355"/>
    <w:rsid w:val="004D1F9F"/>
    <w:rsid w:val="004D2AFF"/>
    <w:rsid w:val="004D491D"/>
    <w:rsid w:val="004D5D39"/>
    <w:rsid w:val="004D75AA"/>
    <w:rsid w:val="004D7956"/>
    <w:rsid w:val="004E009F"/>
    <w:rsid w:val="004E01E7"/>
    <w:rsid w:val="004E0532"/>
    <w:rsid w:val="004E0552"/>
    <w:rsid w:val="004E1113"/>
    <w:rsid w:val="004E1700"/>
    <w:rsid w:val="004E3003"/>
    <w:rsid w:val="004E4EBE"/>
    <w:rsid w:val="004E6369"/>
    <w:rsid w:val="004F02E6"/>
    <w:rsid w:val="004F17A9"/>
    <w:rsid w:val="004F1EB9"/>
    <w:rsid w:val="004F257C"/>
    <w:rsid w:val="004F4762"/>
    <w:rsid w:val="004F5B3B"/>
    <w:rsid w:val="004F5DED"/>
    <w:rsid w:val="004F6285"/>
    <w:rsid w:val="004F7D7E"/>
    <w:rsid w:val="005017C2"/>
    <w:rsid w:val="00502C7C"/>
    <w:rsid w:val="00502F22"/>
    <w:rsid w:val="00503AB5"/>
    <w:rsid w:val="005074E7"/>
    <w:rsid w:val="00507A35"/>
    <w:rsid w:val="00511F0B"/>
    <w:rsid w:val="00512C34"/>
    <w:rsid w:val="005264EE"/>
    <w:rsid w:val="005270FF"/>
    <w:rsid w:val="00527647"/>
    <w:rsid w:val="00530084"/>
    <w:rsid w:val="00531D7F"/>
    <w:rsid w:val="005320F9"/>
    <w:rsid w:val="00532F4F"/>
    <w:rsid w:val="00535E05"/>
    <w:rsid w:val="005365A4"/>
    <w:rsid w:val="005378E9"/>
    <w:rsid w:val="005404D0"/>
    <w:rsid w:val="00542AC2"/>
    <w:rsid w:val="00542BAA"/>
    <w:rsid w:val="00543799"/>
    <w:rsid w:val="00543D42"/>
    <w:rsid w:val="00544635"/>
    <w:rsid w:val="005460DB"/>
    <w:rsid w:val="0055238C"/>
    <w:rsid w:val="00552B83"/>
    <w:rsid w:val="00555A31"/>
    <w:rsid w:val="00560288"/>
    <w:rsid w:val="005657F4"/>
    <w:rsid w:val="0056649B"/>
    <w:rsid w:val="00567D57"/>
    <w:rsid w:val="0057603D"/>
    <w:rsid w:val="005807B3"/>
    <w:rsid w:val="00580956"/>
    <w:rsid w:val="00581DFE"/>
    <w:rsid w:val="0058240C"/>
    <w:rsid w:val="00582667"/>
    <w:rsid w:val="0058585E"/>
    <w:rsid w:val="00585BD2"/>
    <w:rsid w:val="005906CC"/>
    <w:rsid w:val="005910B5"/>
    <w:rsid w:val="0059127B"/>
    <w:rsid w:val="00591CD0"/>
    <w:rsid w:val="0059265B"/>
    <w:rsid w:val="00593A5C"/>
    <w:rsid w:val="00595C54"/>
    <w:rsid w:val="005A2137"/>
    <w:rsid w:val="005A7CE5"/>
    <w:rsid w:val="005B1C81"/>
    <w:rsid w:val="005B1DF1"/>
    <w:rsid w:val="005B1DF9"/>
    <w:rsid w:val="005B22AA"/>
    <w:rsid w:val="005B2ED0"/>
    <w:rsid w:val="005B43A1"/>
    <w:rsid w:val="005B4AF7"/>
    <w:rsid w:val="005B65DF"/>
    <w:rsid w:val="005B7196"/>
    <w:rsid w:val="005B77EA"/>
    <w:rsid w:val="005C11EE"/>
    <w:rsid w:val="005C31A4"/>
    <w:rsid w:val="005C48D1"/>
    <w:rsid w:val="005D1B7A"/>
    <w:rsid w:val="005D214F"/>
    <w:rsid w:val="005D2630"/>
    <w:rsid w:val="005D2FDD"/>
    <w:rsid w:val="005D318B"/>
    <w:rsid w:val="005D485C"/>
    <w:rsid w:val="005D5CF5"/>
    <w:rsid w:val="005D6C1D"/>
    <w:rsid w:val="005E0F02"/>
    <w:rsid w:val="005E1EFA"/>
    <w:rsid w:val="005E4E21"/>
    <w:rsid w:val="005F1755"/>
    <w:rsid w:val="005F17A6"/>
    <w:rsid w:val="005F3A5B"/>
    <w:rsid w:val="005F4831"/>
    <w:rsid w:val="005F58F7"/>
    <w:rsid w:val="00600A84"/>
    <w:rsid w:val="00601008"/>
    <w:rsid w:val="00601A49"/>
    <w:rsid w:val="00604600"/>
    <w:rsid w:val="00604DE1"/>
    <w:rsid w:val="00605B73"/>
    <w:rsid w:val="006073BC"/>
    <w:rsid w:val="00607681"/>
    <w:rsid w:val="006106C6"/>
    <w:rsid w:val="00612FDB"/>
    <w:rsid w:val="00613CA9"/>
    <w:rsid w:val="006146E2"/>
    <w:rsid w:val="00614FBC"/>
    <w:rsid w:val="00621F1C"/>
    <w:rsid w:val="0062208F"/>
    <w:rsid w:val="00623FEF"/>
    <w:rsid w:val="00625390"/>
    <w:rsid w:val="00626127"/>
    <w:rsid w:val="00627401"/>
    <w:rsid w:val="00632716"/>
    <w:rsid w:val="00633B6C"/>
    <w:rsid w:val="006354DC"/>
    <w:rsid w:val="00640D11"/>
    <w:rsid w:val="00640E7F"/>
    <w:rsid w:val="006439F7"/>
    <w:rsid w:val="00645BC2"/>
    <w:rsid w:val="00645F9C"/>
    <w:rsid w:val="0064602C"/>
    <w:rsid w:val="0064698C"/>
    <w:rsid w:val="00650F22"/>
    <w:rsid w:val="0065146D"/>
    <w:rsid w:val="00651EDB"/>
    <w:rsid w:val="00653132"/>
    <w:rsid w:val="006531C9"/>
    <w:rsid w:val="00656BFF"/>
    <w:rsid w:val="00660A50"/>
    <w:rsid w:val="00663B7A"/>
    <w:rsid w:val="00670ED0"/>
    <w:rsid w:val="0067247F"/>
    <w:rsid w:val="00672E72"/>
    <w:rsid w:val="00673C83"/>
    <w:rsid w:val="00681045"/>
    <w:rsid w:val="006810CF"/>
    <w:rsid w:val="00683D26"/>
    <w:rsid w:val="006850D9"/>
    <w:rsid w:val="0068512A"/>
    <w:rsid w:val="00686DE5"/>
    <w:rsid w:val="00690C44"/>
    <w:rsid w:val="00690E15"/>
    <w:rsid w:val="00695465"/>
    <w:rsid w:val="00696139"/>
    <w:rsid w:val="006964C3"/>
    <w:rsid w:val="00696683"/>
    <w:rsid w:val="006A0138"/>
    <w:rsid w:val="006A02C9"/>
    <w:rsid w:val="006A37C6"/>
    <w:rsid w:val="006A3973"/>
    <w:rsid w:val="006A39A9"/>
    <w:rsid w:val="006A40C1"/>
    <w:rsid w:val="006A555A"/>
    <w:rsid w:val="006A71E6"/>
    <w:rsid w:val="006A74E8"/>
    <w:rsid w:val="006B0DB7"/>
    <w:rsid w:val="006B1689"/>
    <w:rsid w:val="006B1C50"/>
    <w:rsid w:val="006B21DD"/>
    <w:rsid w:val="006B691B"/>
    <w:rsid w:val="006C0DFA"/>
    <w:rsid w:val="006C1E32"/>
    <w:rsid w:val="006C3683"/>
    <w:rsid w:val="006C6153"/>
    <w:rsid w:val="006C6278"/>
    <w:rsid w:val="006C671D"/>
    <w:rsid w:val="006C6CF3"/>
    <w:rsid w:val="006C77B1"/>
    <w:rsid w:val="006C7C65"/>
    <w:rsid w:val="006D23B3"/>
    <w:rsid w:val="006D4B2A"/>
    <w:rsid w:val="006D50FA"/>
    <w:rsid w:val="006D5858"/>
    <w:rsid w:val="006E1764"/>
    <w:rsid w:val="006E2042"/>
    <w:rsid w:val="006E2F83"/>
    <w:rsid w:val="006E5863"/>
    <w:rsid w:val="006E5B04"/>
    <w:rsid w:val="006E76DE"/>
    <w:rsid w:val="006F4BE5"/>
    <w:rsid w:val="006F61D8"/>
    <w:rsid w:val="00700582"/>
    <w:rsid w:val="00701396"/>
    <w:rsid w:val="00705882"/>
    <w:rsid w:val="00710DC1"/>
    <w:rsid w:val="007128EA"/>
    <w:rsid w:val="0071491D"/>
    <w:rsid w:val="00715335"/>
    <w:rsid w:val="0071721F"/>
    <w:rsid w:val="00720BC5"/>
    <w:rsid w:val="0072121D"/>
    <w:rsid w:val="007213DA"/>
    <w:rsid w:val="007231CC"/>
    <w:rsid w:val="00723EEF"/>
    <w:rsid w:val="00724FD5"/>
    <w:rsid w:val="00726667"/>
    <w:rsid w:val="00733301"/>
    <w:rsid w:val="00733F7F"/>
    <w:rsid w:val="00734BF7"/>
    <w:rsid w:val="0073667C"/>
    <w:rsid w:val="00737C24"/>
    <w:rsid w:val="00740FAF"/>
    <w:rsid w:val="00741434"/>
    <w:rsid w:val="00741870"/>
    <w:rsid w:val="007422ED"/>
    <w:rsid w:val="007445EA"/>
    <w:rsid w:val="00747A18"/>
    <w:rsid w:val="00751651"/>
    <w:rsid w:val="00756D36"/>
    <w:rsid w:val="007570D2"/>
    <w:rsid w:val="00757A5E"/>
    <w:rsid w:val="007604B3"/>
    <w:rsid w:val="007606A4"/>
    <w:rsid w:val="00760A6A"/>
    <w:rsid w:val="00760CC5"/>
    <w:rsid w:val="007612C7"/>
    <w:rsid w:val="00763008"/>
    <w:rsid w:val="0076580F"/>
    <w:rsid w:val="007658CA"/>
    <w:rsid w:val="00766328"/>
    <w:rsid w:val="007668A8"/>
    <w:rsid w:val="00771CB7"/>
    <w:rsid w:val="00774542"/>
    <w:rsid w:val="00776231"/>
    <w:rsid w:val="00777111"/>
    <w:rsid w:val="007773FD"/>
    <w:rsid w:val="00780BAB"/>
    <w:rsid w:val="00781517"/>
    <w:rsid w:val="00781607"/>
    <w:rsid w:val="00783992"/>
    <w:rsid w:val="007876AA"/>
    <w:rsid w:val="0079363D"/>
    <w:rsid w:val="00793FE8"/>
    <w:rsid w:val="0079450C"/>
    <w:rsid w:val="00795642"/>
    <w:rsid w:val="007977B7"/>
    <w:rsid w:val="00797A3C"/>
    <w:rsid w:val="007A0A16"/>
    <w:rsid w:val="007A2191"/>
    <w:rsid w:val="007A2271"/>
    <w:rsid w:val="007A29F3"/>
    <w:rsid w:val="007A2AE8"/>
    <w:rsid w:val="007A47C5"/>
    <w:rsid w:val="007B0615"/>
    <w:rsid w:val="007B60EF"/>
    <w:rsid w:val="007B684A"/>
    <w:rsid w:val="007B6FF6"/>
    <w:rsid w:val="007C0DE7"/>
    <w:rsid w:val="007C2C12"/>
    <w:rsid w:val="007C3785"/>
    <w:rsid w:val="007C4D60"/>
    <w:rsid w:val="007C5D58"/>
    <w:rsid w:val="007C6CB1"/>
    <w:rsid w:val="007D118A"/>
    <w:rsid w:val="007D12E7"/>
    <w:rsid w:val="007D2B00"/>
    <w:rsid w:val="007D65DB"/>
    <w:rsid w:val="007D7F0E"/>
    <w:rsid w:val="007E0664"/>
    <w:rsid w:val="007E0CFA"/>
    <w:rsid w:val="007E283A"/>
    <w:rsid w:val="007E33FE"/>
    <w:rsid w:val="007E4C26"/>
    <w:rsid w:val="007E5481"/>
    <w:rsid w:val="007F103A"/>
    <w:rsid w:val="007F3377"/>
    <w:rsid w:val="007F5330"/>
    <w:rsid w:val="007F57A1"/>
    <w:rsid w:val="008019D0"/>
    <w:rsid w:val="00804B5A"/>
    <w:rsid w:val="00804DCC"/>
    <w:rsid w:val="00806AE2"/>
    <w:rsid w:val="0080715E"/>
    <w:rsid w:val="0080791D"/>
    <w:rsid w:val="00807E56"/>
    <w:rsid w:val="0081050F"/>
    <w:rsid w:val="00812F92"/>
    <w:rsid w:val="0081302B"/>
    <w:rsid w:val="008132A0"/>
    <w:rsid w:val="0081498F"/>
    <w:rsid w:val="0081562E"/>
    <w:rsid w:val="00816328"/>
    <w:rsid w:val="00816A9B"/>
    <w:rsid w:val="00822A35"/>
    <w:rsid w:val="00826CD1"/>
    <w:rsid w:val="00827741"/>
    <w:rsid w:val="00831BB5"/>
    <w:rsid w:val="00834FDA"/>
    <w:rsid w:val="008406B7"/>
    <w:rsid w:val="00843597"/>
    <w:rsid w:val="00843A0D"/>
    <w:rsid w:val="00845341"/>
    <w:rsid w:val="00851150"/>
    <w:rsid w:val="008529FF"/>
    <w:rsid w:val="008531BC"/>
    <w:rsid w:val="0086148D"/>
    <w:rsid w:val="0086709E"/>
    <w:rsid w:val="00867A2A"/>
    <w:rsid w:val="00867C71"/>
    <w:rsid w:val="00875B0E"/>
    <w:rsid w:val="00875C01"/>
    <w:rsid w:val="008768B5"/>
    <w:rsid w:val="008777B8"/>
    <w:rsid w:val="00877B49"/>
    <w:rsid w:val="00880D02"/>
    <w:rsid w:val="00881092"/>
    <w:rsid w:val="008818AC"/>
    <w:rsid w:val="0088420A"/>
    <w:rsid w:val="00884B0C"/>
    <w:rsid w:val="00884EFB"/>
    <w:rsid w:val="00892CAD"/>
    <w:rsid w:val="00894046"/>
    <w:rsid w:val="00894510"/>
    <w:rsid w:val="008948AA"/>
    <w:rsid w:val="008974A3"/>
    <w:rsid w:val="008A220F"/>
    <w:rsid w:val="008A4DA6"/>
    <w:rsid w:val="008B33AC"/>
    <w:rsid w:val="008B3FDC"/>
    <w:rsid w:val="008B40D7"/>
    <w:rsid w:val="008B599C"/>
    <w:rsid w:val="008B5F2D"/>
    <w:rsid w:val="008B642F"/>
    <w:rsid w:val="008B65B7"/>
    <w:rsid w:val="008B699E"/>
    <w:rsid w:val="008B7EFE"/>
    <w:rsid w:val="008C061E"/>
    <w:rsid w:val="008C0CF2"/>
    <w:rsid w:val="008C2DCF"/>
    <w:rsid w:val="008C32AE"/>
    <w:rsid w:val="008D07A5"/>
    <w:rsid w:val="008D0BBE"/>
    <w:rsid w:val="008D1F04"/>
    <w:rsid w:val="008D47AF"/>
    <w:rsid w:val="008D690E"/>
    <w:rsid w:val="008D7522"/>
    <w:rsid w:val="008E25A8"/>
    <w:rsid w:val="008E2E07"/>
    <w:rsid w:val="008E335A"/>
    <w:rsid w:val="008E4E65"/>
    <w:rsid w:val="008E5D93"/>
    <w:rsid w:val="008E6825"/>
    <w:rsid w:val="008F1E91"/>
    <w:rsid w:val="008F3879"/>
    <w:rsid w:val="008F4361"/>
    <w:rsid w:val="008F6135"/>
    <w:rsid w:val="008F728E"/>
    <w:rsid w:val="00901CC2"/>
    <w:rsid w:val="00912B38"/>
    <w:rsid w:val="00912BE3"/>
    <w:rsid w:val="009134ED"/>
    <w:rsid w:val="0091378B"/>
    <w:rsid w:val="009210B1"/>
    <w:rsid w:val="00924853"/>
    <w:rsid w:val="00924BF0"/>
    <w:rsid w:val="00925260"/>
    <w:rsid w:val="00926E5E"/>
    <w:rsid w:val="00930F21"/>
    <w:rsid w:val="00931155"/>
    <w:rsid w:val="0093512F"/>
    <w:rsid w:val="00936A86"/>
    <w:rsid w:val="009373E9"/>
    <w:rsid w:val="00941198"/>
    <w:rsid w:val="0094168B"/>
    <w:rsid w:val="00943474"/>
    <w:rsid w:val="00945D7D"/>
    <w:rsid w:val="00947051"/>
    <w:rsid w:val="0095193D"/>
    <w:rsid w:val="0095217C"/>
    <w:rsid w:val="00953A7B"/>
    <w:rsid w:val="00956DA3"/>
    <w:rsid w:val="00956E1C"/>
    <w:rsid w:val="00957EBE"/>
    <w:rsid w:val="00960A89"/>
    <w:rsid w:val="009614CC"/>
    <w:rsid w:val="00964483"/>
    <w:rsid w:val="00967A8E"/>
    <w:rsid w:val="00974613"/>
    <w:rsid w:val="009756F5"/>
    <w:rsid w:val="00975703"/>
    <w:rsid w:val="00981703"/>
    <w:rsid w:val="0098717B"/>
    <w:rsid w:val="009873E6"/>
    <w:rsid w:val="00991054"/>
    <w:rsid w:val="0099175F"/>
    <w:rsid w:val="00993A5B"/>
    <w:rsid w:val="009945E7"/>
    <w:rsid w:val="00995C70"/>
    <w:rsid w:val="00997647"/>
    <w:rsid w:val="009978E6"/>
    <w:rsid w:val="009A353C"/>
    <w:rsid w:val="009A564A"/>
    <w:rsid w:val="009A5AE8"/>
    <w:rsid w:val="009B1991"/>
    <w:rsid w:val="009B53FA"/>
    <w:rsid w:val="009B68A1"/>
    <w:rsid w:val="009B7407"/>
    <w:rsid w:val="009B7A80"/>
    <w:rsid w:val="009C39E0"/>
    <w:rsid w:val="009C47F1"/>
    <w:rsid w:val="009C72A2"/>
    <w:rsid w:val="009D006B"/>
    <w:rsid w:val="009D03C5"/>
    <w:rsid w:val="009D29CF"/>
    <w:rsid w:val="009D366F"/>
    <w:rsid w:val="009D4733"/>
    <w:rsid w:val="009D55B5"/>
    <w:rsid w:val="009E0C83"/>
    <w:rsid w:val="009E1D4B"/>
    <w:rsid w:val="009E28D8"/>
    <w:rsid w:val="009E30B9"/>
    <w:rsid w:val="009E3249"/>
    <w:rsid w:val="009E3425"/>
    <w:rsid w:val="009E3A50"/>
    <w:rsid w:val="009E3B89"/>
    <w:rsid w:val="009E5139"/>
    <w:rsid w:val="009E7882"/>
    <w:rsid w:val="009E78BC"/>
    <w:rsid w:val="009F0289"/>
    <w:rsid w:val="009F310D"/>
    <w:rsid w:val="009F3469"/>
    <w:rsid w:val="009F3EEE"/>
    <w:rsid w:val="009F4355"/>
    <w:rsid w:val="009F4A18"/>
    <w:rsid w:val="009F622C"/>
    <w:rsid w:val="009F674D"/>
    <w:rsid w:val="00A000D4"/>
    <w:rsid w:val="00A02190"/>
    <w:rsid w:val="00A03C46"/>
    <w:rsid w:val="00A04CDA"/>
    <w:rsid w:val="00A100BB"/>
    <w:rsid w:val="00A10398"/>
    <w:rsid w:val="00A10469"/>
    <w:rsid w:val="00A11830"/>
    <w:rsid w:val="00A15D57"/>
    <w:rsid w:val="00A16617"/>
    <w:rsid w:val="00A16BC9"/>
    <w:rsid w:val="00A2086F"/>
    <w:rsid w:val="00A21795"/>
    <w:rsid w:val="00A22825"/>
    <w:rsid w:val="00A2341B"/>
    <w:rsid w:val="00A234E2"/>
    <w:rsid w:val="00A2401E"/>
    <w:rsid w:val="00A24360"/>
    <w:rsid w:val="00A258C0"/>
    <w:rsid w:val="00A26E5C"/>
    <w:rsid w:val="00A27719"/>
    <w:rsid w:val="00A27DCA"/>
    <w:rsid w:val="00A31D5F"/>
    <w:rsid w:val="00A33C7F"/>
    <w:rsid w:val="00A3463C"/>
    <w:rsid w:val="00A35301"/>
    <w:rsid w:val="00A3706E"/>
    <w:rsid w:val="00A415AC"/>
    <w:rsid w:val="00A423C9"/>
    <w:rsid w:val="00A42C05"/>
    <w:rsid w:val="00A42EE0"/>
    <w:rsid w:val="00A43E04"/>
    <w:rsid w:val="00A4448C"/>
    <w:rsid w:val="00A45378"/>
    <w:rsid w:val="00A46108"/>
    <w:rsid w:val="00A471F0"/>
    <w:rsid w:val="00A5055D"/>
    <w:rsid w:val="00A509B4"/>
    <w:rsid w:val="00A51166"/>
    <w:rsid w:val="00A520D7"/>
    <w:rsid w:val="00A541FD"/>
    <w:rsid w:val="00A5605D"/>
    <w:rsid w:val="00A56FD6"/>
    <w:rsid w:val="00A609DE"/>
    <w:rsid w:val="00A610FE"/>
    <w:rsid w:val="00A623D8"/>
    <w:rsid w:val="00A6395D"/>
    <w:rsid w:val="00A648D3"/>
    <w:rsid w:val="00A658AB"/>
    <w:rsid w:val="00A87117"/>
    <w:rsid w:val="00A87FBA"/>
    <w:rsid w:val="00A90F1F"/>
    <w:rsid w:val="00A92D3D"/>
    <w:rsid w:val="00A9321C"/>
    <w:rsid w:val="00AA0A80"/>
    <w:rsid w:val="00AA13F2"/>
    <w:rsid w:val="00AA35A0"/>
    <w:rsid w:val="00AB1EB3"/>
    <w:rsid w:val="00AB59F9"/>
    <w:rsid w:val="00AC003E"/>
    <w:rsid w:val="00AC0054"/>
    <w:rsid w:val="00AC0A57"/>
    <w:rsid w:val="00AC0B6E"/>
    <w:rsid w:val="00AC2F7B"/>
    <w:rsid w:val="00AC4806"/>
    <w:rsid w:val="00AC60CB"/>
    <w:rsid w:val="00AD2C70"/>
    <w:rsid w:val="00AD5081"/>
    <w:rsid w:val="00AD7A4E"/>
    <w:rsid w:val="00AE0C90"/>
    <w:rsid w:val="00AE331D"/>
    <w:rsid w:val="00AF2EA5"/>
    <w:rsid w:val="00AF2F58"/>
    <w:rsid w:val="00AF33F2"/>
    <w:rsid w:val="00AF4F20"/>
    <w:rsid w:val="00B00B89"/>
    <w:rsid w:val="00B00B8F"/>
    <w:rsid w:val="00B05A47"/>
    <w:rsid w:val="00B07C63"/>
    <w:rsid w:val="00B1040E"/>
    <w:rsid w:val="00B113E4"/>
    <w:rsid w:val="00B11532"/>
    <w:rsid w:val="00B1207E"/>
    <w:rsid w:val="00B12C7F"/>
    <w:rsid w:val="00B132E4"/>
    <w:rsid w:val="00B1429E"/>
    <w:rsid w:val="00B1628A"/>
    <w:rsid w:val="00B16509"/>
    <w:rsid w:val="00B17B37"/>
    <w:rsid w:val="00B20448"/>
    <w:rsid w:val="00B244CD"/>
    <w:rsid w:val="00B2509B"/>
    <w:rsid w:val="00B26D08"/>
    <w:rsid w:val="00B30A5B"/>
    <w:rsid w:val="00B339F7"/>
    <w:rsid w:val="00B33AD5"/>
    <w:rsid w:val="00B36322"/>
    <w:rsid w:val="00B364AC"/>
    <w:rsid w:val="00B36771"/>
    <w:rsid w:val="00B421CB"/>
    <w:rsid w:val="00B42853"/>
    <w:rsid w:val="00B43423"/>
    <w:rsid w:val="00B45EA8"/>
    <w:rsid w:val="00B45ED5"/>
    <w:rsid w:val="00B4674E"/>
    <w:rsid w:val="00B52024"/>
    <w:rsid w:val="00B5586C"/>
    <w:rsid w:val="00B56652"/>
    <w:rsid w:val="00B56B09"/>
    <w:rsid w:val="00B5726C"/>
    <w:rsid w:val="00B60361"/>
    <w:rsid w:val="00B61FB9"/>
    <w:rsid w:val="00B62F38"/>
    <w:rsid w:val="00B67F7F"/>
    <w:rsid w:val="00B71121"/>
    <w:rsid w:val="00B718C1"/>
    <w:rsid w:val="00B73A23"/>
    <w:rsid w:val="00B74654"/>
    <w:rsid w:val="00B77306"/>
    <w:rsid w:val="00B811C4"/>
    <w:rsid w:val="00B8247F"/>
    <w:rsid w:val="00B82EC1"/>
    <w:rsid w:val="00B83948"/>
    <w:rsid w:val="00B84875"/>
    <w:rsid w:val="00B85A17"/>
    <w:rsid w:val="00B872D5"/>
    <w:rsid w:val="00B90FE2"/>
    <w:rsid w:val="00B93DD5"/>
    <w:rsid w:val="00B94CD7"/>
    <w:rsid w:val="00B954B3"/>
    <w:rsid w:val="00B96B90"/>
    <w:rsid w:val="00B971D2"/>
    <w:rsid w:val="00BA0140"/>
    <w:rsid w:val="00BA0C1D"/>
    <w:rsid w:val="00BA18A2"/>
    <w:rsid w:val="00BA39FB"/>
    <w:rsid w:val="00BA5FC9"/>
    <w:rsid w:val="00BA614D"/>
    <w:rsid w:val="00BA7BB4"/>
    <w:rsid w:val="00BB33AA"/>
    <w:rsid w:val="00BB3C9A"/>
    <w:rsid w:val="00BB43F2"/>
    <w:rsid w:val="00BB4A85"/>
    <w:rsid w:val="00BB659E"/>
    <w:rsid w:val="00BB6F55"/>
    <w:rsid w:val="00BB7BCF"/>
    <w:rsid w:val="00BB7E9F"/>
    <w:rsid w:val="00BC007E"/>
    <w:rsid w:val="00BC12B8"/>
    <w:rsid w:val="00BC374D"/>
    <w:rsid w:val="00BC4DEE"/>
    <w:rsid w:val="00BC4E3E"/>
    <w:rsid w:val="00BC55B2"/>
    <w:rsid w:val="00BC5753"/>
    <w:rsid w:val="00BC6AEA"/>
    <w:rsid w:val="00BD03CA"/>
    <w:rsid w:val="00BD370D"/>
    <w:rsid w:val="00BD3AE3"/>
    <w:rsid w:val="00BD41EA"/>
    <w:rsid w:val="00BE059A"/>
    <w:rsid w:val="00BE3A24"/>
    <w:rsid w:val="00BE407E"/>
    <w:rsid w:val="00BE4970"/>
    <w:rsid w:val="00BE5441"/>
    <w:rsid w:val="00BE5C8E"/>
    <w:rsid w:val="00BE6AA6"/>
    <w:rsid w:val="00BF1C95"/>
    <w:rsid w:val="00BF2EF4"/>
    <w:rsid w:val="00BF4806"/>
    <w:rsid w:val="00BF7C54"/>
    <w:rsid w:val="00C02416"/>
    <w:rsid w:val="00C0725B"/>
    <w:rsid w:val="00C07B06"/>
    <w:rsid w:val="00C1031A"/>
    <w:rsid w:val="00C10F1E"/>
    <w:rsid w:val="00C139D0"/>
    <w:rsid w:val="00C13F1D"/>
    <w:rsid w:val="00C142FE"/>
    <w:rsid w:val="00C15C86"/>
    <w:rsid w:val="00C171A8"/>
    <w:rsid w:val="00C2066A"/>
    <w:rsid w:val="00C239F0"/>
    <w:rsid w:val="00C2423D"/>
    <w:rsid w:val="00C248A2"/>
    <w:rsid w:val="00C26BB0"/>
    <w:rsid w:val="00C301B6"/>
    <w:rsid w:val="00C31330"/>
    <w:rsid w:val="00C32624"/>
    <w:rsid w:val="00C326B5"/>
    <w:rsid w:val="00C34616"/>
    <w:rsid w:val="00C3535B"/>
    <w:rsid w:val="00C3586A"/>
    <w:rsid w:val="00C36F23"/>
    <w:rsid w:val="00C44465"/>
    <w:rsid w:val="00C462D9"/>
    <w:rsid w:val="00C51E7C"/>
    <w:rsid w:val="00C5356B"/>
    <w:rsid w:val="00C55D7C"/>
    <w:rsid w:val="00C617FF"/>
    <w:rsid w:val="00C62782"/>
    <w:rsid w:val="00C62E6A"/>
    <w:rsid w:val="00C62ECE"/>
    <w:rsid w:val="00C62FB2"/>
    <w:rsid w:val="00C63164"/>
    <w:rsid w:val="00C67915"/>
    <w:rsid w:val="00C67E32"/>
    <w:rsid w:val="00C70491"/>
    <w:rsid w:val="00C709DE"/>
    <w:rsid w:val="00C758AF"/>
    <w:rsid w:val="00C76120"/>
    <w:rsid w:val="00C7614D"/>
    <w:rsid w:val="00C80AA4"/>
    <w:rsid w:val="00C80EEB"/>
    <w:rsid w:val="00C834F2"/>
    <w:rsid w:val="00C845F4"/>
    <w:rsid w:val="00C87761"/>
    <w:rsid w:val="00C91DFE"/>
    <w:rsid w:val="00C9496D"/>
    <w:rsid w:val="00C95AFC"/>
    <w:rsid w:val="00C97E2E"/>
    <w:rsid w:val="00CA1131"/>
    <w:rsid w:val="00CA1B23"/>
    <w:rsid w:val="00CA4ABA"/>
    <w:rsid w:val="00CA55FC"/>
    <w:rsid w:val="00CA64E3"/>
    <w:rsid w:val="00CB0194"/>
    <w:rsid w:val="00CB1406"/>
    <w:rsid w:val="00CB161B"/>
    <w:rsid w:val="00CB1A69"/>
    <w:rsid w:val="00CB4152"/>
    <w:rsid w:val="00CB4ABA"/>
    <w:rsid w:val="00CB6B77"/>
    <w:rsid w:val="00CC29DE"/>
    <w:rsid w:val="00CC3E57"/>
    <w:rsid w:val="00CC53D4"/>
    <w:rsid w:val="00CC6572"/>
    <w:rsid w:val="00CD5962"/>
    <w:rsid w:val="00CD7137"/>
    <w:rsid w:val="00CD7230"/>
    <w:rsid w:val="00CE1F2C"/>
    <w:rsid w:val="00CE2304"/>
    <w:rsid w:val="00CE2940"/>
    <w:rsid w:val="00CF0C2E"/>
    <w:rsid w:val="00CF0DBD"/>
    <w:rsid w:val="00CF1E6F"/>
    <w:rsid w:val="00CF28D3"/>
    <w:rsid w:val="00CF3EE8"/>
    <w:rsid w:val="00CF52FD"/>
    <w:rsid w:val="00CF5ED6"/>
    <w:rsid w:val="00CF77A8"/>
    <w:rsid w:val="00D04212"/>
    <w:rsid w:val="00D04E0A"/>
    <w:rsid w:val="00D06064"/>
    <w:rsid w:val="00D07997"/>
    <w:rsid w:val="00D10C95"/>
    <w:rsid w:val="00D10FF5"/>
    <w:rsid w:val="00D12383"/>
    <w:rsid w:val="00D151E3"/>
    <w:rsid w:val="00D20544"/>
    <w:rsid w:val="00D20582"/>
    <w:rsid w:val="00D21483"/>
    <w:rsid w:val="00D21C93"/>
    <w:rsid w:val="00D246EB"/>
    <w:rsid w:val="00D255B9"/>
    <w:rsid w:val="00D26338"/>
    <w:rsid w:val="00D26B37"/>
    <w:rsid w:val="00D30445"/>
    <w:rsid w:val="00D319B3"/>
    <w:rsid w:val="00D31A33"/>
    <w:rsid w:val="00D35073"/>
    <w:rsid w:val="00D413BB"/>
    <w:rsid w:val="00D423D0"/>
    <w:rsid w:val="00D42D39"/>
    <w:rsid w:val="00D44DE9"/>
    <w:rsid w:val="00D44FD6"/>
    <w:rsid w:val="00D46CE7"/>
    <w:rsid w:val="00D503C7"/>
    <w:rsid w:val="00D507E1"/>
    <w:rsid w:val="00D51227"/>
    <w:rsid w:val="00D51594"/>
    <w:rsid w:val="00D5266A"/>
    <w:rsid w:val="00D53FD9"/>
    <w:rsid w:val="00D5425A"/>
    <w:rsid w:val="00D57E7E"/>
    <w:rsid w:val="00D61C8B"/>
    <w:rsid w:val="00D632F5"/>
    <w:rsid w:val="00D640F3"/>
    <w:rsid w:val="00D66013"/>
    <w:rsid w:val="00D667DA"/>
    <w:rsid w:val="00D677CC"/>
    <w:rsid w:val="00D73F4A"/>
    <w:rsid w:val="00D77F74"/>
    <w:rsid w:val="00D80F29"/>
    <w:rsid w:val="00D81B84"/>
    <w:rsid w:val="00D83E3F"/>
    <w:rsid w:val="00D8433B"/>
    <w:rsid w:val="00D858F9"/>
    <w:rsid w:val="00D86F60"/>
    <w:rsid w:val="00D871AF"/>
    <w:rsid w:val="00D87852"/>
    <w:rsid w:val="00D90080"/>
    <w:rsid w:val="00D92B05"/>
    <w:rsid w:val="00D9388A"/>
    <w:rsid w:val="00D973CF"/>
    <w:rsid w:val="00D97BAB"/>
    <w:rsid w:val="00DA3D56"/>
    <w:rsid w:val="00DA3DFC"/>
    <w:rsid w:val="00DA45DD"/>
    <w:rsid w:val="00DA47A5"/>
    <w:rsid w:val="00DA4F9C"/>
    <w:rsid w:val="00DA5EA3"/>
    <w:rsid w:val="00DA7430"/>
    <w:rsid w:val="00DA7589"/>
    <w:rsid w:val="00DB008D"/>
    <w:rsid w:val="00DB2DB2"/>
    <w:rsid w:val="00DB355A"/>
    <w:rsid w:val="00DB5290"/>
    <w:rsid w:val="00DB6377"/>
    <w:rsid w:val="00DC08DB"/>
    <w:rsid w:val="00DC0E2F"/>
    <w:rsid w:val="00DC1DA4"/>
    <w:rsid w:val="00DC2D1C"/>
    <w:rsid w:val="00DC3ACE"/>
    <w:rsid w:val="00DC3BDB"/>
    <w:rsid w:val="00DC6035"/>
    <w:rsid w:val="00DC74CF"/>
    <w:rsid w:val="00DD0F75"/>
    <w:rsid w:val="00DD2BC7"/>
    <w:rsid w:val="00DD4A6C"/>
    <w:rsid w:val="00DD4D18"/>
    <w:rsid w:val="00DD5E0D"/>
    <w:rsid w:val="00DE1F0F"/>
    <w:rsid w:val="00DE3041"/>
    <w:rsid w:val="00DE5E29"/>
    <w:rsid w:val="00DE7DFA"/>
    <w:rsid w:val="00DF3092"/>
    <w:rsid w:val="00DF462D"/>
    <w:rsid w:val="00DF4BCD"/>
    <w:rsid w:val="00DF601A"/>
    <w:rsid w:val="00DF7EAA"/>
    <w:rsid w:val="00E00174"/>
    <w:rsid w:val="00E027BF"/>
    <w:rsid w:val="00E03094"/>
    <w:rsid w:val="00E0338A"/>
    <w:rsid w:val="00E04EA4"/>
    <w:rsid w:val="00E066D6"/>
    <w:rsid w:val="00E10014"/>
    <w:rsid w:val="00E110EE"/>
    <w:rsid w:val="00E11529"/>
    <w:rsid w:val="00E13E8D"/>
    <w:rsid w:val="00E14FE7"/>
    <w:rsid w:val="00E17E21"/>
    <w:rsid w:val="00E2354A"/>
    <w:rsid w:val="00E23966"/>
    <w:rsid w:val="00E23D8D"/>
    <w:rsid w:val="00E25739"/>
    <w:rsid w:val="00E259B5"/>
    <w:rsid w:val="00E275E3"/>
    <w:rsid w:val="00E3135E"/>
    <w:rsid w:val="00E32427"/>
    <w:rsid w:val="00E325B2"/>
    <w:rsid w:val="00E33754"/>
    <w:rsid w:val="00E36280"/>
    <w:rsid w:val="00E36BFB"/>
    <w:rsid w:val="00E36EBD"/>
    <w:rsid w:val="00E40F38"/>
    <w:rsid w:val="00E42491"/>
    <w:rsid w:val="00E42F32"/>
    <w:rsid w:val="00E46405"/>
    <w:rsid w:val="00E503FC"/>
    <w:rsid w:val="00E51DA0"/>
    <w:rsid w:val="00E55668"/>
    <w:rsid w:val="00E558AC"/>
    <w:rsid w:val="00E563DE"/>
    <w:rsid w:val="00E5763A"/>
    <w:rsid w:val="00E6395C"/>
    <w:rsid w:val="00E645E7"/>
    <w:rsid w:val="00E655E0"/>
    <w:rsid w:val="00E66283"/>
    <w:rsid w:val="00E666C9"/>
    <w:rsid w:val="00E818BF"/>
    <w:rsid w:val="00E829CC"/>
    <w:rsid w:val="00E83E7C"/>
    <w:rsid w:val="00E84DB9"/>
    <w:rsid w:val="00E85E98"/>
    <w:rsid w:val="00E902B3"/>
    <w:rsid w:val="00E90FE0"/>
    <w:rsid w:val="00E91D80"/>
    <w:rsid w:val="00E94DF5"/>
    <w:rsid w:val="00E95A62"/>
    <w:rsid w:val="00E97639"/>
    <w:rsid w:val="00EA140A"/>
    <w:rsid w:val="00EA4536"/>
    <w:rsid w:val="00EA581E"/>
    <w:rsid w:val="00EA5A66"/>
    <w:rsid w:val="00EA5E1A"/>
    <w:rsid w:val="00EB03CA"/>
    <w:rsid w:val="00EB7B30"/>
    <w:rsid w:val="00EC1D8F"/>
    <w:rsid w:val="00EC228C"/>
    <w:rsid w:val="00EC2309"/>
    <w:rsid w:val="00EC2685"/>
    <w:rsid w:val="00EC2B3D"/>
    <w:rsid w:val="00EC2EA7"/>
    <w:rsid w:val="00EC46BE"/>
    <w:rsid w:val="00EC6622"/>
    <w:rsid w:val="00EC726A"/>
    <w:rsid w:val="00ED1ABF"/>
    <w:rsid w:val="00EE2349"/>
    <w:rsid w:val="00EE6063"/>
    <w:rsid w:val="00EE637A"/>
    <w:rsid w:val="00EE6B13"/>
    <w:rsid w:val="00EF16D0"/>
    <w:rsid w:val="00EF7109"/>
    <w:rsid w:val="00EF7DD7"/>
    <w:rsid w:val="00F015B0"/>
    <w:rsid w:val="00F0349C"/>
    <w:rsid w:val="00F0453A"/>
    <w:rsid w:val="00F04A24"/>
    <w:rsid w:val="00F05534"/>
    <w:rsid w:val="00F06D3F"/>
    <w:rsid w:val="00F06D74"/>
    <w:rsid w:val="00F150F3"/>
    <w:rsid w:val="00F15FA4"/>
    <w:rsid w:val="00F16BF8"/>
    <w:rsid w:val="00F16E38"/>
    <w:rsid w:val="00F21273"/>
    <w:rsid w:val="00F23321"/>
    <w:rsid w:val="00F24E19"/>
    <w:rsid w:val="00F26BD1"/>
    <w:rsid w:val="00F31396"/>
    <w:rsid w:val="00F322B8"/>
    <w:rsid w:val="00F3290D"/>
    <w:rsid w:val="00F32C75"/>
    <w:rsid w:val="00F32CFA"/>
    <w:rsid w:val="00F33ED8"/>
    <w:rsid w:val="00F35699"/>
    <w:rsid w:val="00F44F9F"/>
    <w:rsid w:val="00F456A5"/>
    <w:rsid w:val="00F4574F"/>
    <w:rsid w:val="00F46C8C"/>
    <w:rsid w:val="00F471C8"/>
    <w:rsid w:val="00F479C3"/>
    <w:rsid w:val="00F527CF"/>
    <w:rsid w:val="00F55FEB"/>
    <w:rsid w:val="00F56153"/>
    <w:rsid w:val="00F561DB"/>
    <w:rsid w:val="00F57E39"/>
    <w:rsid w:val="00F61CDD"/>
    <w:rsid w:val="00F64C0F"/>
    <w:rsid w:val="00F666A8"/>
    <w:rsid w:val="00F67E36"/>
    <w:rsid w:val="00F725E5"/>
    <w:rsid w:val="00F72BFC"/>
    <w:rsid w:val="00F73C0B"/>
    <w:rsid w:val="00F7551A"/>
    <w:rsid w:val="00F7570E"/>
    <w:rsid w:val="00F75A93"/>
    <w:rsid w:val="00F77993"/>
    <w:rsid w:val="00F82003"/>
    <w:rsid w:val="00F84B4B"/>
    <w:rsid w:val="00F864D4"/>
    <w:rsid w:val="00F87121"/>
    <w:rsid w:val="00F92BC9"/>
    <w:rsid w:val="00F94E9B"/>
    <w:rsid w:val="00F950A7"/>
    <w:rsid w:val="00FA1122"/>
    <w:rsid w:val="00FA116D"/>
    <w:rsid w:val="00FA1240"/>
    <w:rsid w:val="00FA1E62"/>
    <w:rsid w:val="00FA2274"/>
    <w:rsid w:val="00FA3608"/>
    <w:rsid w:val="00FA51E9"/>
    <w:rsid w:val="00FA51FA"/>
    <w:rsid w:val="00FB0134"/>
    <w:rsid w:val="00FB16E6"/>
    <w:rsid w:val="00FB1BFB"/>
    <w:rsid w:val="00FB2ABD"/>
    <w:rsid w:val="00FB3353"/>
    <w:rsid w:val="00FB538D"/>
    <w:rsid w:val="00FB5D56"/>
    <w:rsid w:val="00FB66DC"/>
    <w:rsid w:val="00FB6BC2"/>
    <w:rsid w:val="00FB79C0"/>
    <w:rsid w:val="00FC00B4"/>
    <w:rsid w:val="00FC2818"/>
    <w:rsid w:val="00FC602A"/>
    <w:rsid w:val="00FD06B9"/>
    <w:rsid w:val="00FD0A85"/>
    <w:rsid w:val="00FD129F"/>
    <w:rsid w:val="00FD37CE"/>
    <w:rsid w:val="00FD3A7C"/>
    <w:rsid w:val="00FD6226"/>
    <w:rsid w:val="00FD68F4"/>
    <w:rsid w:val="00FE0448"/>
    <w:rsid w:val="00FE1248"/>
    <w:rsid w:val="00FE20CF"/>
    <w:rsid w:val="00FE296E"/>
    <w:rsid w:val="00FE3309"/>
    <w:rsid w:val="00FE3443"/>
    <w:rsid w:val="00FE4DED"/>
    <w:rsid w:val="00FE511A"/>
    <w:rsid w:val="00FE6208"/>
    <w:rsid w:val="00FE6532"/>
    <w:rsid w:val="00FE66EE"/>
    <w:rsid w:val="00FE6A2D"/>
    <w:rsid w:val="00FF0D75"/>
    <w:rsid w:val="00FF1B0D"/>
    <w:rsid w:val="00FF3472"/>
    <w:rsid w:val="00FF7161"/>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E3DAE0-6FAB-40C4-BDA9-4C6F5720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C7"/>
  </w:style>
  <w:style w:type="paragraph" w:styleId="1">
    <w:name w:val="heading 1"/>
    <w:basedOn w:val="a"/>
    <w:next w:val="a"/>
    <w:qFormat/>
    <w:rsid w:val="002249C7"/>
    <w:pPr>
      <w:keepNext/>
      <w:spacing w:line="480" w:lineRule="auto"/>
      <w:jc w:val="center"/>
      <w:outlineLvl w:val="0"/>
    </w:pPr>
    <w:rPr>
      <w:b/>
    </w:rPr>
  </w:style>
  <w:style w:type="paragraph" w:styleId="2">
    <w:name w:val="heading 2"/>
    <w:basedOn w:val="a"/>
    <w:next w:val="a"/>
    <w:qFormat/>
    <w:rsid w:val="002249C7"/>
    <w:pPr>
      <w:keepNext/>
      <w:jc w:val="center"/>
      <w:outlineLvl w:val="1"/>
    </w:pPr>
    <w:rPr>
      <w:b/>
      <w:spacing w:val="60"/>
      <w:sz w:val="32"/>
    </w:rPr>
  </w:style>
  <w:style w:type="paragraph" w:styleId="3">
    <w:name w:val="heading 3"/>
    <w:basedOn w:val="a"/>
    <w:next w:val="a"/>
    <w:qFormat/>
    <w:rsid w:val="002249C7"/>
    <w:pPr>
      <w:keepNext/>
      <w:spacing w:line="480" w:lineRule="auto"/>
      <w:ind w:right="6094"/>
      <w:outlineLvl w:val="2"/>
    </w:pPr>
    <w:rPr>
      <w:b/>
      <w:sz w:val="28"/>
    </w:rPr>
  </w:style>
  <w:style w:type="paragraph" w:styleId="4">
    <w:name w:val="heading 4"/>
    <w:basedOn w:val="a"/>
    <w:next w:val="a"/>
    <w:qFormat/>
    <w:rsid w:val="002249C7"/>
    <w:pPr>
      <w:keepNext/>
      <w:spacing w:line="720" w:lineRule="auto"/>
      <w:ind w:firstLine="709"/>
      <w:outlineLvl w:val="3"/>
    </w:pPr>
    <w:rPr>
      <w:b/>
      <w:sz w:val="28"/>
    </w:rPr>
  </w:style>
  <w:style w:type="paragraph" w:styleId="5">
    <w:name w:val="heading 5"/>
    <w:basedOn w:val="a"/>
    <w:next w:val="a"/>
    <w:qFormat/>
    <w:rsid w:val="002249C7"/>
    <w:pPr>
      <w:keepNext/>
      <w:jc w:val="right"/>
      <w:outlineLvl w:val="4"/>
    </w:pPr>
    <w:rPr>
      <w:sz w:val="28"/>
    </w:rPr>
  </w:style>
  <w:style w:type="paragraph" w:styleId="6">
    <w:name w:val="heading 6"/>
    <w:basedOn w:val="a"/>
    <w:next w:val="a"/>
    <w:qFormat/>
    <w:rsid w:val="002249C7"/>
    <w:pPr>
      <w:keepNext/>
      <w:ind w:firstLine="851"/>
      <w:jc w:val="both"/>
      <w:outlineLvl w:val="5"/>
    </w:pPr>
    <w:rPr>
      <w:color w:val="FF0000"/>
      <w:sz w:val="28"/>
    </w:rPr>
  </w:style>
  <w:style w:type="paragraph" w:styleId="7">
    <w:name w:val="heading 7"/>
    <w:basedOn w:val="a"/>
    <w:next w:val="a"/>
    <w:qFormat/>
    <w:rsid w:val="002249C7"/>
    <w:pPr>
      <w:keepNext/>
      <w:ind w:left="5103" w:hanging="5103"/>
      <w:jc w:val="both"/>
      <w:outlineLvl w:val="6"/>
    </w:pPr>
    <w:rPr>
      <w:sz w:val="28"/>
    </w:rPr>
  </w:style>
  <w:style w:type="paragraph" w:styleId="8">
    <w:name w:val="heading 8"/>
    <w:basedOn w:val="a"/>
    <w:next w:val="a"/>
    <w:qFormat/>
    <w:rsid w:val="002249C7"/>
    <w:pPr>
      <w:keepNext/>
      <w:spacing w:line="360" w:lineRule="auto"/>
      <w:ind w:firstLine="720"/>
      <w:jc w:val="both"/>
      <w:outlineLvl w:val="7"/>
    </w:pPr>
    <w:rPr>
      <w:color w:val="FF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2249C7"/>
    <w:pPr>
      <w:spacing w:line="480" w:lineRule="auto"/>
      <w:jc w:val="center"/>
    </w:pPr>
    <w:rPr>
      <w:b/>
    </w:rPr>
  </w:style>
  <w:style w:type="paragraph" w:styleId="a4">
    <w:name w:val="Plain Text"/>
    <w:basedOn w:val="a"/>
    <w:rsid w:val="002249C7"/>
    <w:rPr>
      <w:rFonts w:ascii="Courier New" w:hAnsi="Courier New"/>
    </w:rPr>
  </w:style>
  <w:style w:type="paragraph" w:styleId="a5">
    <w:name w:val="Body Text"/>
    <w:basedOn w:val="a"/>
    <w:link w:val="a6"/>
    <w:rsid w:val="002249C7"/>
    <w:pPr>
      <w:spacing w:line="360" w:lineRule="auto"/>
    </w:pPr>
    <w:rPr>
      <w:sz w:val="28"/>
      <w:lang w:val="x-none" w:eastAsia="x-none"/>
    </w:rPr>
  </w:style>
  <w:style w:type="paragraph" w:styleId="a7">
    <w:name w:val="header"/>
    <w:basedOn w:val="a"/>
    <w:link w:val="a8"/>
    <w:rsid w:val="002249C7"/>
    <w:pPr>
      <w:tabs>
        <w:tab w:val="center" w:pos="4153"/>
        <w:tab w:val="right" w:pos="8306"/>
      </w:tabs>
    </w:pPr>
    <w:rPr>
      <w:lang w:val="x-none" w:eastAsia="x-none"/>
    </w:rPr>
  </w:style>
  <w:style w:type="paragraph" w:styleId="a9">
    <w:name w:val="footer"/>
    <w:basedOn w:val="a"/>
    <w:rsid w:val="002249C7"/>
    <w:pPr>
      <w:tabs>
        <w:tab w:val="center" w:pos="4153"/>
        <w:tab w:val="right" w:pos="8306"/>
      </w:tabs>
    </w:pPr>
  </w:style>
  <w:style w:type="paragraph" w:styleId="aa">
    <w:name w:val="Body Text Indent"/>
    <w:basedOn w:val="a"/>
    <w:link w:val="ab"/>
    <w:rsid w:val="002249C7"/>
    <w:pPr>
      <w:ind w:right="-1" w:firstLine="851"/>
      <w:jc w:val="both"/>
    </w:pPr>
    <w:rPr>
      <w:sz w:val="24"/>
      <w:lang w:val="x-none" w:eastAsia="x-none"/>
    </w:rPr>
  </w:style>
  <w:style w:type="paragraph" w:styleId="ac">
    <w:name w:val="Block Text"/>
    <w:basedOn w:val="a"/>
    <w:rsid w:val="002249C7"/>
    <w:pPr>
      <w:shd w:val="clear" w:color="auto" w:fill="FFFFFF"/>
      <w:spacing w:line="360" w:lineRule="auto"/>
      <w:ind w:left="14" w:right="5" w:firstLine="682"/>
      <w:jc w:val="both"/>
    </w:pPr>
    <w:rPr>
      <w:color w:val="000000"/>
      <w:sz w:val="28"/>
    </w:rPr>
  </w:style>
  <w:style w:type="paragraph" w:styleId="20">
    <w:name w:val="Body Text Indent 2"/>
    <w:basedOn w:val="a"/>
    <w:rsid w:val="002249C7"/>
    <w:pPr>
      <w:shd w:val="clear" w:color="auto" w:fill="FFFFFF"/>
      <w:spacing w:line="360" w:lineRule="auto"/>
      <w:ind w:right="-1" w:firstLine="709"/>
      <w:jc w:val="both"/>
    </w:pPr>
    <w:rPr>
      <w:color w:val="000000"/>
      <w:sz w:val="28"/>
    </w:rPr>
  </w:style>
  <w:style w:type="paragraph" w:styleId="ad">
    <w:name w:val="Subtitle"/>
    <w:basedOn w:val="a"/>
    <w:qFormat/>
    <w:rsid w:val="002249C7"/>
    <w:rPr>
      <w:sz w:val="28"/>
    </w:rPr>
  </w:style>
  <w:style w:type="character" w:styleId="ae">
    <w:name w:val="page number"/>
    <w:rsid w:val="002249C7"/>
    <w:rPr>
      <w:rFonts w:cs="Times New Roman"/>
    </w:rPr>
  </w:style>
  <w:style w:type="paragraph" w:styleId="af">
    <w:name w:val="Balloon Text"/>
    <w:basedOn w:val="a"/>
    <w:semiHidden/>
    <w:rsid w:val="002249C7"/>
    <w:rPr>
      <w:rFonts w:ascii="Tahoma" w:hAnsi="Tahoma" w:cs="Tahoma"/>
      <w:sz w:val="16"/>
      <w:szCs w:val="16"/>
    </w:rPr>
  </w:style>
  <w:style w:type="paragraph" w:styleId="30">
    <w:name w:val="Body Text 3"/>
    <w:basedOn w:val="a"/>
    <w:rsid w:val="002249C7"/>
    <w:pPr>
      <w:spacing w:after="120"/>
    </w:pPr>
    <w:rPr>
      <w:sz w:val="16"/>
      <w:szCs w:val="16"/>
    </w:rPr>
  </w:style>
  <w:style w:type="paragraph" w:styleId="21">
    <w:name w:val="Body Text 2"/>
    <w:basedOn w:val="a"/>
    <w:rsid w:val="002249C7"/>
    <w:pPr>
      <w:spacing w:line="360" w:lineRule="auto"/>
      <w:jc w:val="both"/>
    </w:pPr>
    <w:rPr>
      <w:color w:val="FF0000"/>
      <w:sz w:val="28"/>
    </w:rPr>
  </w:style>
  <w:style w:type="character" w:styleId="af0">
    <w:name w:val="Hyperlink"/>
    <w:rsid w:val="003A4C49"/>
    <w:rPr>
      <w:rFonts w:cs="Times New Roman"/>
      <w:color w:val="0000FF"/>
      <w:u w:val="single"/>
    </w:rPr>
  </w:style>
  <w:style w:type="character" w:styleId="af1">
    <w:name w:val="Strong"/>
    <w:qFormat/>
    <w:rsid w:val="00967A8E"/>
    <w:rPr>
      <w:rFonts w:cs="Times New Roman"/>
      <w:b/>
    </w:rPr>
  </w:style>
  <w:style w:type="paragraph" w:customStyle="1" w:styleId="ConsPlusNormal">
    <w:name w:val="ConsPlusNormal"/>
    <w:rsid w:val="00DE1F0F"/>
    <w:pPr>
      <w:widowControl w:val="0"/>
      <w:autoSpaceDE w:val="0"/>
      <w:autoSpaceDN w:val="0"/>
      <w:adjustRightInd w:val="0"/>
    </w:pPr>
    <w:rPr>
      <w:rFonts w:ascii="Arial" w:hAnsi="Arial" w:cs="Arial"/>
    </w:rPr>
  </w:style>
  <w:style w:type="paragraph" w:customStyle="1" w:styleId="af2">
    <w:name w:val="Знак"/>
    <w:basedOn w:val="a"/>
    <w:rsid w:val="00DE1F0F"/>
    <w:pPr>
      <w:spacing w:after="160" w:line="240" w:lineRule="exact"/>
    </w:pPr>
    <w:rPr>
      <w:rFonts w:ascii="Verdana" w:hAnsi="Verdana"/>
      <w:sz w:val="24"/>
      <w:szCs w:val="24"/>
      <w:lang w:val="en-US" w:eastAsia="en-US"/>
    </w:rPr>
  </w:style>
  <w:style w:type="paragraph" w:styleId="af3">
    <w:name w:val="Normal (Web)"/>
    <w:basedOn w:val="a"/>
    <w:rsid w:val="00B8247F"/>
    <w:pPr>
      <w:spacing w:before="100" w:beforeAutospacing="1" w:after="100" w:afterAutospacing="1"/>
    </w:pPr>
    <w:rPr>
      <w:sz w:val="24"/>
      <w:szCs w:val="24"/>
    </w:rPr>
  </w:style>
  <w:style w:type="character" w:customStyle="1" w:styleId="a8">
    <w:name w:val="Верхний колонтитул Знак"/>
    <w:link w:val="a7"/>
    <w:locked/>
    <w:rsid w:val="00760A6A"/>
    <w:rPr>
      <w:rFonts w:cs="Times New Roman"/>
    </w:rPr>
  </w:style>
  <w:style w:type="character" w:customStyle="1" w:styleId="a6">
    <w:name w:val="Основной текст Знак"/>
    <w:link w:val="a5"/>
    <w:locked/>
    <w:rsid w:val="00EE6B13"/>
    <w:rPr>
      <w:sz w:val="28"/>
    </w:rPr>
  </w:style>
  <w:style w:type="character" w:customStyle="1" w:styleId="ab">
    <w:name w:val="Основной текст с отступом Знак"/>
    <w:link w:val="aa"/>
    <w:locked/>
    <w:rsid w:val="00EE6B13"/>
    <w:rPr>
      <w:sz w:val="24"/>
    </w:rPr>
  </w:style>
  <w:style w:type="paragraph" w:customStyle="1" w:styleId="NoSpacing1">
    <w:name w:val="No Spacing1"/>
    <w:rsid w:val="00E558AC"/>
    <w:rPr>
      <w:rFonts w:ascii="Calibri" w:hAnsi="Calibri" w:cs="Calibri"/>
      <w:sz w:val="22"/>
      <w:szCs w:val="22"/>
    </w:rPr>
  </w:style>
  <w:style w:type="character" w:customStyle="1" w:styleId="blk">
    <w:name w:val="blk"/>
    <w:rsid w:val="00004DB6"/>
  </w:style>
  <w:style w:type="character" w:customStyle="1" w:styleId="nobr">
    <w:name w:val="nobr"/>
    <w:rsid w:val="00004DB6"/>
  </w:style>
  <w:style w:type="table" w:styleId="af4">
    <w:name w:val="Table Grid"/>
    <w:basedOn w:val="a1"/>
    <w:rsid w:val="00C8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B971D2"/>
    <w:pPr>
      <w:spacing w:after="200" w:line="276" w:lineRule="auto"/>
      <w:ind w:left="720"/>
      <w:contextualSpacing/>
    </w:pPr>
    <w:rPr>
      <w:rFonts w:ascii="Calibri" w:hAnsi="Calibri"/>
      <w:sz w:val="22"/>
      <w:szCs w:val="22"/>
    </w:rPr>
  </w:style>
  <w:style w:type="character" w:customStyle="1" w:styleId="HTML">
    <w:name w:val="Стандартный HTML Знак"/>
    <w:link w:val="HTML0"/>
    <w:locked/>
    <w:rsid w:val="00057283"/>
    <w:rPr>
      <w:sz w:val="28"/>
      <w:lang w:val="x-none" w:eastAsia="x-none"/>
    </w:rPr>
  </w:style>
  <w:style w:type="paragraph" w:styleId="HTML0">
    <w:name w:val="HTML Preformatted"/>
    <w:basedOn w:val="a"/>
    <w:link w:val="HTML"/>
    <w:rsid w:val="008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8"/>
      <w:lang w:val="x-none" w:eastAsia="x-none"/>
    </w:rPr>
  </w:style>
  <w:style w:type="paragraph" w:customStyle="1" w:styleId="site-headeraboutdescription">
    <w:name w:val="site-header__about__description"/>
    <w:basedOn w:val="a"/>
    <w:rsid w:val="00B5726C"/>
    <w:pPr>
      <w:spacing w:before="100" w:beforeAutospacing="1" w:after="100" w:afterAutospacing="1"/>
    </w:pPr>
    <w:rPr>
      <w:sz w:val="24"/>
      <w:szCs w:val="24"/>
    </w:rPr>
  </w:style>
  <w:style w:type="character" w:customStyle="1" w:styleId="apple-converted-space">
    <w:name w:val="apple-converted-space"/>
    <w:basedOn w:val="a0"/>
    <w:rsid w:val="00B5726C"/>
  </w:style>
  <w:style w:type="character" w:customStyle="1" w:styleId="HTMLPreformattedChar">
    <w:name w:val="HTML Preformatted Char"/>
    <w:locked/>
    <w:rsid w:val="00D255B9"/>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01574260">
      <w:bodyDiv w:val="1"/>
      <w:marLeft w:val="0"/>
      <w:marRight w:val="0"/>
      <w:marTop w:val="0"/>
      <w:marBottom w:val="0"/>
      <w:divBdr>
        <w:top w:val="none" w:sz="0" w:space="0" w:color="auto"/>
        <w:left w:val="none" w:sz="0" w:space="0" w:color="auto"/>
        <w:bottom w:val="none" w:sz="0" w:space="0" w:color="auto"/>
        <w:right w:val="none" w:sz="0" w:space="0" w:color="auto"/>
      </w:divBdr>
      <w:divsChild>
        <w:div w:id="1231113694">
          <w:marLeft w:val="0"/>
          <w:marRight w:val="0"/>
          <w:marTop w:val="0"/>
          <w:marBottom w:val="0"/>
          <w:divBdr>
            <w:top w:val="none" w:sz="0" w:space="0" w:color="auto"/>
            <w:left w:val="none" w:sz="0" w:space="0" w:color="auto"/>
            <w:bottom w:val="none" w:sz="0" w:space="0" w:color="auto"/>
            <w:right w:val="none" w:sz="0" w:space="0" w:color="auto"/>
          </w:divBdr>
          <w:divsChild>
            <w:div w:id="1055861111">
              <w:marLeft w:val="0"/>
              <w:marRight w:val="1165"/>
              <w:marTop w:val="0"/>
              <w:marBottom w:val="0"/>
              <w:divBdr>
                <w:top w:val="none" w:sz="0" w:space="0" w:color="auto"/>
                <w:left w:val="none" w:sz="0" w:space="0" w:color="auto"/>
                <w:bottom w:val="none" w:sz="0" w:space="0" w:color="auto"/>
                <w:right w:val="none" w:sz="0" w:space="0" w:color="auto"/>
              </w:divBdr>
              <w:divsChild>
                <w:div w:id="3075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045">
          <w:marLeft w:val="0"/>
          <w:marRight w:val="0"/>
          <w:marTop w:val="0"/>
          <w:marBottom w:val="0"/>
          <w:divBdr>
            <w:top w:val="none" w:sz="0" w:space="0" w:color="auto"/>
            <w:left w:val="none" w:sz="0" w:space="0" w:color="auto"/>
            <w:bottom w:val="none" w:sz="0" w:space="0" w:color="auto"/>
            <w:right w:val="none" w:sz="0" w:space="0" w:color="auto"/>
          </w:divBdr>
          <w:divsChild>
            <w:div w:id="311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dc:description/>
  <cp:lastModifiedBy>Болотская Д.В.</cp:lastModifiedBy>
  <cp:revision>2</cp:revision>
  <cp:lastPrinted>2021-09-22T12:48:00Z</cp:lastPrinted>
  <dcterms:created xsi:type="dcterms:W3CDTF">2024-05-13T04:49:00Z</dcterms:created>
  <dcterms:modified xsi:type="dcterms:W3CDTF">2024-05-13T04:49:00Z</dcterms:modified>
</cp:coreProperties>
</file>