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C4" w:rsidRDefault="00943CC4" w:rsidP="008D68F1">
      <w:pPr>
        <w:pStyle w:val="a3"/>
        <w:rPr>
          <w:sz w:val="16"/>
        </w:rPr>
      </w:pPr>
    </w:p>
    <w:p w:rsidR="00943CC4" w:rsidRDefault="00943CC4" w:rsidP="008D68F1">
      <w:pPr>
        <w:pStyle w:val="a3"/>
        <w:rPr>
          <w:sz w:val="16"/>
        </w:rPr>
      </w:pPr>
    </w:p>
    <w:p w:rsidR="00943CC4" w:rsidRDefault="00943CC4" w:rsidP="008D68F1">
      <w:pPr>
        <w:pStyle w:val="a3"/>
        <w:rPr>
          <w:sz w:val="16"/>
        </w:rPr>
      </w:pPr>
    </w:p>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77098787" r:id="rId9"/>
        </w:object>
      </w:r>
    </w:p>
    <w:p w:rsidR="008D68F1" w:rsidRDefault="008D68F1" w:rsidP="008D68F1">
      <w:pPr>
        <w:pStyle w:val="a3"/>
        <w:rPr>
          <w:sz w:val="28"/>
        </w:rPr>
      </w:pPr>
      <w:proofErr w:type="gramStart"/>
      <w:r>
        <w:rPr>
          <w:sz w:val="28"/>
        </w:rPr>
        <w:t>ГЛАВА  АДМИНИСТРАЦИИ</w:t>
      </w:r>
      <w:proofErr w:type="gramEnd"/>
      <w:r>
        <w:rPr>
          <w:sz w:val="28"/>
        </w:rPr>
        <w:t xml:space="preserve">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842512" w:rsidP="00406417">
      <w:pPr>
        <w:spacing w:before="120"/>
        <w:jc w:val="both"/>
        <w:rPr>
          <w:sz w:val="28"/>
        </w:rPr>
      </w:pPr>
      <w:r>
        <w:rPr>
          <w:sz w:val="28"/>
        </w:rPr>
        <w:t>31 марта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sidR="008D68F1">
        <w:rPr>
          <w:sz w:val="28"/>
        </w:rPr>
        <w:t xml:space="preserve">№ </w:t>
      </w:r>
      <w:r>
        <w:rPr>
          <w:sz w:val="28"/>
        </w:rPr>
        <w:t>137</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26864" w:rsidP="00BA54E4">
      <w:pPr>
        <w:pStyle w:val="Style1"/>
        <w:widowControl/>
        <w:rPr>
          <w:b/>
          <w:sz w:val="28"/>
          <w:szCs w:val="28"/>
        </w:rPr>
      </w:pPr>
      <w:r>
        <w:rPr>
          <w:b/>
          <w:sz w:val="28"/>
          <w:szCs w:val="28"/>
        </w:rPr>
        <w:t>О внесении изменений в</w:t>
      </w:r>
      <w:r w:rsidR="00494C05">
        <w:rPr>
          <w:b/>
          <w:sz w:val="28"/>
          <w:szCs w:val="28"/>
        </w:rPr>
        <w:t xml:space="preserve"> </w:t>
      </w:r>
      <w:r>
        <w:rPr>
          <w:b/>
          <w:sz w:val="28"/>
          <w:szCs w:val="28"/>
        </w:rPr>
        <w:t>состав</w:t>
      </w:r>
      <w:r w:rsidR="00BA54E4">
        <w:rPr>
          <w:b/>
          <w:sz w:val="28"/>
          <w:szCs w:val="28"/>
        </w:rPr>
        <w:t xml:space="preserve"> Комиссии </w:t>
      </w:r>
    </w:p>
    <w:p w:rsidR="00BA54E4" w:rsidRDefault="00BA54E4" w:rsidP="00BA54E4">
      <w:pPr>
        <w:pStyle w:val="Style1"/>
        <w:widowControl/>
        <w:rPr>
          <w:b/>
          <w:sz w:val="28"/>
          <w:szCs w:val="28"/>
        </w:rPr>
      </w:pPr>
      <w:r w:rsidRPr="00B611E7">
        <w:rPr>
          <w:b/>
          <w:sz w:val="28"/>
          <w:szCs w:val="28"/>
        </w:rPr>
        <w:t xml:space="preserve">по рассмотрению обращений граждан, </w:t>
      </w:r>
    </w:p>
    <w:p w:rsidR="00BA54E4" w:rsidRDefault="00BA54E4" w:rsidP="00BA54E4">
      <w:pPr>
        <w:pStyle w:val="Style1"/>
        <w:widowControl/>
        <w:rPr>
          <w:b/>
          <w:sz w:val="28"/>
          <w:szCs w:val="28"/>
        </w:rPr>
      </w:pPr>
      <w:r>
        <w:rPr>
          <w:b/>
          <w:sz w:val="28"/>
          <w:szCs w:val="28"/>
        </w:rPr>
        <w:t xml:space="preserve">проживающих в городе Байконур, </w:t>
      </w:r>
      <w:r w:rsidRPr="00B611E7">
        <w:rPr>
          <w:b/>
          <w:sz w:val="28"/>
          <w:szCs w:val="28"/>
        </w:rPr>
        <w:t xml:space="preserve">находящихся </w:t>
      </w:r>
    </w:p>
    <w:p w:rsidR="00BA54E4" w:rsidRDefault="00BA54E4" w:rsidP="00BA54E4">
      <w:pPr>
        <w:pStyle w:val="Style1"/>
        <w:widowControl/>
        <w:rPr>
          <w:b/>
          <w:sz w:val="28"/>
          <w:szCs w:val="28"/>
        </w:rPr>
      </w:pPr>
      <w:r w:rsidRPr="00B611E7">
        <w:rPr>
          <w:b/>
          <w:sz w:val="28"/>
          <w:szCs w:val="28"/>
        </w:rPr>
        <w:t xml:space="preserve">в трудной жизненной ситуации, на оказание </w:t>
      </w:r>
    </w:p>
    <w:p w:rsidR="003324CD" w:rsidRDefault="00BA54E4" w:rsidP="00BA54E4">
      <w:pPr>
        <w:spacing w:line="240" w:lineRule="auto"/>
        <w:jc w:val="left"/>
        <w:rPr>
          <w:b/>
          <w:sz w:val="28"/>
          <w:szCs w:val="28"/>
        </w:rPr>
      </w:pPr>
      <w:r w:rsidRPr="00B611E7">
        <w:rPr>
          <w:b/>
          <w:sz w:val="28"/>
          <w:szCs w:val="28"/>
        </w:rPr>
        <w:t>адресной материальной (денежной) помощи</w:t>
      </w:r>
      <w:r w:rsidR="003324CD">
        <w:rPr>
          <w:b/>
          <w:sz w:val="28"/>
          <w:szCs w:val="28"/>
        </w:rPr>
        <w:t xml:space="preserve">, </w:t>
      </w:r>
    </w:p>
    <w:p w:rsidR="003324CD" w:rsidRDefault="003324CD" w:rsidP="00BA54E4">
      <w:pPr>
        <w:spacing w:line="240" w:lineRule="auto"/>
        <w:jc w:val="left"/>
        <w:rPr>
          <w:b/>
          <w:sz w:val="28"/>
          <w:szCs w:val="28"/>
        </w:rPr>
      </w:pPr>
      <w:r>
        <w:rPr>
          <w:b/>
          <w:sz w:val="28"/>
          <w:szCs w:val="28"/>
        </w:rPr>
        <w:t xml:space="preserve">утвержденный постановлением </w:t>
      </w:r>
      <w:r w:rsidR="002F2EE2">
        <w:rPr>
          <w:b/>
          <w:sz w:val="28"/>
          <w:szCs w:val="28"/>
        </w:rPr>
        <w:br/>
      </w:r>
      <w:r>
        <w:rPr>
          <w:b/>
          <w:sz w:val="28"/>
          <w:szCs w:val="28"/>
        </w:rPr>
        <w:t xml:space="preserve">Главы администрации города Байконур </w:t>
      </w:r>
    </w:p>
    <w:p w:rsidR="00BA54E4" w:rsidRDefault="00FC141E" w:rsidP="00BA54E4">
      <w:pPr>
        <w:spacing w:line="240" w:lineRule="auto"/>
        <w:jc w:val="left"/>
        <w:rPr>
          <w:b/>
          <w:sz w:val="28"/>
          <w:szCs w:val="28"/>
        </w:rPr>
      </w:pPr>
      <w:r>
        <w:rPr>
          <w:b/>
          <w:sz w:val="28"/>
          <w:szCs w:val="28"/>
        </w:rPr>
        <w:t>от 2</w:t>
      </w:r>
      <w:r w:rsidR="00326864">
        <w:rPr>
          <w:b/>
          <w:sz w:val="28"/>
          <w:szCs w:val="28"/>
        </w:rPr>
        <w:t>6 июня 2018 г. № 305</w:t>
      </w:r>
    </w:p>
    <w:p w:rsidR="00494C05" w:rsidRPr="003674DF" w:rsidRDefault="00494C05" w:rsidP="00494C05">
      <w:pPr>
        <w:spacing w:line="240" w:lineRule="auto"/>
        <w:jc w:val="left"/>
        <w:rPr>
          <w:b/>
          <w:sz w:val="28"/>
          <w:szCs w:val="28"/>
        </w:rPr>
      </w:pPr>
    </w:p>
    <w:p w:rsidR="00A67494" w:rsidRDefault="00151CE8" w:rsidP="00585FA7">
      <w:pPr>
        <w:tabs>
          <w:tab w:val="left" w:pos="1276"/>
        </w:tabs>
        <w:spacing w:line="276" w:lineRule="auto"/>
        <w:ind w:firstLine="709"/>
        <w:jc w:val="both"/>
        <w:rPr>
          <w:color w:val="000000"/>
          <w:sz w:val="28"/>
          <w:szCs w:val="28"/>
        </w:rPr>
      </w:pPr>
      <w:r>
        <w:rPr>
          <w:sz w:val="28"/>
          <w:szCs w:val="28"/>
        </w:rPr>
        <w:t>В связи с кадровыми изменениями</w:t>
      </w:r>
    </w:p>
    <w:p w:rsidR="001C3814" w:rsidRDefault="008D68F1" w:rsidP="001C3814">
      <w:pPr>
        <w:tabs>
          <w:tab w:val="left" w:pos="1276"/>
        </w:tabs>
        <w:spacing w:before="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A54E4" w:rsidRPr="001C3814" w:rsidRDefault="00C85FC2" w:rsidP="00AA4640">
      <w:pPr>
        <w:tabs>
          <w:tab w:val="left" w:pos="1276"/>
        </w:tabs>
        <w:spacing w:before="120"/>
        <w:ind w:firstLine="709"/>
        <w:jc w:val="both"/>
        <w:rPr>
          <w:b/>
          <w:sz w:val="28"/>
        </w:rPr>
      </w:pPr>
      <w:r>
        <w:rPr>
          <w:sz w:val="28"/>
          <w:szCs w:val="28"/>
        </w:rPr>
        <w:t xml:space="preserve">1. </w:t>
      </w:r>
      <w:r w:rsidR="00151CE8">
        <w:rPr>
          <w:sz w:val="28"/>
          <w:szCs w:val="28"/>
        </w:rPr>
        <w:t xml:space="preserve">Внести в </w:t>
      </w:r>
      <w:r w:rsidR="00BA54E4" w:rsidRPr="00BA54E4">
        <w:rPr>
          <w:sz w:val="28"/>
          <w:szCs w:val="28"/>
        </w:rPr>
        <w:t>состав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 утвержденный постановлением Главы администрации города Байконур от</w:t>
      </w:r>
      <w:r w:rsidR="00BA0FBF">
        <w:rPr>
          <w:sz w:val="28"/>
          <w:szCs w:val="28"/>
        </w:rPr>
        <w:t> </w:t>
      </w:r>
      <w:r w:rsidR="00151CE8">
        <w:rPr>
          <w:sz w:val="28"/>
          <w:szCs w:val="28"/>
        </w:rPr>
        <w:t>16</w:t>
      </w:r>
      <w:r w:rsidR="00BA0FBF">
        <w:rPr>
          <w:sz w:val="28"/>
          <w:szCs w:val="28"/>
        </w:rPr>
        <w:t> </w:t>
      </w:r>
      <w:r w:rsidR="003437DB">
        <w:rPr>
          <w:sz w:val="28"/>
          <w:szCs w:val="28"/>
        </w:rPr>
        <w:t>июня 2018 г. № 305 «</w:t>
      </w:r>
      <w:r w:rsidR="00151CE8">
        <w:rPr>
          <w:sz w:val="28"/>
          <w:szCs w:val="28"/>
        </w:rPr>
        <w:t xml:space="preserve">Об утверждении состава </w:t>
      </w:r>
      <w:r w:rsidR="00151CE8" w:rsidRPr="00BA54E4">
        <w:rPr>
          <w:sz w:val="28"/>
          <w:szCs w:val="28"/>
        </w:rPr>
        <w:t>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w:t>
      </w:r>
      <w:r w:rsidR="00DB2F2B" w:rsidRPr="00DB2F2B">
        <w:rPr>
          <w:sz w:val="28"/>
          <w:szCs w:val="28"/>
        </w:rPr>
        <w:t xml:space="preserve"> </w:t>
      </w:r>
      <w:r w:rsidR="002F2EE2">
        <w:rPr>
          <w:sz w:val="28"/>
          <w:szCs w:val="28"/>
        </w:rPr>
        <w:br/>
        <w:t xml:space="preserve">(с изменениями) </w:t>
      </w:r>
      <w:r w:rsidR="00DB2F2B">
        <w:rPr>
          <w:sz w:val="28"/>
          <w:szCs w:val="28"/>
        </w:rPr>
        <w:t>(далее – Комиссия)</w:t>
      </w:r>
      <w:r w:rsidR="00151CE8">
        <w:rPr>
          <w:sz w:val="28"/>
          <w:szCs w:val="28"/>
        </w:rPr>
        <w:t xml:space="preserve">, следующие изменения: </w:t>
      </w:r>
    </w:p>
    <w:p w:rsidR="001C3814" w:rsidRDefault="001C3814" w:rsidP="00AA4640">
      <w:pPr>
        <w:pStyle w:val="Style1"/>
        <w:widowControl/>
        <w:spacing w:line="360" w:lineRule="auto"/>
        <w:ind w:left="709"/>
        <w:jc w:val="both"/>
        <w:rPr>
          <w:sz w:val="28"/>
          <w:szCs w:val="28"/>
        </w:rPr>
      </w:pPr>
      <w:r w:rsidRPr="001C3814">
        <w:rPr>
          <w:sz w:val="28"/>
          <w:szCs w:val="28"/>
        </w:rPr>
        <w:t>1.</w:t>
      </w:r>
      <w:r>
        <w:rPr>
          <w:sz w:val="28"/>
          <w:szCs w:val="28"/>
        </w:rPr>
        <w:t xml:space="preserve">1. </w:t>
      </w:r>
      <w:r w:rsidR="00C85FC2">
        <w:rPr>
          <w:sz w:val="28"/>
          <w:szCs w:val="28"/>
        </w:rPr>
        <w:t xml:space="preserve">Включить в состав Комиссии в </w:t>
      </w:r>
      <w:r w:rsidR="000F536D">
        <w:rPr>
          <w:sz w:val="28"/>
          <w:szCs w:val="28"/>
        </w:rPr>
        <w:t xml:space="preserve">качестве </w:t>
      </w:r>
      <w:r w:rsidR="003C682E">
        <w:rPr>
          <w:sz w:val="28"/>
          <w:szCs w:val="28"/>
        </w:rPr>
        <w:t>члена</w:t>
      </w:r>
      <w:r w:rsidR="000F536D">
        <w:rPr>
          <w:sz w:val="28"/>
          <w:szCs w:val="28"/>
        </w:rPr>
        <w:t xml:space="preserve"> Комиссии</w:t>
      </w:r>
      <w:r w:rsidR="00C85FC2">
        <w:rPr>
          <w:sz w:val="28"/>
          <w:szCs w:val="28"/>
        </w:rPr>
        <w:t>:</w:t>
      </w:r>
    </w:p>
    <w:p w:rsidR="00C85FC2" w:rsidRDefault="00915ECC" w:rsidP="00AA4640">
      <w:pPr>
        <w:pStyle w:val="Style1"/>
        <w:widowControl/>
        <w:spacing w:line="360" w:lineRule="auto"/>
        <w:ind w:firstLine="709"/>
        <w:jc w:val="both"/>
        <w:rPr>
          <w:sz w:val="28"/>
          <w:szCs w:val="28"/>
        </w:rPr>
      </w:pPr>
      <w:r>
        <w:rPr>
          <w:sz w:val="28"/>
          <w:szCs w:val="28"/>
        </w:rPr>
        <w:t>Соболеву Надежду Павловну</w:t>
      </w:r>
      <w:r w:rsidR="00C85FC2">
        <w:rPr>
          <w:sz w:val="28"/>
          <w:szCs w:val="28"/>
        </w:rPr>
        <w:t xml:space="preserve"> –</w:t>
      </w:r>
      <w:r w:rsidR="00CB77F6">
        <w:rPr>
          <w:sz w:val="28"/>
          <w:szCs w:val="28"/>
        </w:rPr>
        <w:t xml:space="preserve"> </w:t>
      </w:r>
      <w:r w:rsidR="00090387">
        <w:rPr>
          <w:sz w:val="28"/>
          <w:szCs w:val="28"/>
        </w:rPr>
        <w:t xml:space="preserve">председателя </w:t>
      </w:r>
      <w:r w:rsidR="001D35B1">
        <w:rPr>
          <w:sz w:val="28"/>
          <w:szCs w:val="28"/>
        </w:rPr>
        <w:t>Общественной организации</w:t>
      </w:r>
      <w:r w:rsidR="001D35B1" w:rsidRPr="001D35B1">
        <w:rPr>
          <w:sz w:val="28"/>
          <w:szCs w:val="28"/>
        </w:rPr>
        <w:t xml:space="preserve"> «Первичная профсоюзная организация комплекса «Байконур» Общественной организации «Общероссийский профессиональный союз работников общего машиностроения»</w:t>
      </w:r>
      <w:r w:rsidR="00074F73">
        <w:rPr>
          <w:sz w:val="28"/>
          <w:szCs w:val="28"/>
        </w:rPr>
        <w:t>.</w:t>
      </w:r>
    </w:p>
    <w:p w:rsidR="00DC42D2" w:rsidRDefault="001D35B1" w:rsidP="002B4B20">
      <w:pPr>
        <w:pStyle w:val="Style1"/>
        <w:widowControl/>
        <w:spacing w:line="360" w:lineRule="auto"/>
        <w:ind w:firstLine="709"/>
        <w:jc w:val="both"/>
        <w:rPr>
          <w:sz w:val="28"/>
          <w:szCs w:val="28"/>
        </w:rPr>
      </w:pPr>
      <w:r>
        <w:rPr>
          <w:sz w:val="28"/>
          <w:szCs w:val="28"/>
        </w:rPr>
        <w:t>1.2</w:t>
      </w:r>
      <w:r w:rsidR="00E1159C">
        <w:rPr>
          <w:sz w:val="28"/>
          <w:szCs w:val="28"/>
        </w:rPr>
        <w:t xml:space="preserve">. Исключить из состава Комиссии </w:t>
      </w:r>
      <w:r>
        <w:rPr>
          <w:sz w:val="28"/>
          <w:szCs w:val="28"/>
        </w:rPr>
        <w:t>Горюнову С.В.</w:t>
      </w:r>
    </w:p>
    <w:p w:rsidR="00A53A95" w:rsidRPr="00A53A95" w:rsidRDefault="009E04D5" w:rsidP="00A53A95">
      <w:pPr>
        <w:tabs>
          <w:tab w:val="left" w:pos="1276"/>
        </w:tabs>
        <w:ind w:firstLine="709"/>
        <w:jc w:val="both"/>
        <w:rPr>
          <w:sz w:val="28"/>
          <w:szCs w:val="28"/>
        </w:rPr>
      </w:pPr>
      <w:r w:rsidRPr="00A53A95">
        <w:rPr>
          <w:sz w:val="28"/>
          <w:szCs w:val="28"/>
        </w:rPr>
        <w:t>2</w:t>
      </w:r>
      <w:r w:rsidR="00B927F0" w:rsidRPr="00A53A95">
        <w:rPr>
          <w:sz w:val="28"/>
          <w:szCs w:val="28"/>
        </w:rPr>
        <w:t xml:space="preserve">. </w:t>
      </w:r>
      <w:r w:rsidR="00A53A95" w:rsidRPr="00A53A95">
        <w:rPr>
          <w:sz w:val="28"/>
          <w:szCs w:val="28"/>
        </w:rPr>
        <w:t>Аппарату Главы администрации города Байконур в установленные сроки</w:t>
      </w:r>
    </w:p>
    <w:p w:rsidR="00B927F0" w:rsidRPr="00C87DE8" w:rsidRDefault="00A53A95" w:rsidP="00A53A95">
      <w:pPr>
        <w:tabs>
          <w:tab w:val="left" w:pos="1276"/>
        </w:tabs>
        <w:jc w:val="both"/>
        <w:rPr>
          <w:sz w:val="28"/>
          <w:szCs w:val="28"/>
        </w:rPr>
      </w:pPr>
      <w:r w:rsidRPr="00A53A95">
        <w:rPr>
          <w:sz w:val="28"/>
          <w:szCs w:val="28"/>
        </w:rPr>
        <w:t xml:space="preserve">организовать опубликование настоящего </w:t>
      </w:r>
      <w:r w:rsidR="004A01D3">
        <w:rPr>
          <w:sz w:val="28"/>
          <w:szCs w:val="28"/>
        </w:rPr>
        <w:t>постановления</w:t>
      </w:r>
      <w:r w:rsidRPr="00A53A95">
        <w:rPr>
          <w:sz w:val="28"/>
          <w:szCs w:val="28"/>
        </w:rPr>
        <w:t xml:space="preserve"> в газете «Байконур» и на</w:t>
      </w:r>
      <w:r>
        <w:rPr>
          <w:sz w:val="28"/>
          <w:szCs w:val="28"/>
        </w:rPr>
        <w:t xml:space="preserve"> </w:t>
      </w:r>
      <w:r w:rsidRPr="00A53A95">
        <w:rPr>
          <w:sz w:val="28"/>
          <w:szCs w:val="28"/>
        </w:rPr>
        <w:t>официальном сайте администрации города Байконур www.baikonuradm.ru.</w:t>
      </w:r>
    </w:p>
    <w:p w:rsidR="008D68F1" w:rsidRPr="00333BA4" w:rsidRDefault="009E04D5" w:rsidP="00AA4640">
      <w:pPr>
        <w:tabs>
          <w:tab w:val="left" w:pos="1276"/>
        </w:tabs>
        <w:ind w:firstLine="709"/>
        <w:jc w:val="both"/>
        <w:rPr>
          <w:sz w:val="28"/>
          <w:szCs w:val="28"/>
        </w:rPr>
      </w:pPr>
      <w:r>
        <w:rPr>
          <w:sz w:val="28"/>
          <w:szCs w:val="28"/>
        </w:rPr>
        <w:lastRenderedPageBreak/>
        <w:t>3</w:t>
      </w:r>
      <w:r w:rsidR="00B927F0">
        <w:rPr>
          <w:sz w:val="28"/>
          <w:szCs w:val="28"/>
        </w:rPr>
        <w:t xml:space="preserve">. </w:t>
      </w:r>
      <w:r w:rsidR="008D68F1" w:rsidRPr="00333BA4">
        <w:rPr>
          <w:sz w:val="28"/>
          <w:szCs w:val="28"/>
        </w:rPr>
        <w:t>Контроль за исполнением настоящего постановления возложить на</w:t>
      </w:r>
      <w:r w:rsidR="00AA4640">
        <w:rPr>
          <w:sz w:val="28"/>
          <w:szCs w:val="28"/>
        </w:rPr>
        <w:t> </w:t>
      </w:r>
      <w:r w:rsidR="00F069EA">
        <w:rPr>
          <w:sz w:val="28"/>
          <w:szCs w:val="28"/>
        </w:rPr>
        <w:t>заместителя Главы администрации, отвечающего за вопросы социальной сферы в городе Байконур.</w:t>
      </w:r>
    </w:p>
    <w:p w:rsidR="0001575E" w:rsidRDefault="0001575E" w:rsidP="0001575E">
      <w:pPr>
        <w:spacing w:line="240" w:lineRule="auto"/>
        <w:ind w:left="709" w:firstLine="709"/>
        <w:jc w:val="both"/>
        <w:rPr>
          <w:sz w:val="28"/>
          <w:szCs w:val="28"/>
        </w:rPr>
      </w:pPr>
    </w:p>
    <w:p w:rsidR="00AA4640" w:rsidRDefault="00AA4640" w:rsidP="0001575E">
      <w:pPr>
        <w:spacing w:line="240" w:lineRule="auto"/>
        <w:ind w:left="709" w:firstLine="709"/>
        <w:jc w:val="both"/>
        <w:rPr>
          <w:sz w:val="28"/>
          <w:szCs w:val="28"/>
        </w:rPr>
      </w:pPr>
    </w:p>
    <w:p w:rsidR="008D68F1" w:rsidRPr="00333BA4" w:rsidRDefault="008D68F1" w:rsidP="008D68F1">
      <w:pPr>
        <w:ind w:left="709" w:hanging="709"/>
        <w:jc w:val="both"/>
        <w:rPr>
          <w:b/>
          <w:sz w:val="28"/>
          <w:szCs w:val="28"/>
        </w:rPr>
      </w:pPr>
      <w:r>
        <w:rPr>
          <w:b/>
          <w:sz w:val="28"/>
          <w:szCs w:val="28"/>
        </w:rPr>
        <w:t>Глав</w:t>
      </w:r>
      <w:r w:rsidR="00A53A95">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744311">
        <w:rPr>
          <w:b/>
          <w:sz w:val="28"/>
          <w:szCs w:val="28"/>
        </w:rPr>
        <w:t xml:space="preserve">  </w:t>
      </w:r>
      <w:r w:rsidR="00A53A95">
        <w:rPr>
          <w:b/>
          <w:sz w:val="28"/>
          <w:szCs w:val="28"/>
        </w:rPr>
        <w:t xml:space="preserve">    К.Д. Бусыгин</w:t>
      </w:r>
    </w:p>
    <w:sectPr w:rsidR="008D68F1" w:rsidRPr="00333BA4" w:rsidSect="00E81510">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DDE" w:rsidRDefault="000B4DDE">
      <w:r>
        <w:separator/>
      </w:r>
    </w:p>
  </w:endnote>
  <w:endnote w:type="continuationSeparator" w:id="0">
    <w:p w:rsidR="000B4DDE" w:rsidRDefault="000B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DDE" w:rsidRDefault="000B4DDE">
      <w:r>
        <w:separator/>
      </w:r>
    </w:p>
  </w:footnote>
  <w:footnote w:type="continuationSeparator" w:id="0">
    <w:p w:rsidR="000B4DDE" w:rsidRDefault="000B4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9"/>
    </w:pPr>
    <w:r>
      <w:fldChar w:fldCharType="begin"/>
    </w:r>
    <w:r>
      <w:instrText xml:space="preserve"> PAGE   \* MERGEFORMAT </w:instrText>
    </w:r>
    <w:r>
      <w:fldChar w:fldCharType="separate"/>
    </w:r>
    <w:r w:rsidR="00943CC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multilevel"/>
    <w:tmpl w:val="2EEA249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82" w:hanging="72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478" w:hanging="1440"/>
      </w:pPr>
      <w:rPr>
        <w:rFonts w:hint="default"/>
      </w:rPr>
    </w:lvl>
    <w:lvl w:ilvl="6">
      <w:start w:val="1"/>
      <w:numFmt w:val="decimal"/>
      <w:isLgl/>
      <w:lvlText w:val="%1.%2.%3.%4.%5.%6.%7."/>
      <w:lvlJc w:val="left"/>
      <w:pPr>
        <w:ind w:left="2932" w:hanging="1800"/>
      </w:pPr>
      <w:rPr>
        <w:rFonts w:hint="default"/>
      </w:rPr>
    </w:lvl>
    <w:lvl w:ilvl="7">
      <w:start w:val="1"/>
      <w:numFmt w:val="decimal"/>
      <w:isLgl/>
      <w:lvlText w:val="%1.%2.%3.%4.%5.%6.%7.%8."/>
      <w:lvlJc w:val="left"/>
      <w:pPr>
        <w:ind w:left="3026" w:hanging="1800"/>
      </w:pPr>
      <w:rPr>
        <w:rFonts w:hint="default"/>
      </w:rPr>
    </w:lvl>
    <w:lvl w:ilvl="8">
      <w:start w:val="1"/>
      <w:numFmt w:val="decimal"/>
      <w:isLgl/>
      <w:lvlText w:val="%1.%2.%3.%4.%5.%6.%7.%8.%9."/>
      <w:lvlJc w:val="left"/>
      <w:pPr>
        <w:ind w:left="3480" w:hanging="2160"/>
      </w:pPr>
      <w:rPr>
        <w:rFont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56C3"/>
    <w:rsid w:val="00052E3A"/>
    <w:rsid w:val="00055A76"/>
    <w:rsid w:val="00060F7A"/>
    <w:rsid w:val="00063383"/>
    <w:rsid w:val="00064710"/>
    <w:rsid w:val="00074F73"/>
    <w:rsid w:val="00090387"/>
    <w:rsid w:val="00097B80"/>
    <w:rsid w:val="000B12D5"/>
    <w:rsid w:val="000B4DDE"/>
    <w:rsid w:val="000D2C6F"/>
    <w:rsid w:val="000F536D"/>
    <w:rsid w:val="00121447"/>
    <w:rsid w:val="00135473"/>
    <w:rsid w:val="00151CE8"/>
    <w:rsid w:val="00154EAB"/>
    <w:rsid w:val="00161B13"/>
    <w:rsid w:val="00181AA6"/>
    <w:rsid w:val="00183591"/>
    <w:rsid w:val="00192717"/>
    <w:rsid w:val="001A5A26"/>
    <w:rsid w:val="001B7DA9"/>
    <w:rsid w:val="001C3814"/>
    <w:rsid w:val="001C405C"/>
    <w:rsid w:val="001D35B1"/>
    <w:rsid w:val="001D7CE3"/>
    <w:rsid w:val="00212AFE"/>
    <w:rsid w:val="002169A0"/>
    <w:rsid w:val="00220B7A"/>
    <w:rsid w:val="00251D2D"/>
    <w:rsid w:val="00272D60"/>
    <w:rsid w:val="00274F83"/>
    <w:rsid w:val="002772BF"/>
    <w:rsid w:val="00293CAE"/>
    <w:rsid w:val="002A0158"/>
    <w:rsid w:val="002B4B20"/>
    <w:rsid w:val="002C2722"/>
    <w:rsid w:val="002D0A66"/>
    <w:rsid w:val="002F1BEE"/>
    <w:rsid w:val="002F2EE2"/>
    <w:rsid w:val="00326864"/>
    <w:rsid w:val="00327BBE"/>
    <w:rsid w:val="003324CD"/>
    <w:rsid w:val="003437DB"/>
    <w:rsid w:val="00347F92"/>
    <w:rsid w:val="0035007A"/>
    <w:rsid w:val="00365D54"/>
    <w:rsid w:val="003674DF"/>
    <w:rsid w:val="00373D38"/>
    <w:rsid w:val="0038584D"/>
    <w:rsid w:val="0039357C"/>
    <w:rsid w:val="003977A4"/>
    <w:rsid w:val="003C682E"/>
    <w:rsid w:val="003E01D5"/>
    <w:rsid w:val="003E24B9"/>
    <w:rsid w:val="003E51C6"/>
    <w:rsid w:val="00406417"/>
    <w:rsid w:val="004421EF"/>
    <w:rsid w:val="00450693"/>
    <w:rsid w:val="00457B54"/>
    <w:rsid w:val="00494C05"/>
    <w:rsid w:val="004A01D3"/>
    <w:rsid w:val="004B73ED"/>
    <w:rsid w:val="004E36C3"/>
    <w:rsid w:val="0051362E"/>
    <w:rsid w:val="00543CBC"/>
    <w:rsid w:val="005508C7"/>
    <w:rsid w:val="00555C5D"/>
    <w:rsid w:val="00585FA7"/>
    <w:rsid w:val="00597EA6"/>
    <w:rsid w:val="005A71BD"/>
    <w:rsid w:val="005D543E"/>
    <w:rsid w:val="005D64B8"/>
    <w:rsid w:val="005F2FBC"/>
    <w:rsid w:val="00601933"/>
    <w:rsid w:val="006021B2"/>
    <w:rsid w:val="00622AE2"/>
    <w:rsid w:val="0064432A"/>
    <w:rsid w:val="006608E0"/>
    <w:rsid w:val="00692AA8"/>
    <w:rsid w:val="00692CFE"/>
    <w:rsid w:val="00697F7D"/>
    <w:rsid w:val="006A083A"/>
    <w:rsid w:val="006A4CA3"/>
    <w:rsid w:val="006C1F8A"/>
    <w:rsid w:val="006D1D55"/>
    <w:rsid w:val="006F60CD"/>
    <w:rsid w:val="006F7F48"/>
    <w:rsid w:val="007019CA"/>
    <w:rsid w:val="00720FD3"/>
    <w:rsid w:val="0072343B"/>
    <w:rsid w:val="00731D8B"/>
    <w:rsid w:val="00744311"/>
    <w:rsid w:val="007906CC"/>
    <w:rsid w:val="007E5BD7"/>
    <w:rsid w:val="00800766"/>
    <w:rsid w:val="00842512"/>
    <w:rsid w:val="00882013"/>
    <w:rsid w:val="00882D8E"/>
    <w:rsid w:val="008C45E3"/>
    <w:rsid w:val="008C5B6C"/>
    <w:rsid w:val="008D68F1"/>
    <w:rsid w:val="00902FDF"/>
    <w:rsid w:val="00915ECC"/>
    <w:rsid w:val="0092056E"/>
    <w:rsid w:val="00940972"/>
    <w:rsid w:val="00943CC4"/>
    <w:rsid w:val="00957EAF"/>
    <w:rsid w:val="009704C0"/>
    <w:rsid w:val="009852C1"/>
    <w:rsid w:val="009A3AA2"/>
    <w:rsid w:val="009C3F0D"/>
    <w:rsid w:val="009C5D62"/>
    <w:rsid w:val="009E04D5"/>
    <w:rsid w:val="009F1CCB"/>
    <w:rsid w:val="009F5405"/>
    <w:rsid w:val="00A27C7B"/>
    <w:rsid w:val="00A33FA4"/>
    <w:rsid w:val="00A35BE9"/>
    <w:rsid w:val="00A47689"/>
    <w:rsid w:val="00A53A95"/>
    <w:rsid w:val="00A56274"/>
    <w:rsid w:val="00A63731"/>
    <w:rsid w:val="00A65AF4"/>
    <w:rsid w:val="00A67494"/>
    <w:rsid w:val="00A8573C"/>
    <w:rsid w:val="00A95CF3"/>
    <w:rsid w:val="00AA1953"/>
    <w:rsid w:val="00AA30DC"/>
    <w:rsid w:val="00AA4640"/>
    <w:rsid w:val="00AD643E"/>
    <w:rsid w:val="00AE48BD"/>
    <w:rsid w:val="00B138DF"/>
    <w:rsid w:val="00B34F30"/>
    <w:rsid w:val="00B54717"/>
    <w:rsid w:val="00B66CBB"/>
    <w:rsid w:val="00B7505F"/>
    <w:rsid w:val="00B927F0"/>
    <w:rsid w:val="00BA0FBF"/>
    <w:rsid w:val="00BA17CB"/>
    <w:rsid w:val="00BA54E4"/>
    <w:rsid w:val="00BA5FCE"/>
    <w:rsid w:val="00BA6885"/>
    <w:rsid w:val="00BB2126"/>
    <w:rsid w:val="00BC6CE7"/>
    <w:rsid w:val="00BD3123"/>
    <w:rsid w:val="00BE1BE9"/>
    <w:rsid w:val="00BE6A07"/>
    <w:rsid w:val="00C17814"/>
    <w:rsid w:val="00C24F0E"/>
    <w:rsid w:val="00C5316F"/>
    <w:rsid w:val="00C76ED4"/>
    <w:rsid w:val="00C77456"/>
    <w:rsid w:val="00C85FC2"/>
    <w:rsid w:val="00C97DB4"/>
    <w:rsid w:val="00CB270A"/>
    <w:rsid w:val="00CB77F6"/>
    <w:rsid w:val="00CD3EA6"/>
    <w:rsid w:val="00CE0A1F"/>
    <w:rsid w:val="00CF4A7D"/>
    <w:rsid w:val="00D10495"/>
    <w:rsid w:val="00D3272C"/>
    <w:rsid w:val="00D32C5B"/>
    <w:rsid w:val="00D425C0"/>
    <w:rsid w:val="00D529E0"/>
    <w:rsid w:val="00D740BE"/>
    <w:rsid w:val="00D76F87"/>
    <w:rsid w:val="00DB2F2B"/>
    <w:rsid w:val="00DB312B"/>
    <w:rsid w:val="00DB6C1A"/>
    <w:rsid w:val="00DC42D2"/>
    <w:rsid w:val="00DE2569"/>
    <w:rsid w:val="00DF331F"/>
    <w:rsid w:val="00DF3C59"/>
    <w:rsid w:val="00E1159C"/>
    <w:rsid w:val="00E156DA"/>
    <w:rsid w:val="00E211BC"/>
    <w:rsid w:val="00E23121"/>
    <w:rsid w:val="00E247F9"/>
    <w:rsid w:val="00E6384E"/>
    <w:rsid w:val="00E673BE"/>
    <w:rsid w:val="00E814BC"/>
    <w:rsid w:val="00E81510"/>
    <w:rsid w:val="00E83A6F"/>
    <w:rsid w:val="00E86F8F"/>
    <w:rsid w:val="00EA6744"/>
    <w:rsid w:val="00EC1C0E"/>
    <w:rsid w:val="00EC45BF"/>
    <w:rsid w:val="00EC7969"/>
    <w:rsid w:val="00EE35EE"/>
    <w:rsid w:val="00EF64BF"/>
    <w:rsid w:val="00F03F86"/>
    <w:rsid w:val="00F069EA"/>
    <w:rsid w:val="00F43198"/>
    <w:rsid w:val="00FA72A3"/>
    <w:rsid w:val="00FC141E"/>
    <w:rsid w:val="00FD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1996AD4-6720-4C32-B239-16F7955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basedOn w:val="a0"/>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basedOn w:val="a0"/>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basedOn w:val="a0"/>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basedOn w:val="a0"/>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basedOn w:val="a0"/>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basedOn w:val="a0"/>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basedOn w:val="a0"/>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A022-252C-4BB4-A367-454C1B31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2021-03-09T12:17:00Z</cp:lastPrinted>
  <dcterms:created xsi:type="dcterms:W3CDTF">2024-05-13T04:47:00Z</dcterms:created>
  <dcterms:modified xsi:type="dcterms:W3CDTF">2024-05-13T04:47:00Z</dcterms:modified>
</cp:coreProperties>
</file>