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604245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5B6331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4E73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6B2E95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07 декабря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493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  <w:bookmarkStart w:id="0" w:name="_GoBack"/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3118B4">
        <w:rPr>
          <w:b/>
          <w:sz w:val="28"/>
          <w:szCs w:val="28"/>
          <w:lang w:eastAsia="x-none"/>
        </w:rPr>
        <w:t>19</w:t>
      </w:r>
      <w:r w:rsidR="009E6052">
        <w:rPr>
          <w:b/>
          <w:sz w:val="28"/>
          <w:szCs w:val="28"/>
          <w:lang w:eastAsia="x-none"/>
        </w:rPr>
        <w:t xml:space="preserve"> </w:t>
      </w:r>
      <w:r w:rsidR="003118B4">
        <w:rPr>
          <w:b/>
          <w:sz w:val="28"/>
          <w:szCs w:val="28"/>
          <w:lang w:eastAsia="x-none"/>
        </w:rPr>
        <w:t>июня</w:t>
      </w:r>
      <w:r>
        <w:rPr>
          <w:b/>
          <w:sz w:val="28"/>
          <w:szCs w:val="28"/>
          <w:lang w:eastAsia="x-none"/>
        </w:rPr>
        <w:t xml:space="preserve"> 20</w:t>
      </w:r>
      <w:r w:rsidR="003118B4">
        <w:rPr>
          <w:b/>
          <w:sz w:val="28"/>
          <w:szCs w:val="28"/>
          <w:lang w:eastAsia="x-none"/>
        </w:rPr>
        <w:t>06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3118B4">
        <w:rPr>
          <w:b/>
          <w:sz w:val="28"/>
          <w:szCs w:val="28"/>
          <w:lang w:eastAsia="x-none"/>
        </w:rPr>
        <w:t>100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 xml:space="preserve">, в соответствии </w:t>
      </w:r>
      <w:r w:rsidR="007E2B7D">
        <w:rPr>
          <w:sz w:val="28"/>
          <w:szCs w:val="28"/>
          <w:lang w:eastAsia="x-none"/>
        </w:rPr>
        <w:br/>
        <w:t xml:space="preserve">с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9E6052">
        <w:rPr>
          <w:sz w:val="28"/>
          <w:szCs w:val="28"/>
          <w:lang w:eastAsia="x-none"/>
        </w:rPr>
        <w:t>1</w:t>
      </w:r>
      <w:r w:rsidR="003118B4">
        <w:rPr>
          <w:sz w:val="28"/>
          <w:szCs w:val="28"/>
          <w:lang w:eastAsia="x-none"/>
        </w:rPr>
        <w:t>9</w:t>
      </w:r>
      <w:r w:rsidR="006C6D84">
        <w:rPr>
          <w:sz w:val="28"/>
          <w:szCs w:val="28"/>
          <w:lang w:eastAsia="x-none"/>
        </w:rPr>
        <w:t xml:space="preserve"> </w:t>
      </w:r>
      <w:r w:rsidR="003118B4">
        <w:rPr>
          <w:sz w:val="28"/>
          <w:szCs w:val="28"/>
          <w:lang w:eastAsia="x-none"/>
        </w:rPr>
        <w:t>июня</w:t>
      </w:r>
      <w:r w:rsidR="0037167D">
        <w:rPr>
          <w:sz w:val="28"/>
          <w:szCs w:val="28"/>
          <w:lang w:eastAsia="x-none"/>
        </w:rPr>
        <w:t xml:space="preserve"> </w:t>
      </w:r>
      <w:r w:rsidR="00682ABD" w:rsidRPr="00682ABD">
        <w:rPr>
          <w:sz w:val="28"/>
          <w:szCs w:val="28"/>
          <w:lang w:eastAsia="x-none"/>
        </w:rPr>
        <w:t>20</w:t>
      </w:r>
      <w:r w:rsidR="009E6052">
        <w:rPr>
          <w:sz w:val="28"/>
          <w:szCs w:val="28"/>
          <w:lang w:eastAsia="x-none"/>
        </w:rPr>
        <w:t>0</w:t>
      </w:r>
      <w:r w:rsidR="003118B4">
        <w:rPr>
          <w:sz w:val="28"/>
          <w:szCs w:val="28"/>
          <w:lang w:eastAsia="x-none"/>
        </w:rPr>
        <w:t>6</w:t>
      </w:r>
      <w:r w:rsidR="00E927D8">
        <w:rPr>
          <w:sz w:val="28"/>
          <w:szCs w:val="28"/>
          <w:lang w:eastAsia="x-none"/>
        </w:rPr>
        <w:t xml:space="preserve"> г. № </w:t>
      </w:r>
      <w:r w:rsidR="00865EF3">
        <w:rPr>
          <w:sz w:val="28"/>
          <w:szCs w:val="28"/>
          <w:lang w:eastAsia="x-none"/>
        </w:rPr>
        <w:t>100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865EF3">
        <w:rPr>
          <w:sz w:val="28"/>
          <w:szCs w:val="28"/>
          <w:lang w:eastAsia="x-none"/>
        </w:rPr>
        <w:t>ого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865EF3">
        <w:rPr>
          <w:sz w:val="28"/>
          <w:szCs w:val="28"/>
          <w:lang w:eastAsia="x-none"/>
        </w:rPr>
        <w:t>а</w:t>
      </w:r>
      <w:r w:rsidR="006C6D84">
        <w:rPr>
          <w:sz w:val="28"/>
          <w:szCs w:val="28"/>
          <w:lang w:eastAsia="x-none"/>
        </w:rPr>
        <w:t xml:space="preserve"> </w:t>
      </w:r>
      <w:r w:rsidR="00865EF3">
        <w:rPr>
          <w:sz w:val="28"/>
          <w:szCs w:val="28"/>
          <w:lang w:eastAsia="x-none"/>
        </w:rPr>
        <w:t>зданию ресторана «Байконур» ГУП «БайконурСвязьИнформ»</w:t>
      </w:r>
      <w:r w:rsidR="006455B6">
        <w:rPr>
          <w:sz w:val="28"/>
          <w:szCs w:val="28"/>
          <w:lang w:eastAsia="x-none"/>
        </w:rPr>
        <w:t>,</w:t>
      </w:r>
      <w:r w:rsidR="00865EF3">
        <w:rPr>
          <w:sz w:val="28"/>
          <w:szCs w:val="28"/>
          <w:lang w:eastAsia="x-none"/>
        </w:rPr>
        <w:t xml:space="preserve"> расположенному по пр. Абая</w:t>
      </w:r>
      <w:r w:rsidR="006C6D84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323" w:rsidRDefault="00541323">
      <w:r>
        <w:separator/>
      </w:r>
    </w:p>
  </w:endnote>
  <w:endnote w:type="continuationSeparator" w:id="0">
    <w:p w:rsidR="00541323" w:rsidRDefault="0054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323" w:rsidRDefault="00541323">
      <w:r>
        <w:separator/>
      </w:r>
    </w:p>
  </w:footnote>
  <w:footnote w:type="continuationSeparator" w:id="0">
    <w:p w:rsidR="00541323" w:rsidRDefault="0054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09E3"/>
    <w:rsid w:val="002B2F0A"/>
    <w:rsid w:val="002E389F"/>
    <w:rsid w:val="002F1E03"/>
    <w:rsid w:val="00301EAF"/>
    <w:rsid w:val="003118B4"/>
    <w:rsid w:val="003134F4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1323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B6331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55B6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B2E95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2B7D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07F9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97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DF799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5979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3CE5-1AF5-474A-BCEC-23F6F3CE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2024-05-07T11:24:00Z</dcterms:created>
  <dcterms:modified xsi:type="dcterms:W3CDTF">2024-05-07T11:24:00Z</dcterms:modified>
</cp:coreProperties>
</file>