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012E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309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30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012E5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06DC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0C75F9" w:rsidP="00E13D48">
      <w:pPr>
        <w:widowControl w:val="0"/>
        <w:jc w:val="both"/>
        <w:rPr>
          <w:sz w:val="28"/>
        </w:rPr>
      </w:pPr>
      <w:r>
        <w:rPr>
          <w:sz w:val="28"/>
        </w:rPr>
        <w:t>25 мая 2021 г.</w:t>
      </w:r>
      <w:r w:rsidR="00E13D48">
        <w:rPr>
          <w:sz w:val="28"/>
        </w:rPr>
        <w:t xml:space="preserve"> </w:t>
      </w:r>
      <w:r w:rsidR="009C568D">
        <w:rPr>
          <w:sz w:val="28"/>
        </w:rPr>
        <w:t xml:space="preserve">  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234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C56C55">
        <w:rPr>
          <w:b/>
          <w:color w:val="auto"/>
          <w:szCs w:val="28"/>
        </w:rPr>
        <w:t>о втором</w:t>
      </w:r>
      <w:r w:rsidR="00854EC4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F320E7">
        <w:rPr>
          <w:b/>
          <w:color w:val="auto"/>
          <w:szCs w:val="28"/>
        </w:rPr>
        <w:t>1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Утвердить прилагаемый План-график предоставления доноров крови             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>предприятий, организаций и учреждений города Байконур в отделение заготовки и переливания крови ФГБУЗ ЦМСЧ № 1 ФМБА России в</w:t>
      </w:r>
      <w:r w:rsidR="00C56C55">
        <w:rPr>
          <w:sz w:val="28"/>
        </w:rPr>
        <w:t>о втором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F320E7">
        <w:rPr>
          <w:sz w:val="28"/>
        </w:rPr>
        <w:t>1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180" w:rsidRDefault="00211180">
      <w:r>
        <w:separator/>
      </w:r>
    </w:p>
  </w:endnote>
  <w:endnote w:type="continuationSeparator" w:id="0">
    <w:p w:rsidR="00211180" w:rsidRDefault="0021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180" w:rsidRDefault="00211180">
      <w:r>
        <w:separator/>
      </w:r>
    </w:p>
  </w:footnote>
  <w:footnote w:type="continuationSeparator" w:id="0">
    <w:p w:rsidR="00211180" w:rsidRDefault="00211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12E5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C75F9"/>
    <w:rsid w:val="000E6CD3"/>
    <w:rsid w:val="001442CE"/>
    <w:rsid w:val="00186579"/>
    <w:rsid w:val="0018772A"/>
    <w:rsid w:val="00211180"/>
    <w:rsid w:val="002137B0"/>
    <w:rsid w:val="00265D6D"/>
    <w:rsid w:val="002A7F26"/>
    <w:rsid w:val="002F5560"/>
    <w:rsid w:val="00323B25"/>
    <w:rsid w:val="00325ECE"/>
    <w:rsid w:val="003725E9"/>
    <w:rsid w:val="0037759F"/>
    <w:rsid w:val="003A4C49"/>
    <w:rsid w:val="00422171"/>
    <w:rsid w:val="004373A1"/>
    <w:rsid w:val="00453190"/>
    <w:rsid w:val="00455524"/>
    <w:rsid w:val="004569A2"/>
    <w:rsid w:val="00482D93"/>
    <w:rsid w:val="00511F0B"/>
    <w:rsid w:val="00580956"/>
    <w:rsid w:val="005966FF"/>
    <w:rsid w:val="00655DCC"/>
    <w:rsid w:val="007004C6"/>
    <w:rsid w:val="00723B21"/>
    <w:rsid w:val="007459C2"/>
    <w:rsid w:val="00776298"/>
    <w:rsid w:val="007B684A"/>
    <w:rsid w:val="007C2A9F"/>
    <w:rsid w:val="007D7019"/>
    <w:rsid w:val="008012E5"/>
    <w:rsid w:val="008256C9"/>
    <w:rsid w:val="00827741"/>
    <w:rsid w:val="0083529A"/>
    <w:rsid w:val="00854EC4"/>
    <w:rsid w:val="008B5B0D"/>
    <w:rsid w:val="008D690E"/>
    <w:rsid w:val="008E75C9"/>
    <w:rsid w:val="009033D9"/>
    <w:rsid w:val="009141A4"/>
    <w:rsid w:val="0092363A"/>
    <w:rsid w:val="00980131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B6F55"/>
    <w:rsid w:val="00BC12B8"/>
    <w:rsid w:val="00BE3327"/>
    <w:rsid w:val="00BF4806"/>
    <w:rsid w:val="00C2066A"/>
    <w:rsid w:val="00C56C55"/>
    <w:rsid w:val="00C70491"/>
    <w:rsid w:val="00C80AA4"/>
    <w:rsid w:val="00C97E2E"/>
    <w:rsid w:val="00CE4CED"/>
    <w:rsid w:val="00D67EA5"/>
    <w:rsid w:val="00DC74CF"/>
    <w:rsid w:val="00DF341A"/>
    <w:rsid w:val="00E13D48"/>
    <w:rsid w:val="00E278E3"/>
    <w:rsid w:val="00E5209C"/>
    <w:rsid w:val="00E639E7"/>
    <w:rsid w:val="00F11174"/>
    <w:rsid w:val="00F320E7"/>
    <w:rsid w:val="00F456A5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17B88FC-07AE-4CF6-A462-3AD24270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0BA5-4D86-4A44-A2F3-63ACB7B1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2492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2020-11-23T05:01:00Z</cp:lastPrinted>
  <dcterms:created xsi:type="dcterms:W3CDTF">2024-05-07T05:32:00Z</dcterms:created>
  <dcterms:modified xsi:type="dcterms:W3CDTF">2024-05-07T05:32:00Z</dcterms:modified>
</cp:coreProperties>
</file>