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016B78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19591" r:id="rId9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zeeQIAAP4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CDSIze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19591" r:id="rId10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</w:t>
      </w:r>
      <w:r w:rsidR="007323EB">
        <w:rPr>
          <w:sz w:val="28"/>
        </w:rPr>
        <w:t>ГЛАВА АДМИНИСТРАЦИИ ГОРОДА БАЙКОНУР</w:t>
      </w:r>
    </w:p>
    <w:p w:rsidR="00F5490A" w:rsidRDefault="00016B78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84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JF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Ac/RJF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Pr="005B3149" w:rsidRDefault="004140CB" w:rsidP="00BB7294">
      <w:pPr>
        <w:spacing w:line="360" w:lineRule="auto"/>
        <w:jc w:val="both"/>
        <w:rPr>
          <w:b/>
          <w:sz w:val="24"/>
          <w:szCs w:val="24"/>
        </w:rPr>
      </w:pPr>
      <w:r>
        <w:rPr>
          <w:sz w:val="28"/>
        </w:rPr>
        <w:t>24 июля 2023 г.</w:t>
      </w:r>
      <w:r w:rsidR="00F5490A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     </w:t>
      </w:r>
      <w:r w:rsidR="00F5490A">
        <w:rPr>
          <w:sz w:val="28"/>
        </w:rPr>
        <w:t>№</w:t>
      </w:r>
      <w:r>
        <w:rPr>
          <w:sz w:val="28"/>
        </w:rPr>
        <w:t xml:space="preserve"> 299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 w:rsidRPr="00FA25D1">
        <w:trPr>
          <w:trHeight w:val="1691"/>
        </w:trPr>
        <w:tc>
          <w:tcPr>
            <w:tcW w:w="5070" w:type="dxa"/>
            <w:shd w:val="clear" w:color="auto" w:fill="auto"/>
          </w:tcPr>
          <w:p w:rsid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950BD5">
              <w:rPr>
                <w:b/>
                <w:bCs/>
                <w:sz w:val="28"/>
                <w:szCs w:val="28"/>
              </w:rPr>
              <w:t>О внесении изменени</w:t>
            </w:r>
            <w:r w:rsidR="006F02FF">
              <w:rPr>
                <w:b/>
                <w:bCs/>
                <w:sz w:val="28"/>
                <w:szCs w:val="28"/>
              </w:rPr>
              <w:t>й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 w:rsidR="00EA5E51">
              <w:rPr>
                <w:b/>
                <w:bCs/>
                <w:sz w:val="28"/>
                <w:szCs w:val="28"/>
              </w:rPr>
              <w:t>А</w:t>
            </w:r>
            <w:r w:rsidRPr="00950BD5">
              <w:rPr>
                <w:b/>
                <w:bCs/>
                <w:sz w:val="28"/>
                <w:szCs w:val="28"/>
              </w:rPr>
              <w:t>дминистративный регламент</w:t>
            </w:r>
          </w:p>
          <w:p w:rsidR="00D245E7" w:rsidRDefault="00950BD5" w:rsidP="00FA25D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50BD5">
              <w:rPr>
                <w:b/>
                <w:bCs/>
                <w:sz w:val="28"/>
                <w:szCs w:val="28"/>
              </w:rPr>
              <w:t xml:space="preserve">предоставления государственной услуги </w:t>
            </w:r>
            <w:r w:rsidR="00FA25D1">
              <w:rPr>
                <w:b/>
                <w:bCs/>
                <w:sz w:val="28"/>
                <w:szCs w:val="28"/>
              </w:rPr>
              <w:t>по приему заявлений и документов для рассмотрения режимной комиссией города Байконур</w:t>
            </w:r>
            <w:r w:rsidRPr="00FA25D1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</w:p>
          <w:p w:rsidR="00F5490A" w:rsidRPr="00FA25D1" w:rsidRDefault="00950BD5" w:rsidP="00FA25D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A25D1">
              <w:rPr>
                <w:b/>
                <w:bCs/>
                <w:sz w:val="28"/>
                <w:szCs w:val="28"/>
              </w:rPr>
              <w:t xml:space="preserve">от </w:t>
            </w:r>
            <w:r w:rsidR="00FA25D1">
              <w:rPr>
                <w:b/>
                <w:bCs/>
                <w:sz w:val="28"/>
                <w:szCs w:val="28"/>
              </w:rPr>
              <w:t>15</w:t>
            </w:r>
            <w:r w:rsidRPr="00FA25D1">
              <w:rPr>
                <w:b/>
                <w:bCs/>
                <w:sz w:val="28"/>
                <w:szCs w:val="28"/>
              </w:rPr>
              <w:t xml:space="preserve"> </w:t>
            </w:r>
            <w:r w:rsidR="00FA25D1">
              <w:rPr>
                <w:b/>
                <w:bCs/>
                <w:sz w:val="28"/>
                <w:szCs w:val="28"/>
              </w:rPr>
              <w:t>июля</w:t>
            </w:r>
            <w:r w:rsidRPr="00FA25D1">
              <w:rPr>
                <w:b/>
                <w:bCs/>
                <w:sz w:val="28"/>
                <w:szCs w:val="28"/>
              </w:rPr>
              <w:t xml:space="preserve"> 2021 г. № </w:t>
            </w:r>
            <w:r w:rsidR="00FA25D1">
              <w:rPr>
                <w:b/>
                <w:bCs/>
                <w:sz w:val="28"/>
                <w:szCs w:val="28"/>
              </w:rPr>
              <w:t>328</w:t>
            </w:r>
            <w:bookmarkEnd w:id="0"/>
          </w:p>
        </w:tc>
      </w:tr>
    </w:tbl>
    <w:p w:rsidR="00F5490A" w:rsidRPr="00FA25D1" w:rsidRDefault="00F5490A" w:rsidP="00FA25D1">
      <w:pPr>
        <w:autoSpaceDE w:val="0"/>
        <w:rPr>
          <w:b/>
          <w:bCs/>
          <w:sz w:val="28"/>
          <w:szCs w:val="28"/>
        </w:rPr>
      </w:pPr>
    </w:p>
    <w:p w:rsidR="00F5490A" w:rsidRPr="00D97254" w:rsidRDefault="00F5490A" w:rsidP="00D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F5490A" w:rsidRPr="00D97254" w:rsidRDefault="00F5490A" w:rsidP="00D97254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6F0CFC" w:rsidRDefault="00F5490A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FA25D1">
        <w:rPr>
          <w:sz w:val="28"/>
          <w:szCs w:val="28"/>
        </w:rPr>
        <w:t>Внести в</w:t>
      </w:r>
      <w:r w:rsidR="007C212B" w:rsidRPr="00FA25D1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A25D1" w:rsidRPr="00FA25D1">
        <w:rPr>
          <w:bCs/>
          <w:sz w:val="28"/>
          <w:szCs w:val="28"/>
        </w:rPr>
        <w:t xml:space="preserve">по приему заявлений и документов для </w:t>
      </w:r>
      <w:r w:rsidR="00FA25D1" w:rsidRPr="00FA25D1">
        <w:rPr>
          <w:sz w:val="28"/>
          <w:szCs w:val="28"/>
        </w:rPr>
        <w:t>рассмотрения режимной комиссией города Байконур, утвержденный постановлением Главы администрации города Байконур от 15 июля 2021 г. № 328</w:t>
      </w:r>
      <w:r w:rsidR="00EA5EA8" w:rsidRPr="00FA25D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1452E3">
        <w:rPr>
          <w:sz w:val="28"/>
          <w:szCs w:val="28"/>
        </w:rPr>
        <w:br/>
      </w:r>
      <w:r w:rsidR="00FA25D1" w:rsidRPr="00FA25D1">
        <w:rPr>
          <w:sz w:val="28"/>
          <w:szCs w:val="28"/>
        </w:rPr>
        <w:t xml:space="preserve">по приему заявлений и документов для рассмотрения режимной комиссией города Байконур» </w:t>
      </w:r>
      <w:r w:rsidR="005305CB">
        <w:rPr>
          <w:sz w:val="28"/>
          <w:szCs w:val="28"/>
        </w:rPr>
        <w:t>(с изменени</w:t>
      </w:r>
      <w:r w:rsidR="008F3D81">
        <w:rPr>
          <w:sz w:val="28"/>
          <w:szCs w:val="28"/>
        </w:rPr>
        <w:t>ем</w:t>
      </w:r>
      <w:r w:rsidR="005305CB">
        <w:rPr>
          <w:sz w:val="28"/>
          <w:szCs w:val="28"/>
        </w:rPr>
        <w:t xml:space="preserve">) </w:t>
      </w:r>
      <w:r w:rsidR="00B47256" w:rsidRPr="00FA25D1">
        <w:rPr>
          <w:sz w:val="28"/>
          <w:szCs w:val="28"/>
        </w:rPr>
        <w:t>(далее – Регламент)</w:t>
      </w:r>
      <w:r w:rsidR="001F560D">
        <w:rPr>
          <w:sz w:val="28"/>
          <w:szCs w:val="28"/>
        </w:rPr>
        <w:t>,</w:t>
      </w:r>
      <w:r w:rsidR="00B47256" w:rsidRPr="00FA25D1">
        <w:rPr>
          <w:sz w:val="28"/>
          <w:szCs w:val="28"/>
        </w:rPr>
        <w:t xml:space="preserve"> </w:t>
      </w:r>
      <w:r w:rsidR="006F0CFC" w:rsidRPr="006F02FF">
        <w:rPr>
          <w:sz w:val="28"/>
          <w:szCs w:val="28"/>
        </w:rPr>
        <w:t>следующ</w:t>
      </w:r>
      <w:r w:rsidR="006F02FF" w:rsidRPr="006F02FF">
        <w:rPr>
          <w:sz w:val="28"/>
          <w:szCs w:val="28"/>
        </w:rPr>
        <w:t>и</w:t>
      </w:r>
      <w:r w:rsidR="006F0CFC" w:rsidRPr="006F02FF">
        <w:rPr>
          <w:sz w:val="28"/>
          <w:szCs w:val="28"/>
        </w:rPr>
        <w:t xml:space="preserve">е </w:t>
      </w:r>
      <w:r w:rsidR="00EA5EA8" w:rsidRPr="006F02FF">
        <w:rPr>
          <w:sz w:val="28"/>
          <w:szCs w:val="28"/>
        </w:rPr>
        <w:t>изменени</w:t>
      </w:r>
      <w:r w:rsidR="006F02FF" w:rsidRPr="006F02FF">
        <w:rPr>
          <w:sz w:val="28"/>
          <w:szCs w:val="28"/>
        </w:rPr>
        <w:t>я</w:t>
      </w:r>
      <w:r w:rsidR="006F0CFC" w:rsidRPr="00FA25D1">
        <w:rPr>
          <w:sz w:val="28"/>
          <w:szCs w:val="28"/>
        </w:rPr>
        <w:t>:</w:t>
      </w:r>
    </w:p>
    <w:p w:rsidR="00AE5F03" w:rsidRDefault="00AE5F03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1139EA">
        <w:rPr>
          <w:sz w:val="28"/>
          <w:szCs w:val="28"/>
        </w:rPr>
        <w:t> </w:t>
      </w:r>
      <w:r>
        <w:rPr>
          <w:sz w:val="28"/>
          <w:szCs w:val="28"/>
        </w:rPr>
        <w:t xml:space="preserve">Подпункт </w:t>
      </w:r>
      <w:r w:rsidR="00151A74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151A74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1.3.4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</w:t>
      </w:r>
      <w:r w:rsidR="00670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изложить </w:t>
      </w:r>
      <w:r w:rsidR="0067065C">
        <w:rPr>
          <w:sz w:val="28"/>
          <w:szCs w:val="28"/>
        </w:rPr>
        <w:br/>
      </w:r>
      <w:r>
        <w:rPr>
          <w:sz w:val="28"/>
          <w:szCs w:val="28"/>
        </w:rPr>
        <w:t xml:space="preserve">в следующей редакции: 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AE5F03">
        <w:rPr>
          <w:sz w:val="28"/>
          <w:szCs w:val="28"/>
        </w:rPr>
        <w:t>)</w:t>
      </w:r>
      <w:r w:rsidR="001139EA">
        <w:rPr>
          <w:sz w:val="28"/>
          <w:szCs w:val="28"/>
        </w:rPr>
        <w:t> </w:t>
      </w:r>
      <w:r w:rsidRPr="00AE5F03">
        <w:rPr>
          <w:sz w:val="28"/>
          <w:szCs w:val="28"/>
        </w:rPr>
        <w:t>Место нахождения Клиентской службы (на правах отдела)</w:t>
      </w:r>
      <w:r>
        <w:rPr>
          <w:sz w:val="28"/>
          <w:szCs w:val="28"/>
        </w:rPr>
        <w:t xml:space="preserve"> </w:t>
      </w:r>
      <w:r w:rsidR="001139EA">
        <w:rPr>
          <w:sz w:val="28"/>
          <w:szCs w:val="28"/>
        </w:rPr>
        <w:br/>
      </w:r>
      <w:r w:rsidRPr="00AE5F03">
        <w:rPr>
          <w:sz w:val="28"/>
          <w:szCs w:val="28"/>
        </w:rPr>
        <w:t>в г.</w:t>
      </w:r>
      <w:r w:rsidR="001139EA">
        <w:rPr>
          <w:sz w:val="28"/>
          <w:szCs w:val="28"/>
        </w:rPr>
        <w:t> </w:t>
      </w:r>
      <w:r w:rsidRPr="00AE5F03">
        <w:rPr>
          <w:sz w:val="28"/>
          <w:szCs w:val="28"/>
        </w:rPr>
        <w:t>Байконур отделения Фонда пенсионного и социального страхования</w:t>
      </w:r>
      <w:r>
        <w:rPr>
          <w:sz w:val="28"/>
          <w:szCs w:val="28"/>
        </w:rPr>
        <w:t xml:space="preserve"> </w:t>
      </w:r>
      <w:r w:rsidRPr="00AE5F03">
        <w:rPr>
          <w:sz w:val="28"/>
          <w:szCs w:val="28"/>
        </w:rPr>
        <w:t>Российской Федерации по Республике Татарстан (далее – Клиентская служба</w:t>
      </w:r>
      <w:r>
        <w:rPr>
          <w:sz w:val="28"/>
          <w:szCs w:val="28"/>
        </w:rPr>
        <w:t xml:space="preserve"> </w:t>
      </w:r>
      <w:r w:rsidR="00261603">
        <w:rPr>
          <w:sz w:val="28"/>
          <w:szCs w:val="28"/>
        </w:rPr>
        <w:br/>
      </w:r>
      <w:r w:rsidRPr="00AE5F03">
        <w:rPr>
          <w:sz w:val="28"/>
          <w:szCs w:val="28"/>
        </w:rPr>
        <w:t>(на правах отдела) в г. Байконур): г. Байконур, ул. имени космонавта</w:t>
      </w:r>
      <w:r>
        <w:rPr>
          <w:sz w:val="28"/>
          <w:szCs w:val="28"/>
        </w:rPr>
        <w:t xml:space="preserve"> </w:t>
      </w:r>
      <w:r w:rsidRPr="00AE5F03">
        <w:rPr>
          <w:sz w:val="28"/>
          <w:szCs w:val="28"/>
        </w:rPr>
        <w:t xml:space="preserve">Титова Г.С., </w:t>
      </w:r>
      <w:r w:rsidR="00261603">
        <w:rPr>
          <w:sz w:val="28"/>
          <w:szCs w:val="28"/>
        </w:rPr>
        <w:br/>
      </w:r>
      <w:r w:rsidRPr="00AE5F03">
        <w:rPr>
          <w:sz w:val="28"/>
          <w:szCs w:val="28"/>
        </w:rPr>
        <w:t>д.</w:t>
      </w:r>
      <w:r w:rsidR="001139EA">
        <w:rPr>
          <w:sz w:val="28"/>
          <w:szCs w:val="28"/>
        </w:rPr>
        <w:t xml:space="preserve"> </w:t>
      </w:r>
      <w:r w:rsidRPr="00AE5F03">
        <w:rPr>
          <w:sz w:val="28"/>
          <w:szCs w:val="28"/>
        </w:rPr>
        <w:t>13.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lastRenderedPageBreak/>
        <w:t>Почтовый адрес Клиентской службы (на правах отдела) в г. Байконур: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468320, г. Байконур, ул. имени Космонавта Титова Г.С., д.13.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Телефоны для справок: 8 (33622) 7-74-11, 7-74-08.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Адрес электронной почты для деловой почты от учреждений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и организаций: 1301@090.pfr.ru. 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139EA">
        <w:rPr>
          <w:sz w:val="28"/>
          <w:szCs w:val="28"/>
        </w:rPr>
        <w:t xml:space="preserve">Для оформления электронного обращения граждан необходимо воспользоваться электронными услугами и сервисами Фонда пенсионного </w:t>
      </w:r>
      <w:r w:rsidR="006162E8">
        <w:rPr>
          <w:sz w:val="28"/>
          <w:szCs w:val="28"/>
        </w:rPr>
        <w:br/>
      </w:r>
      <w:r w:rsidRPr="001139EA">
        <w:rPr>
          <w:sz w:val="28"/>
          <w:szCs w:val="28"/>
        </w:rPr>
        <w:t xml:space="preserve">и социального страхования Российской Федерации (далее – СФР), пройдя </w:t>
      </w:r>
      <w:r w:rsidR="006162E8">
        <w:rPr>
          <w:sz w:val="28"/>
          <w:szCs w:val="28"/>
        </w:rPr>
        <w:br/>
      </w:r>
      <w:r w:rsidRPr="001139EA">
        <w:rPr>
          <w:sz w:val="28"/>
          <w:szCs w:val="28"/>
        </w:rPr>
        <w:t>по ссылке </w:t>
      </w:r>
      <w:hyperlink r:id="rId11" w:history="1">
        <w:r w:rsidRPr="0067065C">
          <w:rPr>
            <w:sz w:val="28"/>
            <w:szCs w:val="28"/>
          </w:rPr>
          <w:t>https://es.pfrf.ru/</w:t>
        </w:r>
      </w:hyperlink>
      <w:r w:rsidRPr="0067065C">
        <w:rPr>
          <w:sz w:val="28"/>
          <w:szCs w:val="28"/>
        </w:rPr>
        <w:t>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Телефон горячей линии: 8 (33622) 7-74-11.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Адрес электронной почты: 1301@090.pfr.ru.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Официальный сайт Клиентской службы (на правах отдела) в г. Байконур: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http://www.pfrf.ru/branches/baikonur/.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График (режим) работы Клиентской службы (на правах отдела)</w:t>
      </w:r>
      <w:r>
        <w:rPr>
          <w:sz w:val="28"/>
          <w:szCs w:val="28"/>
        </w:rPr>
        <w:t xml:space="preserve"> </w:t>
      </w:r>
      <w:r w:rsidR="006162E8">
        <w:rPr>
          <w:sz w:val="28"/>
          <w:szCs w:val="28"/>
        </w:rPr>
        <w:br/>
      </w:r>
      <w:r w:rsidRPr="00AE5F03">
        <w:rPr>
          <w:sz w:val="28"/>
          <w:szCs w:val="28"/>
        </w:rPr>
        <w:t>в г. Байконур: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понедельник – четверг: с 9:00 до 18:00, перерыв 13:00 – 13:45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пятница: с 9:00 до 16:45, перерыв 13:00 – 13:45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суббота – воскресенье: выходные дни.</w:t>
      </w:r>
    </w:p>
    <w:p w:rsidR="00AE5F03" w:rsidRPr="00AE5F03" w:rsidRDefault="00AE5F03" w:rsidP="00AE5F0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AE5F03">
        <w:rPr>
          <w:sz w:val="28"/>
          <w:szCs w:val="28"/>
        </w:rPr>
        <w:t>Справочная информация Клиентской службы (на правах отдела)</w:t>
      </w:r>
      <w:r>
        <w:rPr>
          <w:sz w:val="28"/>
          <w:szCs w:val="28"/>
        </w:rPr>
        <w:t xml:space="preserve"> </w:t>
      </w:r>
      <w:r w:rsidR="006162E8">
        <w:rPr>
          <w:sz w:val="28"/>
          <w:szCs w:val="28"/>
        </w:rPr>
        <w:br/>
      </w:r>
      <w:r w:rsidRPr="00AE5F03">
        <w:rPr>
          <w:sz w:val="28"/>
          <w:szCs w:val="28"/>
        </w:rPr>
        <w:t>в г. Байконур размещается на официальном сайте СФР: http://www.pfrf.ru в сети</w:t>
      </w:r>
      <w:r>
        <w:rPr>
          <w:sz w:val="28"/>
          <w:szCs w:val="28"/>
        </w:rPr>
        <w:t xml:space="preserve"> </w:t>
      </w:r>
      <w:r w:rsidRPr="00AE5F03">
        <w:rPr>
          <w:sz w:val="28"/>
          <w:szCs w:val="28"/>
        </w:rPr>
        <w:t>«Интернет» по адресу: http://www.pfrf.ru/branches/baikonur/.».</w:t>
      </w:r>
    </w:p>
    <w:p w:rsidR="00B05B5C" w:rsidRDefault="00B05B5C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5F03">
        <w:rPr>
          <w:sz w:val="28"/>
          <w:szCs w:val="28"/>
        </w:rPr>
        <w:t>2</w:t>
      </w:r>
      <w:r>
        <w:rPr>
          <w:sz w:val="28"/>
          <w:szCs w:val="28"/>
        </w:rPr>
        <w:t xml:space="preserve">. Подпункт 2.2.4 пункта 2.2 </w:t>
      </w:r>
      <w:r w:rsidR="007C0E5C">
        <w:rPr>
          <w:sz w:val="28"/>
          <w:szCs w:val="28"/>
        </w:rPr>
        <w:t xml:space="preserve">раздела </w:t>
      </w:r>
      <w:r w:rsidR="007C0E5C">
        <w:rPr>
          <w:sz w:val="28"/>
          <w:szCs w:val="28"/>
          <w:lang w:val="en-US"/>
        </w:rPr>
        <w:t>II</w:t>
      </w:r>
      <w:r w:rsidR="007C0E5C">
        <w:rPr>
          <w:sz w:val="28"/>
          <w:szCs w:val="28"/>
        </w:rPr>
        <w:t xml:space="preserve"> </w:t>
      </w:r>
      <w:r w:rsidR="00092B95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изложить в следующей редакции: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«2.2.4. </w:t>
      </w:r>
      <w:r w:rsidRPr="007714D7">
        <w:rPr>
          <w:sz w:val="28"/>
          <w:szCs w:val="28"/>
        </w:rPr>
        <w:t>Участники информационного обмена:</w:t>
      </w:r>
    </w:p>
    <w:p w:rsidR="00B05B5C" w:rsidRPr="007714D7" w:rsidRDefault="001139EA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F5B7D">
        <w:rPr>
          <w:sz w:val="28"/>
          <w:szCs w:val="28"/>
        </w:rPr>
        <w:t xml:space="preserve">Клиентская служба (на правах отдела) в г. Байконур </w:t>
      </w:r>
      <w:r w:rsidR="00B05B5C" w:rsidRPr="001F5B7D">
        <w:rPr>
          <w:sz w:val="28"/>
          <w:szCs w:val="28"/>
        </w:rPr>
        <w:t>О</w:t>
      </w:r>
      <w:r w:rsidRPr="001F5B7D">
        <w:rPr>
          <w:sz w:val="28"/>
          <w:szCs w:val="28"/>
        </w:rPr>
        <w:t>С</w:t>
      </w:r>
      <w:r w:rsidR="00B05B5C" w:rsidRPr="001F5B7D">
        <w:rPr>
          <w:sz w:val="28"/>
          <w:szCs w:val="28"/>
        </w:rPr>
        <w:t xml:space="preserve">ФР </w:t>
      </w:r>
      <w:r w:rsidRPr="001F5B7D">
        <w:rPr>
          <w:sz w:val="28"/>
          <w:szCs w:val="28"/>
        </w:rPr>
        <w:t>по Республике Татарстан</w:t>
      </w:r>
      <w:r w:rsidR="00B05B5C" w:rsidRPr="007714D7">
        <w:rPr>
          <w:sz w:val="28"/>
          <w:szCs w:val="28"/>
        </w:rPr>
        <w:t>;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F5B7D">
        <w:rPr>
          <w:sz w:val="28"/>
          <w:szCs w:val="28"/>
        </w:rPr>
        <w:t>ГКУ «ЦЗН г. Байконур»</w:t>
      </w:r>
      <w:r w:rsidRPr="007714D7">
        <w:rPr>
          <w:sz w:val="28"/>
          <w:szCs w:val="28"/>
        </w:rPr>
        <w:t>;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Управление Министерства внутренних дел Российской Федерации на комплексе «Байконур»;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ГУП «БГС»;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ЦОН и ЮЛ ГУПЖХ</w:t>
      </w:r>
      <w:r>
        <w:rPr>
          <w:sz w:val="28"/>
          <w:szCs w:val="28"/>
        </w:rPr>
        <w:t>;</w:t>
      </w:r>
    </w:p>
    <w:p w:rsidR="00B05B5C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ГУП БСИ;</w:t>
      </w:r>
    </w:p>
    <w:p w:rsidR="00B05B5C" w:rsidRPr="007714D7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ИФНС;</w:t>
      </w:r>
    </w:p>
    <w:p w:rsidR="00B05B5C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Военный комиссариат г. Байконур;</w:t>
      </w:r>
    </w:p>
    <w:p w:rsidR="00892141" w:rsidRDefault="00B64D1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E7F00">
        <w:rPr>
          <w:sz w:val="28"/>
          <w:szCs w:val="28"/>
        </w:rPr>
        <w:t xml:space="preserve">Федеральная служба государственной регистрации, кадастра </w:t>
      </w:r>
      <w:r>
        <w:rPr>
          <w:sz w:val="28"/>
          <w:szCs w:val="28"/>
        </w:rPr>
        <w:t>и </w:t>
      </w:r>
      <w:r w:rsidRPr="001E7F00">
        <w:rPr>
          <w:sz w:val="28"/>
          <w:szCs w:val="28"/>
        </w:rPr>
        <w:t>картографии</w:t>
      </w:r>
      <w:r w:rsidR="00892141">
        <w:rPr>
          <w:sz w:val="28"/>
          <w:szCs w:val="28"/>
        </w:rPr>
        <w:t>.».</w:t>
      </w:r>
    </w:p>
    <w:p w:rsidR="006162E8" w:rsidRDefault="006162E8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41B2F">
        <w:rPr>
          <w:sz w:val="28"/>
          <w:szCs w:val="28"/>
        </w:rPr>
        <w:t> </w:t>
      </w:r>
      <w:r>
        <w:rPr>
          <w:sz w:val="28"/>
          <w:szCs w:val="28"/>
        </w:rPr>
        <w:t xml:space="preserve">Подпункт 7) </w:t>
      </w:r>
      <w:r w:rsidR="00DC5DAB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</w:t>
      </w:r>
      <w:r w:rsidRPr="007714D7">
        <w:rPr>
          <w:sz w:val="28"/>
          <w:szCs w:val="28"/>
        </w:rPr>
        <w:t>2.6.1.3</w:t>
      </w:r>
      <w:r>
        <w:rPr>
          <w:sz w:val="28"/>
          <w:szCs w:val="28"/>
        </w:rPr>
        <w:t xml:space="preserve"> </w:t>
      </w:r>
      <w:r w:rsidR="00DC5DAB">
        <w:rPr>
          <w:sz w:val="28"/>
          <w:szCs w:val="28"/>
        </w:rPr>
        <w:t xml:space="preserve">подпункта 2.6.1 пункта 2.6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изложить в следующей редакции:</w:t>
      </w:r>
    </w:p>
    <w:p w:rsidR="006162E8" w:rsidRPr="007714D7" w:rsidRDefault="006162E8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714D7">
        <w:rPr>
          <w:sz w:val="28"/>
          <w:szCs w:val="28"/>
        </w:rPr>
        <w:t>7)</w:t>
      </w:r>
      <w:r w:rsidR="00641B2F">
        <w:rPr>
          <w:sz w:val="28"/>
          <w:szCs w:val="28"/>
        </w:rPr>
        <w:t> </w:t>
      </w:r>
      <w:r w:rsidRPr="007714D7">
        <w:rPr>
          <w:sz w:val="28"/>
          <w:szCs w:val="28"/>
        </w:rPr>
        <w:t xml:space="preserve">для граждан Российской Федерации справка из регистрационных уполномоченных органов Российской Федерации об отсутствии у гражданина </w:t>
      </w:r>
      <w:r>
        <w:rPr>
          <w:sz w:val="28"/>
          <w:szCs w:val="28"/>
        </w:rPr>
        <w:br/>
      </w:r>
      <w:r w:rsidRPr="007714D7">
        <w:rPr>
          <w:sz w:val="28"/>
          <w:szCs w:val="28"/>
        </w:rPr>
        <w:t xml:space="preserve">и членов его семьи жилой площади на правах собственности или по договору социального найма и сделках, совершенных с жилой площадью за последние        5 лет (срок давности выдачи документа не должен превышать одного года </w:t>
      </w:r>
      <w:r>
        <w:rPr>
          <w:sz w:val="28"/>
          <w:szCs w:val="28"/>
        </w:rPr>
        <w:br/>
      </w:r>
      <w:r w:rsidRPr="007714D7">
        <w:rPr>
          <w:sz w:val="28"/>
          <w:szCs w:val="28"/>
        </w:rPr>
        <w:t>на мо</w:t>
      </w:r>
      <w:r>
        <w:rPr>
          <w:sz w:val="28"/>
          <w:szCs w:val="28"/>
        </w:rPr>
        <w:t>мент предоставления документов). Данный документ предоставляется гражданином самостоятельно, либо запрашивается Управлением в порядке межведомственного взаимодействия;».</w:t>
      </w:r>
    </w:p>
    <w:p w:rsidR="00892141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62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41B2F">
        <w:rPr>
          <w:sz w:val="28"/>
          <w:szCs w:val="28"/>
        </w:rPr>
        <w:t> </w:t>
      </w:r>
      <w:r>
        <w:rPr>
          <w:sz w:val="28"/>
          <w:szCs w:val="28"/>
        </w:rPr>
        <w:t>Подпункт 2.7.1 пункта 2.7</w:t>
      </w:r>
      <w:r w:rsidR="00092B95">
        <w:rPr>
          <w:sz w:val="28"/>
          <w:szCs w:val="28"/>
        </w:rPr>
        <w:t xml:space="preserve">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>
        <w:rPr>
          <w:sz w:val="28"/>
          <w:szCs w:val="28"/>
        </w:rPr>
        <w:t xml:space="preserve"> </w:t>
      </w:r>
      <w:r w:rsidR="00092B95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изложить </w:t>
      </w:r>
      <w:r w:rsidR="0067065C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714D7">
        <w:rPr>
          <w:sz w:val="28"/>
          <w:szCs w:val="28"/>
        </w:rPr>
        <w:t>2.7.1.</w:t>
      </w:r>
      <w:r w:rsidR="00641B2F">
        <w:rPr>
          <w:sz w:val="28"/>
          <w:szCs w:val="28"/>
        </w:rPr>
        <w:t> </w:t>
      </w:r>
      <w:r w:rsidRPr="007714D7">
        <w:rPr>
          <w:sz w:val="28"/>
          <w:szCs w:val="28"/>
        </w:rPr>
        <w:t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а) документ, подтверждающий регистрацию заявителя и членов его семьи по месту жительства (по месту пребывания) на территории города Байконур;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б) заверенная копия поквартирной карточки;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в) справка о составе семьи заявителя с указанием степени родства;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7714D7">
        <w:rPr>
          <w:sz w:val="28"/>
          <w:szCs w:val="28"/>
        </w:rPr>
        <w:t>документ, содержащий сведения о платежах за жилое помещение, коммунальные услуги, о наличии (отсутствии) задолженности по их оплате;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д) документ, подтверждающий нахождение заявителя на учете в качестве безработного; 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е) справка, подтверждающая факт получения гражданином пенсии; 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ж) документ, подтверждающий факт нахождения гражданина на воинском учете; </w:t>
      </w:r>
    </w:p>
    <w:p w:rsidR="00892141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з)</w:t>
      </w:r>
      <w:r>
        <w:rPr>
          <w:sz w:val="28"/>
          <w:szCs w:val="28"/>
        </w:rPr>
        <w:t> </w:t>
      </w:r>
      <w:r w:rsidRPr="007714D7">
        <w:rPr>
          <w:sz w:val="28"/>
          <w:szCs w:val="28"/>
        </w:rPr>
        <w:t>документ, подтверждающий факт внесения записи в Единый государственный реестр индивидуальных предпринимателей</w:t>
      </w:r>
      <w:r w:rsidR="0067065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92141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641B2F">
        <w:rPr>
          <w:sz w:val="28"/>
          <w:szCs w:val="28"/>
        </w:rPr>
        <w:t> </w:t>
      </w:r>
      <w:r w:rsidR="00B64D1C" w:rsidRPr="00BD099F">
        <w:rPr>
          <w:sz w:val="28"/>
          <w:szCs w:val="28"/>
        </w:rPr>
        <w:t>документ, подтверждающий отсутствие (наличие) в собственности у граждан Российской Федерации (заявителя и членов его семьи) недвижимого имущества на территории Российской Федерации</w:t>
      </w:r>
      <w:r w:rsidR="00B64D1C">
        <w:rPr>
          <w:sz w:val="28"/>
          <w:szCs w:val="28"/>
        </w:rPr>
        <w:t>.</w:t>
      </w:r>
    </w:p>
    <w:p w:rsidR="00892141" w:rsidRPr="007714D7" w:rsidRDefault="0089214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Документы, указанные в настоящем подпункте, запрашиваются Управлением в рамках межведомственного информационного взаимодействия </w:t>
      </w:r>
      <w:r w:rsidR="00261603">
        <w:rPr>
          <w:sz w:val="28"/>
          <w:szCs w:val="28"/>
        </w:rPr>
        <w:br/>
      </w:r>
      <w:r w:rsidRPr="007714D7">
        <w:rPr>
          <w:sz w:val="28"/>
          <w:szCs w:val="28"/>
        </w:rPr>
        <w:t xml:space="preserve">в соответствии с пунктом 3.3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III</w:t>
      </w:r>
      <w:r w:rsidR="0067065C">
        <w:rPr>
          <w:sz w:val="28"/>
          <w:szCs w:val="28"/>
        </w:rPr>
        <w:t xml:space="preserve"> Р</w:t>
      </w:r>
      <w:r w:rsidRPr="007714D7">
        <w:rPr>
          <w:sz w:val="28"/>
          <w:szCs w:val="28"/>
        </w:rPr>
        <w:t>егламента.</w:t>
      </w:r>
      <w:r>
        <w:rPr>
          <w:sz w:val="28"/>
          <w:szCs w:val="28"/>
        </w:rPr>
        <w:t>».</w:t>
      </w:r>
    </w:p>
    <w:p w:rsidR="00B05B5C" w:rsidRDefault="00B05B5C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085">
        <w:rPr>
          <w:sz w:val="28"/>
          <w:szCs w:val="28"/>
        </w:rPr>
        <w:t>1.</w:t>
      </w:r>
      <w:r w:rsidR="006162E8">
        <w:rPr>
          <w:sz w:val="28"/>
          <w:szCs w:val="28"/>
        </w:rPr>
        <w:t>5</w:t>
      </w:r>
      <w:r w:rsidR="005A7085">
        <w:rPr>
          <w:sz w:val="28"/>
          <w:szCs w:val="28"/>
        </w:rPr>
        <w:t xml:space="preserve">. Подпункт 2.7.2 пункта 2.7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>
        <w:rPr>
          <w:sz w:val="28"/>
          <w:szCs w:val="28"/>
        </w:rPr>
        <w:t xml:space="preserve"> </w:t>
      </w:r>
      <w:r w:rsidR="005A7085">
        <w:rPr>
          <w:sz w:val="28"/>
          <w:szCs w:val="28"/>
        </w:rPr>
        <w:t xml:space="preserve">дополнить абзацем </w:t>
      </w:r>
      <w:r w:rsidR="006D5F6D">
        <w:rPr>
          <w:sz w:val="28"/>
          <w:szCs w:val="28"/>
        </w:rPr>
        <w:t xml:space="preserve">девятым </w:t>
      </w:r>
      <w:r w:rsidR="005A7085">
        <w:rPr>
          <w:sz w:val="28"/>
          <w:szCs w:val="28"/>
        </w:rPr>
        <w:t>следующего содержания:</w:t>
      </w:r>
    </w:p>
    <w:p w:rsidR="005A7085" w:rsidRDefault="005A7085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7885">
        <w:rPr>
          <w:sz w:val="28"/>
          <w:szCs w:val="28"/>
        </w:rPr>
        <w:t xml:space="preserve">документ, указанный в </w:t>
      </w:r>
      <w:r w:rsidRPr="001E7F00">
        <w:rPr>
          <w:sz w:val="28"/>
          <w:szCs w:val="28"/>
        </w:rPr>
        <w:t>подпункте</w:t>
      </w:r>
      <w:r w:rsidRPr="003B7885">
        <w:rPr>
          <w:sz w:val="28"/>
          <w:szCs w:val="28"/>
        </w:rPr>
        <w:t xml:space="preserve"> «</w:t>
      </w:r>
      <w:r>
        <w:rPr>
          <w:sz w:val="28"/>
          <w:szCs w:val="28"/>
        </w:rPr>
        <w:t>и</w:t>
      </w:r>
      <w:r w:rsidRPr="003B7885">
        <w:rPr>
          <w:sz w:val="28"/>
          <w:szCs w:val="28"/>
        </w:rPr>
        <w:t xml:space="preserve">», заявитель может получить, обратившись с запросом </w:t>
      </w:r>
      <w:r>
        <w:rPr>
          <w:sz w:val="28"/>
          <w:szCs w:val="28"/>
        </w:rPr>
        <w:t>в Федеральную службу</w:t>
      </w:r>
      <w:r w:rsidRPr="000B4D7D">
        <w:rPr>
          <w:sz w:val="28"/>
          <w:szCs w:val="28"/>
        </w:rPr>
        <w:t xml:space="preserve"> государственной регистрации, кадастра и картографии</w:t>
      </w:r>
      <w:r w:rsidRPr="003B7885">
        <w:rPr>
          <w:sz w:val="28"/>
          <w:szCs w:val="28"/>
        </w:rPr>
        <w:t xml:space="preserve"> по форме согласно приложению к Порядку предоставления сведений, содержащихся в Едином государственном реестре недвижимости, утвержденному приказом Министерства экономического развития Российской Федерации от 23 декабря 2015 г. № 968</w:t>
      </w:r>
      <w:r>
        <w:rPr>
          <w:sz w:val="28"/>
          <w:szCs w:val="28"/>
        </w:rPr>
        <w:t xml:space="preserve"> «</w:t>
      </w:r>
      <w:r w:rsidRPr="000B4D7D">
        <w:rPr>
          <w:sz w:val="28"/>
          <w:szCs w:val="28"/>
        </w:rPr>
        <w:t xml:space="preserve">Об установлении порядка предоставления сведений, содержащихся в едином государственном </w:t>
      </w:r>
      <w:r w:rsidRPr="00103EC5">
        <w:rPr>
          <w:sz w:val="28"/>
          <w:szCs w:val="28"/>
        </w:rPr>
        <w:t>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 (с изменениями);</w:t>
      </w:r>
      <w:r>
        <w:rPr>
          <w:sz w:val="28"/>
          <w:szCs w:val="28"/>
        </w:rPr>
        <w:t xml:space="preserve"> </w:t>
      </w:r>
      <w:r w:rsidRPr="00A45308">
        <w:rPr>
          <w:sz w:val="28"/>
          <w:szCs w:val="28"/>
        </w:rPr>
        <w:t>запрос может быть представлен заявителем лично, направлен почтовым оправлением или передан в электронном виде путем заполнения формы запроса, размещенного на официальном сайте Федеральной службы государственной регист</w:t>
      </w:r>
      <w:r>
        <w:rPr>
          <w:sz w:val="28"/>
          <w:szCs w:val="28"/>
        </w:rPr>
        <w:t>рации, кадастра и картографии в </w:t>
      </w:r>
      <w:r w:rsidRPr="00A45308">
        <w:rPr>
          <w:sz w:val="28"/>
          <w:szCs w:val="28"/>
        </w:rPr>
        <w:t>информационно-телекоммуник</w:t>
      </w:r>
      <w:r>
        <w:rPr>
          <w:sz w:val="28"/>
          <w:szCs w:val="28"/>
        </w:rPr>
        <w:t>ационной сети «Интернет» либо с </w:t>
      </w:r>
      <w:r w:rsidRPr="00A45308">
        <w:rPr>
          <w:sz w:val="28"/>
          <w:szCs w:val="28"/>
        </w:rPr>
        <w:t>использованием Единого портала государственных и муниципальных услуг (функций)</w:t>
      </w:r>
      <w:r>
        <w:rPr>
          <w:sz w:val="28"/>
          <w:szCs w:val="28"/>
        </w:rPr>
        <w:t>.».</w:t>
      </w:r>
    </w:p>
    <w:p w:rsidR="00AE5F03" w:rsidRDefault="00AE5F03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62E8">
        <w:rPr>
          <w:sz w:val="28"/>
          <w:szCs w:val="28"/>
        </w:rPr>
        <w:t>6</w:t>
      </w:r>
      <w:r>
        <w:rPr>
          <w:sz w:val="28"/>
          <w:szCs w:val="28"/>
        </w:rPr>
        <w:t xml:space="preserve">. Подпункт 3.1.2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III</w:t>
      </w:r>
      <w:r w:rsidR="00670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="006D5F6D">
        <w:rPr>
          <w:sz w:val="28"/>
          <w:szCs w:val="28"/>
        </w:rPr>
        <w:t>изложить в следующей редакции:</w:t>
      </w:r>
    </w:p>
    <w:p w:rsidR="006D5F6D" w:rsidRPr="001F5B7D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F5B7D">
        <w:rPr>
          <w:sz w:val="28"/>
          <w:szCs w:val="28"/>
        </w:rPr>
        <w:t>«Формирование и направление межведомственных запросов, получение ответов на межведомственные запросы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документов (информации), необходимых в 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Должностным лицом, имеющим право направлять межведомственные запросы, является начальник Отдела.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Должностное лицо, ответственное за предоставление государственной услуги, оформляет межведомственные запросы, а также получает документы (информацию), указанные в пункте 2.7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>
        <w:rPr>
          <w:sz w:val="28"/>
          <w:szCs w:val="28"/>
        </w:rPr>
        <w:t xml:space="preserve"> Р</w:t>
      </w:r>
      <w:r w:rsidRPr="007714D7">
        <w:rPr>
          <w:sz w:val="28"/>
          <w:szCs w:val="28"/>
        </w:rPr>
        <w:t xml:space="preserve">егламента, в составе ответа </w:t>
      </w:r>
      <w:r w:rsidR="0067065C">
        <w:rPr>
          <w:sz w:val="28"/>
          <w:szCs w:val="28"/>
        </w:rPr>
        <w:br/>
      </w:r>
      <w:r w:rsidRPr="007714D7">
        <w:rPr>
          <w:sz w:val="28"/>
          <w:szCs w:val="28"/>
        </w:rPr>
        <w:t>на межведомственный запрос на бумажном носителе.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Предельный срок для оформления и направления межведомственного запроса составляет 1 рабочий день со дня регистрации заявления и документов, которые заявитель должен представить самостоятельно.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Оформление, 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После получения ответа на межведомственный запрос должностное лицо, ответственное за учет и регистрацию корреспонденции, регистрирует его в журнале регистрации поступающих документов.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В случае самостоятельного представления заявителем документов (информации), указанных в пункте 2.7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 w:rsidRPr="007714D7">
        <w:rPr>
          <w:sz w:val="28"/>
          <w:szCs w:val="28"/>
        </w:rPr>
        <w:t xml:space="preserve"> </w:t>
      </w:r>
      <w:r w:rsidR="0067065C">
        <w:rPr>
          <w:sz w:val="28"/>
          <w:szCs w:val="28"/>
        </w:rPr>
        <w:t>Р</w:t>
      </w:r>
      <w:r w:rsidRPr="007714D7">
        <w:rPr>
          <w:sz w:val="28"/>
          <w:szCs w:val="28"/>
        </w:rPr>
        <w:t>егламента, документы или содержащаяся в них информация в рамках межведомственного взаимодействия не запрашивается.</w:t>
      </w:r>
    </w:p>
    <w:p w:rsidR="006D5F6D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Общий максимальный срок выполнения административной процедуры </w:t>
      </w:r>
      <w:r w:rsidR="0067065C">
        <w:rPr>
          <w:sz w:val="28"/>
          <w:szCs w:val="28"/>
        </w:rPr>
        <w:br/>
      </w:r>
      <w:r w:rsidRPr="007714D7">
        <w:rPr>
          <w:sz w:val="28"/>
          <w:szCs w:val="28"/>
        </w:rPr>
        <w:t xml:space="preserve">не превышает 6 рабочих дней, если иные сроки подготовки и направления ответа 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="0067065C">
        <w:rPr>
          <w:sz w:val="28"/>
          <w:szCs w:val="28"/>
        </w:rPr>
        <w:br/>
      </w:r>
      <w:r w:rsidRPr="007714D7">
        <w:rPr>
          <w:sz w:val="28"/>
          <w:szCs w:val="28"/>
        </w:rPr>
        <w:t xml:space="preserve">в соответствии с федеральными законами Российской Федерации, правовыми актами Администрации. </w:t>
      </w:r>
    </w:p>
    <w:p w:rsidR="004A0C18" w:rsidRPr="007714D7" w:rsidRDefault="004A0C18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438CD">
        <w:rPr>
          <w:sz w:val="28"/>
          <w:szCs w:val="28"/>
        </w:rPr>
        <w:t>Срок направления межведомственного запроса (ответа на него) в органы государственной власти Российской Федерации, находящиеся за пределами территории города Байконур, не входит в указанный срок административной процедуры.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Критерием принятия решения является отсутствие (наличие) документов (информации), необходимых для предоставления государственной услуги. 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 xml:space="preserve"> Результатом выполнения данной административной процедуры является получение документов и (или) информации, указанных в пункте 2.7 </w:t>
      </w:r>
      <w:r w:rsidR="0067065C">
        <w:rPr>
          <w:sz w:val="28"/>
          <w:szCs w:val="28"/>
        </w:rPr>
        <w:t xml:space="preserve">раздела </w:t>
      </w:r>
      <w:r w:rsidR="0067065C">
        <w:rPr>
          <w:sz w:val="28"/>
          <w:szCs w:val="28"/>
          <w:lang w:val="en-US"/>
        </w:rPr>
        <w:t>II</w:t>
      </w:r>
      <w:r w:rsidR="0067065C" w:rsidRPr="007714D7">
        <w:rPr>
          <w:sz w:val="28"/>
          <w:szCs w:val="28"/>
        </w:rPr>
        <w:t xml:space="preserve"> </w:t>
      </w:r>
      <w:r w:rsidR="0067065C">
        <w:rPr>
          <w:sz w:val="28"/>
          <w:szCs w:val="28"/>
        </w:rPr>
        <w:t>Р</w:t>
      </w:r>
      <w:r w:rsidRPr="007714D7">
        <w:rPr>
          <w:sz w:val="28"/>
          <w:szCs w:val="28"/>
        </w:rPr>
        <w:t>егламента в составе ответа на межведомственный запрос.</w:t>
      </w:r>
    </w:p>
    <w:p w:rsidR="006D5F6D" w:rsidRPr="007714D7" w:rsidRDefault="006D5F6D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714D7">
        <w:rPr>
          <w:sz w:val="28"/>
          <w:szCs w:val="28"/>
        </w:rPr>
        <w:t>Способом фиксации результата данной административной процедуры является регистрация межведомственных запросов и ответов на межведомственные запросы в журнале регистрации отправляемых документов, журнале регистрации поступающих документов.</w:t>
      </w:r>
      <w:r w:rsidR="004A0C18">
        <w:rPr>
          <w:sz w:val="28"/>
          <w:szCs w:val="28"/>
        </w:rPr>
        <w:t>»</w:t>
      </w:r>
    </w:p>
    <w:p w:rsidR="00F5490A" w:rsidRPr="001F5B7D" w:rsidRDefault="00F5490A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F5B7D">
        <w:rPr>
          <w:sz w:val="28"/>
          <w:szCs w:val="28"/>
        </w:rPr>
        <w:t>2. </w:t>
      </w:r>
      <w:r w:rsidR="006E0187" w:rsidRPr="001F5B7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D356F1" w:rsidP="001F5B7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5490A" w:rsidRPr="00D97254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="00F5490A" w:rsidRPr="00D97254">
        <w:rPr>
          <w:sz w:val="28"/>
          <w:szCs w:val="28"/>
        </w:rPr>
        <w:t>за собой.</w:t>
      </w:r>
    </w:p>
    <w:p w:rsidR="00F5490A" w:rsidRDefault="00F5490A" w:rsidP="009B75AA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261603" w:rsidRDefault="00D30069" w:rsidP="00D30069">
      <w:pPr>
        <w:pStyle w:val="a7"/>
        <w:jc w:val="both"/>
        <w:rPr>
          <w:b/>
          <w:szCs w:val="28"/>
        </w:rPr>
      </w:pPr>
      <w:r>
        <w:rPr>
          <w:b/>
        </w:rPr>
        <w:t xml:space="preserve">И.о. </w:t>
      </w:r>
      <w:r w:rsidR="00F5490A">
        <w:rPr>
          <w:b/>
        </w:rPr>
        <w:t>Глав</w:t>
      </w:r>
      <w:r>
        <w:rPr>
          <w:b/>
        </w:rPr>
        <w:t>ы</w:t>
      </w:r>
      <w:r w:rsidR="00F5490A">
        <w:rPr>
          <w:b/>
        </w:rPr>
        <w:t xml:space="preserve"> администрации</w:t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E71757">
        <w:rPr>
          <w:b/>
        </w:rPr>
        <w:t xml:space="preserve">  </w:t>
      </w:r>
      <w:r w:rsidR="00E71757">
        <w:rPr>
          <w:b/>
        </w:rPr>
        <w:tab/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  <w:r>
        <w:rPr>
          <w:b/>
        </w:rPr>
        <w:t xml:space="preserve">           Т.И. Вербицкий</w:t>
      </w: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261603" w:rsidRDefault="00261603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p w:rsidR="00E3296A" w:rsidRDefault="00E3296A" w:rsidP="00BB7294">
      <w:pPr>
        <w:shd w:val="clear" w:color="auto" w:fill="FFFFFF"/>
        <w:tabs>
          <w:tab w:val="left" w:pos="1094"/>
        </w:tabs>
        <w:jc w:val="center"/>
        <w:rPr>
          <w:b/>
          <w:sz w:val="28"/>
          <w:szCs w:val="28"/>
        </w:rPr>
      </w:pPr>
    </w:p>
    <w:sectPr w:rsidR="00E3296A" w:rsidSect="00BB7294">
      <w:type w:val="continuous"/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B9" w:rsidRDefault="00D90BB9">
      <w:r>
        <w:separator/>
      </w:r>
    </w:p>
  </w:endnote>
  <w:endnote w:type="continuationSeparator" w:id="0">
    <w:p w:rsidR="00D90BB9" w:rsidRDefault="00D9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B9" w:rsidRDefault="00D90BB9">
      <w:r>
        <w:separator/>
      </w:r>
    </w:p>
  </w:footnote>
  <w:footnote w:type="continuationSeparator" w:id="0">
    <w:p w:rsidR="00D90BB9" w:rsidRDefault="00D9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1807"/>
    <w:rsid w:val="00014A7C"/>
    <w:rsid w:val="000159D2"/>
    <w:rsid w:val="00016B78"/>
    <w:rsid w:val="00025C46"/>
    <w:rsid w:val="0003710E"/>
    <w:rsid w:val="00066E11"/>
    <w:rsid w:val="00092B95"/>
    <w:rsid w:val="00093310"/>
    <w:rsid w:val="000D51F6"/>
    <w:rsid w:val="000F36CE"/>
    <w:rsid w:val="001002CF"/>
    <w:rsid w:val="001139EA"/>
    <w:rsid w:val="001227F1"/>
    <w:rsid w:val="00124854"/>
    <w:rsid w:val="0012594B"/>
    <w:rsid w:val="00135E14"/>
    <w:rsid w:val="00141CB1"/>
    <w:rsid w:val="001452E3"/>
    <w:rsid w:val="0015101E"/>
    <w:rsid w:val="00151A74"/>
    <w:rsid w:val="00152C4C"/>
    <w:rsid w:val="001C0D50"/>
    <w:rsid w:val="001F560D"/>
    <w:rsid w:val="001F5B7D"/>
    <w:rsid w:val="00214126"/>
    <w:rsid w:val="00261603"/>
    <w:rsid w:val="00262416"/>
    <w:rsid w:val="00272E96"/>
    <w:rsid w:val="0028186D"/>
    <w:rsid w:val="00285E71"/>
    <w:rsid w:val="002C0CEF"/>
    <w:rsid w:val="00321632"/>
    <w:rsid w:val="003369E3"/>
    <w:rsid w:val="0034442D"/>
    <w:rsid w:val="00351E33"/>
    <w:rsid w:val="00364AAB"/>
    <w:rsid w:val="0038323A"/>
    <w:rsid w:val="003838E9"/>
    <w:rsid w:val="00392263"/>
    <w:rsid w:val="003A0058"/>
    <w:rsid w:val="003D5485"/>
    <w:rsid w:val="00405BD7"/>
    <w:rsid w:val="004140CB"/>
    <w:rsid w:val="0045238B"/>
    <w:rsid w:val="004807F4"/>
    <w:rsid w:val="004A0C18"/>
    <w:rsid w:val="004C2934"/>
    <w:rsid w:val="00504333"/>
    <w:rsid w:val="00514AEA"/>
    <w:rsid w:val="005305CB"/>
    <w:rsid w:val="00535958"/>
    <w:rsid w:val="005571BC"/>
    <w:rsid w:val="00582065"/>
    <w:rsid w:val="005A7085"/>
    <w:rsid w:val="005B1886"/>
    <w:rsid w:val="005B3149"/>
    <w:rsid w:val="006150B0"/>
    <w:rsid w:val="006162E8"/>
    <w:rsid w:val="00641B2F"/>
    <w:rsid w:val="0067065C"/>
    <w:rsid w:val="00696F96"/>
    <w:rsid w:val="006B26DB"/>
    <w:rsid w:val="006D5F6D"/>
    <w:rsid w:val="006D7F5D"/>
    <w:rsid w:val="006E0187"/>
    <w:rsid w:val="006F02FF"/>
    <w:rsid w:val="006F0CFC"/>
    <w:rsid w:val="006F16AA"/>
    <w:rsid w:val="007144DF"/>
    <w:rsid w:val="007323EB"/>
    <w:rsid w:val="00752908"/>
    <w:rsid w:val="007812A7"/>
    <w:rsid w:val="00792460"/>
    <w:rsid w:val="00797A64"/>
    <w:rsid w:val="007B02C9"/>
    <w:rsid w:val="007C0E5C"/>
    <w:rsid w:val="007C212B"/>
    <w:rsid w:val="007F521B"/>
    <w:rsid w:val="00820BB3"/>
    <w:rsid w:val="00847A88"/>
    <w:rsid w:val="008845D3"/>
    <w:rsid w:val="00892141"/>
    <w:rsid w:val="008935E9"/>
    <w:rsid w:val="008A611A"/>
    <w:rsid w:val="008C196B"/>
    <w:rsid w:val="008C4C18"/>
    <w:rsid w:val="008F3D81"/>
    <w:rsid w:val="009003EA"/>
    <w:rsid w:val="00904772"/>
    <w:rsid w:val="009115E6"/>
    <w:rsid w:val="00950BD5"/>
    <w:rsid w:val="00953718"/>
    <w:rsid w:val="00964D80"/>
    <w:rsid w:val="009672C2"/>
    <w:rsid w:val="009804CD"/>
    <w:rsid w:val="009B75AA"/>
    <w:rsid w:val="009E5895"/>
    <w:rsid w:val="00A14134"/>
    <w:rsid w:val="00A21252"/>
    <w:rsid w:val="00A347DD"/>
    <w:rsid w:val="00A52F02"/>
    <w:rsid w:val="00A60B60"/>
    <w:rsid w:val="00A7631C"/>
    <w:rsid w:val="00A9048E"/>
    <w:rsid w:val="00AC5F68"/>
    <w:rsid w:val="00AE5F03"/>
    <w:rsid w:val="00B05B5C"/>
    <w:rsid w:val="00B47256"/>
    <w:rsid w:val="00B64D1C"/>
    <w:rsid w:val="00B7718D"/>
    <w:rsid w:val="00B84D46"/>
    <w:rsid w:val="00B8776E"/>
    <w:rsid w:val="00BB1DA0"/>
    <w:rsid w:val="00BB7294"/>
    <w:rsid w:val="00BC0A45"/>
    <w:rsid w:val="00BD7936"/>
    <w:rsid w:val="00C17ED7"/>
    <w:rsid w:val="00C25541"/>
    <w:rsid w:val="00C27D79"/>
    <w:rsid w:val="00C55B94"/>
    <w:rsid w:val="00C71C0E"/>
    <w:rsid w:val="00C7780E"/>
    <w:rsid w:val="00CA6B74"/>
    <w:rsid w:val="00CD0437"/>
    <w:rsid w:val="00CD4A3A"/>
    <w:rsid w:val="00D03F74"/>
    <w:rsid w:val="00D245E7"/>
    <w:rsid w:val="00D30069"/>
    <w:rsid w:val="00D34192"/>
    <w:rsid w:val="00D356F1"/>
    <w:rsid w:val="00D524B3"/>
    <w:rsid w:val="00D902A7"/>
    <w:rsid w:val="00D90BB9"/>
    <w:rsid w:val="00D97254"/>
    <w:rsid w:val="00DA1D79"/>
    <w:rsid w:val="00DA389A"/>
    <w:rsid w:val="00DC5DAB"/>
    <w:rsid w:val="00DF4D54"/>
    <w:rsid w:val="00DF4D55"/>
    <w:rsid w:val="00E116E2"/>
    <w:rsid w:val="00E15419"/>
    <w:rsid w:val="00E23D2F"/>
    <w:rsid w:val="00E3296A"/>
    <w:rsid w:val="00E34EBA"/>
    <w:rsid w:val="00E71757"/>
    <w:rsid w:val="00E82888"/>
    <w:rsid w:val="00E87FB9"/>
    <w:rsid w:val="00EA5E51"/>
    <w:rsid w:val="00EA5EA8"/>
    <w:rsid w:val="00F0356A"/>
    <w:rsid w:val="00F42BF0"/>
    <w:rsid w:val="00F438CD"/>
    <w:rsid w:val="00F52D8E"/>
    <w:rsid w:val="00F5490A"/>
    <w:rsid w:val="00F96089"/>
    <w:rsid w:val="00FA25D1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AB2729-E128-4B20-850F-B9B7369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  <w:style w:type="paragraph" w:styleId="af3">
    <w:name w:val="Balloon Text"/>
    <w:basedOn w:val="a"/>
    <w:link w:val="af4"/>
    <w:rsid w:val="007323E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323EB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link w:val="af6"/>
    <w:uiPriority w:val="34"/>
    <w:qFormat/>
    <w:rsid w:val="00F438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locked/>
    <w:rsid w:val="00F438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880E-6549-4124-90C2-D86E9635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9478</CharactersWithSpaces>
  <SharedDoc>false</SharedDoc>
  <HLinks>
    <vt:vector size="6" baseType="variant"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2023-07-21T10:11:00Z</cp:lastPrinted>
  <dcterms:created xsi:type="dcterms:W3CDTF">2024-05-06T11:53:00Z</dcterms:created>
  <dcterms:modified xsi:type="dcterms:W3CDTF">2024-05-06T11:53:00Z</dcterms:modified>
</cp:coreProperties>
</file>