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9B225A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97B" w:rsidRDefault="00D6697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49229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D6697B" w:rsidRDefault="00D6697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4922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001901" w:rsidRDefault="009B225A">
      <w:pPr>
        <w:jc w:val="both"/>
        <w:rPr>
          <w:sz w:val="28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32385</wp:posOffset>
                </wp:positionV>
                <wp:extent cx="614108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0B2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55pt" to="484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4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eZbO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" o:allowincell="f"/>
            </w:pict>
          </mc:Fallback>
        </mc:AlternateContent>
      </w:r>
    </w:p>
    <w:p w:rsidR="00001901" w:rsidRDefault="00DA3E86">
      <w:pPr>
        <w:jc w:val="both"/>
        <w:rPr>
          <w:b/>
          <w:sz w:val="28"/>
        </w:rPr>
      </w:pPr>
      <w:r>
        <w:rPr>
          <w:sz w:val="28"/>
        </w:rPr>
        <w:t>26 апреля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</w:t>
      </w:r>
      <w:r w:rsidR="003A038B">
        <w:rPr>
          <w:sz w:val="28"/>
        </w:rPr>
        <w:t xml:space="preserve">         </w:t>
      </w:r>
      <w:r w:rsidR="00001901">
        <w:rPr>
          <w:sz w:val="28"/>
        </w:rPr>
        <w:t xml:space="preserve"> № </w:t>
      </w:r>
      <w:r>
        <w:rPr>
          <w:sz w:val="28"/>
        </w:rPr>
        <w:t>01-233р</w:t>
      </w:r>
    </w:p>
    <w:p w:rsidR="00001901" w:rsidRDefault="00001901" w:rsidP="001D50F9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before="240"/>
        <w:ind w:right="4845"/>
        <w:rPr>
          <w:snapToGrid w:val="0"/>
          <w:color w:val="000000"/>
          <w:sz w:val="16"/>
          <w:lang w:eastAsia="ru-RU"/>
        </w:rPr>
      </w:pPr>
      <w:bookmarkStart w:id="0" w:name="_GoBack"/>
      <w:r>
        <w:rPr>
          <w:b/>
          <w:sz w:val="28"/>
        </w:rPr>
        <w:t>О</w:t>
      </w:r>
      <w:r w:rsidR="00B94C35">
        <w:rPr>
          <w:b/>
          <w:sz w:val="28"/>
        </w:rPr>
        <w:t xml:space="preserve"> создании рабоч</w:t>
      </w:r>
      <w:r w:rsidR="00AC72B2">
        <w:rPr>
          <w:b/>
          <w:sz w:val="28"/>
        </w:rPr>
        <w:t>ей</w:t>
      </w:r>
      <w:r w:rsidR="002F7B6D">
        <w:rPr>
          <w:b/>
          <w:sz w:val="28"/>
        </w:rPr>
        <w:t xml:space="preserve"> групп</w:t>
      </w:r>
      <w:r w:rsidR="00AC72B2">
        <w:rPr>
          <w:b/>
          <w:sz w:val="28"/>
        </w:rPr>
        <w:t>ы</w:t>
      </w:r>
      <w:r w:rsidR="00D17116">
        <w:rPr>
          <w:b/>
          <w:sz w:val="28"/>
        </w:rPr>
        <w:t xml:space="preserve"> </w:t>
      </w:r>
      <w:r w:rsidR="00C5789E">
        <w:rPr>
          <w:b/>
          <w:sz w:val="28"/>
        </w:rPr>
        <w:br/>
      </w:r>
      <w:r w:rsidR="00B94C35">
        <w:rPr>
          <w:b/>
          <w:sz w:val="28"/>
        </w:rPr>
        <w:t xml:space="preserve">по реализации </w:t>
      </w:r>
      <w:r w:rsidR="00C5789E">
        <w:rPr>
          <w:b/>
          <w:sz w:val="28"/>
        </w:rPr>
        <w:t xml:space="preserve">Федерального </w:t>
      </w:r>
      <w:r w:rsidR="00C5789E" w:rsidRPr="00C5789E">
        <w:rPr>
          <w:b/>
          <w:sz w:val="28"/>
        </w:rPr>
        <w:t>закона</w:t>
      </w:r>
      <w:r w:rsidR="00C5789E">
        <w:rPr>
          <w:b/>
          <w:sz w:val="28"/>
        </w:rPr>
        <w:t xml:space="preserve"> </w:t>
      </w:r>
      <w:r w:rsidR="00C5789E" w:rsidRPr="00C5789E">
        <w:rPr>
          <w:b/>
          <w:sz w:val="28"/>
        </w:rPr>
        <w:t xml:space="preserve">от </w:t>
      </w:r>
      <w:r w:rsidR="00C5789E">
        <w:rPr>
          <w:b/>
          <w:sz w:val="28"/>
        </w:rPr>
        <w:t xml:space="preserve">31 июля 2020 г. </w:t>
      </w:r>
      <w:r w:rsidR="00C5789E" w:rsidRPr="00C5789E">
        <w:rPr>
          <w:b/>
          <w:sz w:val="28"/>
        </w:rPr>
        <w:t>№ 248-ФЗ</w:t>
      </w:r>
      <w:r w:rsidR="00C5789E">
        <w:rPr>
          <w:b/>
          <w:sz w:val="28"/>
        </w:rPr>
        <w:t xml:space="preserve"> </w:t>
      </w:r>
      <w:r w:rsidR="00C5789E">
        <w:rPr>
          <w:b/>
          <w:sz w:val="28"/>
        </w:rPr>
        <w:br/>
      </w:r>
      <w:r w:rsidR="00C5789E" w:rsidRPr="00C5789E">
        <w:rPr>
          <w:b/>
          <w:sz w:val="28"/>
        </w:rPr>
        <w:t>«О государственном контроле (надзоре)</w:t>
      </w:r>
      <w:r w:rsidR="00C5789E">
        <w:rPr>
          <w:b/>
          <w:sz w:val="28"/>
        </w:rPr>
        <w:t xml:space="preserve"> </w:t>
      </w:r>
      <w:r w:rsidR="00C5789E" w:rsidRPr="00C5789E">
        <w:rPr>
          <w:b/>
          <w:sz w:val="28"/>
        </w:rPr>
        <w:t>и</w:t>
      </w:r>
      <w:r w:rsidR="00C5789E">
        <w:rPr>
          <w:b/>
          <w:sz w:val="28"/>
        </w:rPr>
        <w:t xml:space="preserve"> муниципальном </w:t>
      </w:r>
      <w:r w:rsidR="00C5789E" w:rsidRPr="00C5789E">
        <w:rPr>
          <w:b/>
          <w:sz w:val="28"/>
        </w:rPr>
        <w:t>контроле</w:t>
      </w:r>
      <w:r w:rsidR="00C5789E">
        <w:rPr>
          <w:b/>
          <w:sz w:val="28"/>
        </w:rPr>
        <w:t xml:space="preserve"> </w:t>
      </w:r>
      <w:r w:rsidR="00C5789E" w:rsidRPr="00C5789E">
        <w:rPr>
          <w:b/>
          <w:sz w:val="28"/>
        </w:rPr>
        <w:t>в Российской Федерации»</w:t>
      </w:r>
      <w:r w:rsidR="000001EC">
        <w:rPr>
          <w:b/>
          <w:sz w:val="28"/>
        </w:rPr>
        <w:t xml:space="preserve"> </w:t>
      </w:r>
      <w:r w:rsidR="000001EC">
        <w:rPr>
          <w:b/>
          <w:sz w:val="28"/>
        </w:rPr>
        <w:br/>
        <w:t>на территории города Байконур</w:t>
      </w:r>
    </w:p>
    <w:bookmarkEnd w:id="0"/>
    <w:p w:rsidR="00C5789E" w:rsidRPr="001D50F9" w:rsidRDefault="00E3122D" w:rsidP="001D50F9">
      <w:pPr>
        <w:tabs>
          <w:tab w:val="left" w:pos="1418"/>
        </w:tabs>
        <w:spacing w:before="240" w:line="300" w:lineRule="auto"/>
        <w:ind w:firstLine="709"/>
        <w:jc w:val="both"/>
        <w:rPr>
          <w:sz w:val="28"/>
          <w:szCs w:val="28"/>
          <w:highlight w:val="white"/>
        </w:rPr>
      </w:pPr>
      <w:r w:rsidRPr="00EC0D38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67E94" w:rsidRPr="00EC0D38">
        <w:rPr>
          <w:sz w:val="28"/>
          <w:szCs w:val="28"/>
        </w:rPr>
        <w:t xml:space="preserve">, </w:t>
      </w:r>
      <w:r w:rsidR="003A038B">
        <w:rPr>
          <w:sz w:val="28"/>
          <w:szCs w:val="28"/>
        </w:rPr>
        <w:t>в</w:t>
      </w:r>
      <w:r w:rsidR="00C5789E">
        <w:rPr>
          <w:sz w:val="28"/>
          <w:szCs w:val="28"/>
          <w:highlight w:val="white"/>
        </w:rPr>
        <w:t xml:space="preserve"> соответствии </w:t>
      </w:r>
      <w:r w:rsidR="003A038B">
        <w:rPr>
          <w:sz w:val="28"/>
          <w:szCs w:val="28"/>
          <w:highlight w:val="white"/>
        </w:rPr>
        <w:br/>
      </w:r>
      <w:r w:rsidR="00C5789E">
        <w:rPr>
          <w:sz w:val="28"/>
          <w:szCs w:val="28"/>
          <w:highlight w:val="white"/>
        </w:rPr>
        <w:t>с протоколом совещания Министерства экономического развития Российской Федерации от 24 марта 2021 г</w:t>
      </w:r>
      <w:r w:rsidR="003A038B">
        <w:rPr>
          <w:sz w:val="28"/>
          <w:szCs w:val="28"/>
          <w:highlight w:val="white"/>
        </w:rPr>
        <w:t>.</w:t>
      </w:r>
      <w:r w:rsidR="00C5789E">
        <w:rPr>
          <w:sz w:val="28"/>
          <w:szCs w:val="28"/>
          <w:highlight w:val="white"/>
        </w:rPr>
        <w:t xml:space="preserve"> № 30-АХ, с целью обеспечения координации деятельности </w:t>
      </w:r>
      <w:r w:rsidR="003A038B">
        <w:rPr>
          <w:sz w:val="28"/>
          <w:szCs w:val="28"/>
          <w:highlight w:val="white"/>
        </w:rPr>
        <w:t>администрации города Байконур</w:t>
      </w:r>
      <w:r w:rsidR="00C5789E">
        <w:rPr>
          <w:sz w:val="28"/>
          <w:szCs w:val="28"/>
          <w:highlight w:val="white"/>
        </w:rPr>
        <w:t xml:space="preserve">, направленной на организацию </w:t>
      </w:r>
      <w:r w:rsidR="003A038B">
        <w:rPr>
          <w:sz w:val="28"/>
          <w:szCs w:val="28"/>
          <w:highlight w:val="white"/>
        </w:rPr>
        <w:br/>
      </w:r>
      <w:r w:rsidR="00C5789E">
        <w:rPr>
          <w:sz w:val="28"/>
          <w:szCs w:val="28"/>
          <w:highlight w:val="white"/>
        </w:rPr>
        <w:t xml:space="preserve">и осуществление мероприятий, необходимых для реализации </w:t>
      </w:r>
      <w:bookmarkStart w:id="1" w:name="__DdeLink__397_3452427389"/>
      <w:r w:rsidR="00C5789E">
        <w:rPr>
          <w:sz w:val="28"/>
          <w:szCs w:val="28"/>
          <w:highlight w:val="white"/>
        </w:rPr>
        <w:t>Федеральн</w:t>
      </w:r>
      <w:r w:rsidR="003A038B">
        <w:rPr>
          <w:sz w:val="28"/>
          <w:szCs w:val="28"/>
          <w:highlight w:val="white"/>
        </w:rPr>
        <w:t xml:space="preserve">ого закона от 31 июля 2020 г. </w:t>
      </w:r>
      <w:r w:rsidR="00C5789E">
        <w:rPr>
          <w:sz w:val="28"/>
          <w:szCs w:val="28"/>
          <w:highlight w:val="white"/>
        </w:rPr>
        <w:t>№ 248-ФЗ «О государственном контроле (на</w:t>
      </w:r>
      <w:r w:rsidR="003A038B">
        <w:rPr>
          <w:sz w:val="28"/>
          <w:szCs w:val="28"/>
          <w:highlight w:val="white"/>
        </w:rPr>
        <w:t xml:space="preserve">дзоре) </w:t>
      </w:r>
      <w:r w:rsidR="003A038B">
        <w:rPr>
          <w:sz w:val="28"/>
          <w:szCs w:val="28"/>
          <w:highlight w:val="white"/>
        </w:rPr>
        <w:br/>
        <w:t xml:space="preserve">и муниципальном контроле </w:t>
      </w:r>
      <w:r w:rsidR="00C5789E">
        <w:rPr>
          <w:sz w:val="28"/>
          <w:szCs w:val="28"/>
          <w:highlight w:val="white"/>
        </w:rPr>
        <w:t>в Российской Федерации»</w:t>
      </w:r>
      <w:bookmarkEnd w:id="1"/>
      <w:r w:rsidR="001D50F9" w:rsidRPr="001D50F9">
        <w:rPr>
          <w:sz w:val="28"/>
          <w:szCs w:val="28"/>
          <w:highlight w:val="white"/>
        </w:rPr>
        <w:t xml:space="preserve"> на территории города Байконур</w:t>
      </w:r>
      <w:r w:rsidR="003A038B" w:rsidRPr="001D50F9">
        <w:rPr>
          <w:sz w:val="28"/>
          <w:szCs w:val="28"/>
          <w:highlight w:val="white"/>
        </w:rPr>
        <w:t>:</w:t>
      </w:r>
    </w:p>
    <w:p w:rsidR="003A038B" w:rsidRPr="003A038B" w:rsidRDefault="00B94C35" w:rsidP="001D50F9">
      <w:pPr>
        <w:numPr>
          <w:ilvl w:val="0"/>
          <w:numId w:val="13"/>
        </w:numPr>
        <w:tabs>
          <w:tab w:val="left" w:pos="1134"/>
          <w:tab w:val="left" w:pos="1418"/>
        </w:tabs>
        <w:spacing w:line="300" w:lineRule="auto"/>
        <w:ind w:left="0" w:firstLine="709"/>
        <w:jc w:val="both"/>
      </w:pPr>
      <w:r w:rsidRPr="00EC0D38">
        <w:rPr>
          <w:sz w:val="28"/>
        </w:rPr>
        <w:t xml:space="preserve">Создать рабочую группу по реализации </w:t>
      </w:r>
      <w:r w:rsidR="003A038B">
        <w:rPr>
          <w:sz w:val="28"/>
          <w:szCs w:val="28"/>
          <w:highlight w:val="white"/>
        </w:rPr>
        <w:t xml:space="preserve">Федерального закона </w:t>
      </w:r>
      <w:r w:rsidR="003A038B">
        <w:rPr>
          <w:sz w:val="28"/>
          <w:szCs w:val="28"/>
          <w:highlight w:val="white"/>
        </w:rPr>
        <w:br/>
        <w:t xml:space="preserve">от 31 июля 2020 г. № 248-ФЗ «О государственном контроле (надзоре) </w:t>
      </w:r>
      <w:r w:rsidR="003A038B">
        <w:rPr>
          <w:sz w:val="28"/>
          <w:szCs w:val="28"/>
          <w:highlight w:val="white"/>
        </w:rPr>
        <w:br/>
        <w:t>и муниципальном контроле в Российской Федерации»</w:t>
      </w:r>
      <w:r w:rsidRPr="001D50F9">
        <w:rPr>
          <w:sz w:val="28"/>
        </w:rPr>
        <w:t xml:space="preserve"> </w:t>
      </w:r>
      <w:r w:rsidR="001D50F9" w:rsidRPr="001D50F9">
        <w:rPr>
          <w:sz w:val="28"/>
        </w:rPr>
        <w:t>на территории города Байконур</w:t>
      </w:r>
      <w:r w:rsidR="001D50F9" w:rsidRPr="00EC0D38">
        <w:rPr>
          <w:sz w:val="28"/>
        </w:rPr>
        <w:t xml:space="preserve"> </w:t>
      </w:r>
      <w:r w:rsidRPr="00EC0D38">
        <w:rPr>
          <w:sz w:val="28"/>
        </w:rPr>
        <w:t>(далее – Рабочая группа)</w:t>
      </w:r>
      <w:r w:rsidR="003A038B">
        <w:rPr>
          <w:sz w:val="28"/>
        </w:rPr>
        <w:t>.</w:t>
      </w:r>
    </w:p>
    <w:p w:rsidR="003A038B" w:rsidRPr="003A038B" w:rsidRDefault="003A038B" w:rsidP="001D50F9">
      <w:pPr>
        <w:numPr>
          <w:ilvl w:val="0"/>
          <w:numId w:val="13"/>
        </w:numPr>
        <w:tabs>
          <w:tab w:val="left" w:pos="1134"/>
          <w:tab w:val="left" w:pos="1418"/>
        </w:tabs>
        <w:spacing w:line="300" w:lineRule="auto"/>
        <w:ind w:left="0" w:firstLine="709"/>
        <w:jc w:val="both"/>
      </w:pPr>
      <w:r>
        <w:rPr>
          <w:sz w:val="28"/>
        </w:rPr>
        <w:t xml:space="preserve">Утвердить </w:t>
      </w:r>
      <w:r w:rsidR="00284C72">
        <w:rPr>
          <w:sz w:val="28"/>
        </w:rPr>
        <w:t xml:space="preserve">прилагаемый к настоящему распоряжению </w:t>
      </w:r>
      <w:r>
        <w:rPr>
          <w:sz w:val="28"/>
        </w:rPr>
        <w:t>состав Рабочей группы</w:t>
      </w:r>
      <w:r w:rsidR="00284C72">
        <w:rPr>
          <w:sz w:val="28"/>
        </w:rPr>
        <w:t>.</w:t>
      </w:r>
    </w:p>
    <w:p w:rsidR="00BA2C5C" w:rsidRPr="00B53B8E" w:rsidRDefault="00B94C35" w:rsidP="001D50F9">
      <w:pPr>
        <w:numPr>
          <w:ilvl w:val="0"/>
          <w:numId w:val="13"/>
        </w:numPr>
        <w:tabs>
          <w:tab w:val="left" w:pos="1134"/>
          <w:tab w:val="left" w:pos="1418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EC0D38">
        <w:rPr>
          <w:sz w:val="28"/>
        </w:rPr>
        <w:t xml:space="preserve"> </w:t>
      </w:r>
      <w:r w:rsidR="00EC4B7E" w:rsidRPr="00B53B8E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="00EC4B7E"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="00EC4B7E"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="00EC4B7E" w:rsidRPr="00B53B8E">
          <w:rPr>
            <w:sz w:val="28"/>
            <w:szCs w:val="28"/>
          </w:rPr>
          <w:t>www.baikonuradm.ru</w:t>
        </w:r>
      </w:hyperlink>
      <w:r w:rsidR="00EC4B7E" w:rsidRPr="00B53B8E">
        <w:rPr>
          <w:sz w:val="28"/>
          <w:szCs w:val="28"/>
        </w:rPr>
        <w:t>.</w:t>
      </w:r>
    </w:p>
    <w:p w:rsidR="00A041F3" w:rsidRPr="00B53B8E" w:rsidRDefault="003864B4" w:rsidP="001D50F9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num" w:pos="0"/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6279B0" w:rsidRPr="00EC0D38" w:rsidRDefault="006279B0" w:rsidP="001D50F9">
      <w:pPr>
        <w:spacing w:line="300" w:lineRule="auto"/>
        <w:ind w:firstLine="709"/>
        <w:jc w:val="both"/>
        <w:rPr>
          <w:b/>
          <w:sz w:val="28"/>
        </w:rPr>
      </w:pPr>
    </w:p>
    <w:p w:rsidR="00BA2C5C" w:rsidRDefault="00BA2C5C" w:rsidP="001D50F9">
      <w:pPr>
        <w:spacing w:line="300" w:lineRule="auto"/>
        <w:jc w:val="both"/>
        <w:rPr>
          <w:b/>
          <w:sz w:val="28"/>
        </w:rPr>
      </w:pPr>
    </w:p>
    <w:p w:rsidR="006279B0" w:rsidRDefault="00C45366" w:rsidP="00023F0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7E1335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3A038B">
        <w:rPr>
          <w:b/>
        </w:rPr>
        <w:t xml:space="preserve"> </w:t>
      </w:r>
      <w:r w:rsidR="00896DD3">
        <w:rPr>
          <w:b/>
        </w:rPr>
        <w:t xml:space="preserve">        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 К.Д. Бусыгин</w:t>
      </w:r>
    </w:p>
    <w:p w:rsidR="002553A2" w:rsidRDefault="002553A2" w:rsidP="003A038B">
      <w:pPr>
        <w:ind w:left="5670"/>
        <w:jc w:val="center"/>
        <w:rPr>
          <w:sz w:val="27"/>
          <w:szCs w:val="27"/>
        </w:rPr>
      </w:pPr>
    </w:p>
    <w:p w:rsidR="00E54C9F" w:rsidRPr="007F0441" w:rsidRDefault="003A038B" w:rsidP="003A038B">
      <w:pPr>
        <w:ind w:left="5670"/>
        <w:jc w:val="center"/>
        <w:rPr>
          <w:sz w:val="27"/>
          <w:szCs w:val="27"/>
        </w:rPr>
      </w:pPr>
      <w:r w:rsidRPr="007F0441">
        <w:rPr>
          <w:sz w:val="27"/>
          <w:szCs w:val="27"/>
        </w:rPr>
        <w:lastRenderedPageBreak/>
        <w:t>УТВЕРЖДЕН</w:t>
      </w:r>
    </w:p>
    <w:p w:rsidR="003A038B" w:rsidRPr="007F0441" w:rsidRDefault="003A038B" w:rsidP="003A038B">
      <w:pPr>
        <w:ind w:left="5670"/>
        <w:jc w:val="center"/>
        <w:rPr>
          <w:sz w:val="27"/>
          <w:szCs w:val="27"/>
        </w:rPr>
      </w:pPr>
      <w:r w:rsidRPr="007F0441">
        <w:rPr>
          <w:sz w:val="27"/>
          <w:szCs w:val="27"/>
        </w:rPr>
        <w:t>распоряжением Главы администрации города Байконур</w:t>
      </w:r>
    </w:p>
    <w:p w:rsidR="003A038B" w:rsidRPr="007F0441" w:rsidRDefault="003A038B" w:rsidP="003A038B">
      <w:pPr>
        <w:ind w:left="5670"/>
        <w:jc w:val="center"/>
        <w:rPr>
          <w:sz w:val="27"/>
          <w:szCs w:val="27"/>
        </w:rPr>
      </w:pPr>
      <w:r w:rsidRPr="007F0441">
        <w:rPr>
          <w:sz w:val="27"/>
          <w:szCs w:val="27"/>
        </w:rPr>
        <w:t xml:space="preserve">от </w:t>
      </w:r>
      <w:r w:rsidR="00DA3E86">
        <w:rPr>
          <w:sz w:val="27"/>
          <w:szCs w:val="27"/>
        </w:rPr>
        <w:t>26 апреля 2021 г. № 01-233р</w:t>
      </w:r>
    </w:p>
    <w:p w:rsidR="00E54C9F" w:rsidRPr="007F0441" w:rsidRDefault="00E54C9F" w:rsidP="003A038B">
      <w:pPr>
        <w:ind w:left="5670"/>
        <w:jc w:val="center"/>
        <w:rPr>
          <w:sz w:val="27"/>
          <w:szCs w:val="27"/>
        </w:rPr>
      </w:pPr>
    </w:p>
    <w:p w:rsidR="00E23932" w:rsidRPr="001D50F9" w:rsidRDefault="003A038B" w:rsidP="003A038B">
      <w:pPr>
        <w:jc w:val="center"/>
        <w:rPr>
          <w:sz w:val="27"/>
          <w:szCs w:val="27"/>
          <w:highlight w:val="white"/>
        </w:rPr>
      </w:pPr>
      <w:r w:rsidRPr="007F0441">
        <w:rPr>
          <w:sz w:val="27"/>
          <w:szCs w:val="27"/>
        </w:rPr>
        <w:t xml:space="preserve">Состав рабочей группы по реализации </w:t>
      </w:r>
      <w:r w:rsidRPr="007F0441">
        <w:rPr>
          <w:sz w:val="27"/>
          <w:szCs w:val="27"/>
          <w:highlight w:val="white"/>
        </w:rPr>
        <w:t xml:space="preserve">Федерального закона </w:t>
      </w:r>
      <w:r w:rsidRPr="007F0441">
        <w:rPr>
          <w:sz w:val="27"/>
          <w:szCs w:val="27"/>
          <w:highlight w:val="white"/>
        </w:rPr>
        <w:br/>
        <w:t xml:space="preserve">от 31 июля 2020 г. № 248-ФЗ «О государственном контроле (надзоре) </w:t>
      </w:r>
      <w:r w:rsidRPr="007F0441">
        <w:rPr>
          <w:sz w:val="27"/>
          <w:szCs w:val="27"/>
          <w:highlight w:val="white"/>
        </w:rPr>
        <w:br/>
        <w:t>и муниципальном контроле в Российской Федерации»</w:t>
      </w:r>
    </w:p>
    <w:p w:rsidR="001D50F9" w:rsidRPr="001D50F9" w:rsidRDefault="001D50F9" w:rsidP="003A038B">
      <w:pPr>
        <w:jc w:val="center"/>
        <w:rPr>
          <w:sz w:val="27"/>
          <w:szCs w:val="27"/>
          <w:highlight w:val="white"/>
        </w:rPr>
      </w:pPr>
      <w:r w:rsidRPr="001D50F9">
        <w:rPr>
          <w:sz w:val="27"/>
          <w:szCs w:val="27"/>
          <w:highlight w:val="white"/>
        </w:rPr>
        <w:t>на территории города Байконур</w:t>
      </w:r>
    </w:p>
    <w:p w:rsidR="00814CB3" w:rsidRPr="001D50F9" w:rsidRDefault="00814CB3" w:rsidP="003A038B">
      <w:pPr>
        <w:jc w:val="center"/>
        <w:rPr>
          <w:sz w:val="27"/>
          <w:szCs w:val="27"/>
          <w:highlight w:val="white"/>
        </w:rPr>
      </w:pPr>
      <w:r w:rsidRPr="001D50F9">
        <w:rPr>
          <w:sz w:val="27"/>
          <w:szCs w:val="27"/>
          <w:highlight w:val="white"/>
        </w:rPr>
        <w:t>(далее – Рабочая группа)</w:t>
      </w:r>
    </w:p>
    <w:p w:rsidR="00E23932" w:rsidRDefault="00E23932">
      <w:pPr>
        <w:ind w:left="5670"/>
        <w:jc w:val="both"/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137"/>
        <w:gridCol w:w="292"/>
        <w:gridCol w:w="426"/>
        <w:gridCol w:w="4678"/>
        <w:gridCol w:w="137"/>
      </w:tblGrid>
      <w:tr w:rsidR="003A038B" w:rsidRPr="007F0441" w:rsidTr="002553A2">
        <w:trPr>
          <w:gridAfter w:val="1"/>
          <w:wAfter w:w="137" w:type="dxa"/>
        </w:trPr>
        <w:tc>
          <w:tcPr>
            <w:tcW w:w="4540" w:type="dxa"/>
            <w:gridSpan w:val="3"/>
          </w:tcPr>
          <w:p w:rsidR="003A038B" w:rsidRPr="007F0441" w:rsidRDefault="003A038B" w:rsidP="007F0441">
            <w:pPr>
              <w:tabs>
                <w:tab w:val="left" w:pos="993"/>
                <w:tab w:val="left" w:pos="1418"/>
              </w:tabs>
              <w:ind w:left="34"/>
              <w:jc w:val="both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Руководитель Рабочей группы:</w:t>
            </w:r>
          </w:p>
        </w:tc>
        <w:tc>
          <w:tcPr>
            <w:tcW w:w="426" w:type="dxa"/>
          </w:tcPr>
          <w:p w:rsidR="003A038B" w:rsidRPr="007F0441" w:rsidRDefault="003A038B" w:rsidP="007F0441">
            <w:pPr>
              <w:ind w:left="-108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3A038B" w:rsidRPr="007F0441" w:rsidRDefault="003A038B" w:rsidP="007F0441">
            <w:pPr>
              <w:ind w:right="-108"/>
              <w:rPr>
                <w:sz w:val="27"/>
                <w:szCs w:val="27"/>
              </w:rPr>
            </w:pPr>
          </w:p>
        </w:tc>
      </w:tr>
      <w:tr w:rsidR="003A038B" w:rsidRPr="007F0441" w:rsidTr="002553A2">
        <w:tc>
          <w:tcPr>
            <w:tcW w:w="4248" w:type="dxa"/>
            <w:gridSpan w:val="2"/>
          </w:tcPr>
          <w:p w:rsidR="003A038B" w:rsidRPr="007F0441" w:rsidRDefault="003A038B" w:rsidP="007F0441">
            <w:pPr>
              <w:ind w:left="34" w:right="-108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Морозова Елена Валерьевна</w:t>
            </w:r>
          </w:p>
        </w:tc>
        <w:tc>
          <w:tcPr>
            <w:tcW w:w="292" w:type="dxa"/>
          </w:tcPr>
          <w:p w:rsidR="003A038B" w:rsidRPr="007F0441" w:rsidRDefault="003A038B" w:rsidP="007F0441">
            <w:pPr>
              <w:ind w:left="34" w:right="-108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814CB3" w:rsidRDefault="003A038B" w:rsidP="007F0441">
            <w:pPr>
              <w:ind w:right="175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заместитель Главы администрации</w:t>
            </w:r>
            <w:r w:rsidR="00801F16" w:rsidRPr="001A06B9">
              <w:rPr>
                <w:sz w:val="27"/>
                <w:szCs w:val="27"/>
              </w:rPr>
              <w:t xml:space="preserve"> города Байконур</w:t>
            </w:r>
            <w:r w:rsidRPr="007F0441">
              <w:rPr>
                <w:sz w:val="27"/>
                <w:szCs w:val="27"/>
              </w:rPr>
              <w:t>.</w:t>
            </w:r>
          </w:p>
          <w:p w:rsidR="002553A2" w:rsidRPr="002553A2" w:rsidRDefault="002553A2" w:rsidP="007F0441">
            <w:pPr>
              <w:ind w:right="175"/>
              <w:rPr>
                <w:sz w:val="10"/>
                <w:szCs w:val="10"/>
              </w:rPr>
            </w:pPr>
          </w:p>
        </w:tc>
      </w:tr>
      <w:tr w:rsidR="00A46497" w:rsidRPr="007F0441" w:rsidTr="002553A2">
        <w:tc>
          <w:tcPr>
            <w:tcW w:w="9781" w:type="dxa"/>
            <w:gridSpan w:val="6"/>
          </w:tcPr>
          <w:p w:rsidR="00A46497" w:rsidRPr="007F0441" w:rsidRDefault="00A46497" w:rsidP="00782826">
            <w:pPr>
              <w:ind w:right="17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A46497">
              <w:rPr>
                <w:sz w:val="27"/>
                <w:szCs w:val="27"/>
              </w:rPr>
              <w:t xml:space="preserve">тветственный </w:t>
            </w:r>
            <w:r>
              <w:rPr>
                <w:sz w:val="27"/>
                <w:szCs w:val="27"/>
              </w:rPr>
              <w:t>с</w:t>
            </w:r>
            <w:r w:rsidRPr="007F0441">
              <w:rPr>
                <w:sz w:val="27"/>
                <w:szCs w:val="27"/>
              </w:rPr>
              <w:t>екретарь Рабочей группы:</w:t>
            </w:r>
          </w:p>
        </w:tc>
      </w:tr>
      <w:tr w:rsidR="003A038B" w:rsidRPr="001A06B9" w:rsidTr="002553A2">
        <w:tc>
          <w:tcPr>
            <w:tcW w:w="4248" w:type="dxa"/>
            <w:gridSpan w:val="2"/>
          </w:tcPr>
          <w:p w:rsidR="003A038B" w:rsidRPr="001A06B9" w:rsidRDefault="003A038B" w:rsidP="00B04394">
            <w:pPr>
              <w:ind w:right="26"/>
              <w:rPr>
                <w:sz w:val="27"/>
                <w:szCs w:val="27"/>
              </w:rPr>
            </w:pPr>
            <w:r w:rsidRPr="001A06B9">
              <w:rPr>
                <w:sz w:val="27"/>
                <w:szCs w:val="27"/>
              </w:rPr>
              <w:t>Воронова Наталия Александровна</w:t>
            </w:r>
          </w:p>
        </w:tc>
        <w:tc>
          <w:tcPr>
            <w:tcW w:w="292" w:type="dxa"/>
          </w:tcPr>
          <w:p w:rsidR="003A038B" w:rsidRPr="001A06B9" w:rsidRDefault="003A038B" w:rsidP="007F0441">
            <w:pPr>
              <w:ind w:left="34" w:right="26"/>
              <w:jc w:val="center"/>
              <w:rPr>
                <w:sz w:val="27"/>
                <w:szCs w:val="27"/>
              </w:rPr>
            </w:pPr>
            <w:r w:rsidRPr="001A06B9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3A038B" w:rsidRPr="001A06B9" w:rsidRDefault="003A038B" w:rsidP="00782826">
            <w:pPr>
              <w:ind w:right="175"/>
              <w:rPr>
                <w:sz w:val="27"/>
                <w:szCs w:val="27"/>
              </w:rPr>
            </w:pPr>
            <w:r w:rsidRPr="001A06B9">
              <w:rPr>
                <w:sz w:val="27"/>
                <w:szCs w:val="27"/>
              </w:rPr>
              <w:t>начальник отдела социально-экономического планирования Управления экономического развития администрации города Байконур.</w:t>
            </w:r>
          </w:p>
        </w:tc>
      </w:tr>
      <w:tr w:rsidR="003A038B" w:rsidRPr="007F0441" w:rsidTr="002553A2">
        <w:tc>
          <w:tcPr>
            <w:tcW w:w="4540" w:type="dxa"/>
            <w:gridSpan w:val="3"/>
          </w:tcPr>
          <w:p w:rsidR="003A038B" w:rsidRPr="007F0441" w:rsidRDefault="003A038B" w:rsidP="007F0441">
            <w:pPr>
              <w:ind w:left="34" w:right="26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Члены Рабочей группы:</w:t>
            </w:r>
          </w:p>
          <w:p w:rsidR="007F0441" w:rsidRPr="002553A2" w:rsidRDefault="007F0441" w:rsidP="002553A2">
            <w:pPr>
              <w:ind w:right="26"/>
              <w:rPr>
                <w:sz w:val="10"/>
                <w:szCs w:val="10"/>
              </w:rPr>
            </w:pPr>
          </w:p>
        </w:tc>
        <w:tc>
          <w:tcPr>
            <w:tcW w:w="426" w:type="dxa"/>
          </w:tcPr>
          <w:p w:rsidR="003A038B" w:rsidRPr="007F0441" w:rsidRDefault="003A038B" w:rsidP="00782826">
            <w:pPr>
              <w:ind w:left="-108" w:right="175"/>
              <w:rPr>
                <w:sz w:val="27"/>
                <w:szCs w:val="27"/>
              </w:rPr>
            </w:pPr>
          </w:p>
        </w:tc>
        <w:tc>
          <w:tcPr>
            <w:tcW w:w="4815" w:type="dxa"/>
            <w:gridSpan w:val="2"/>
          </w:tcPr>
          <w:p w:rsidR="003A038B" w:rsidRPr="007F0441" w:rsidRDefault="003A038B" w:rsidP="00782826">
            <w:pPr>
              <w:ind w:right="175"/>
              <w:rPr>
                <w:sz w:val="27"/>
                <w:szCs w:val="27"/>
              </w:rPr>
            </w:pPr>
          </w:p>
        </w:tc>
      </w:tr>
      <w:tr w:rsidR="00814CB3" w:rsidRPr="007F0441" w:rsidTr="002553A2">
        <w:tc>
          <w:tcPr>
            <w:tcW w:w="4111" w:type="dxa"/>
          </w:tcPr>
          <w:p w:rsidR="00814CB3" w:rsidRPr="007F0441" w:rsidRDefault="00814CB3" w:rsidP="007F0441">
            <w:pPr>
              <w:ind w:left="34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Езерская Светлана Николаевна</w:t>
            </w:r>
          </w:p>
        </w:tc>
        <w:tc>
          <w:tcPr>
            <w:tcW w:w="429" w:type="dxa"/>
            <w:gridSpan w:val="2"/>
          </w:tcPr>
          <w:p w:rsidR="00814CB3" w:rsidRPr="007F0441" w:rsidRDefault="00814CB3" w:rsidP="007F0441">
            <w:pPr>
              <w:ind w:left="34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7F0441" w:rsidRPr="007F0441" w:rsidRDefault="00814CB3" w:rsidP="002553A2">
            <w:pPr>
              <w:ind w:left="34" w:right="175"/>
              <w:rPr>
                <w:sz w:val="27"/>
                <w:szCs w:val="27"/>
                <w:lang w:eastAsia="ru-RU"/>
              </w:rPr>
            </w:pPr>
            <w:r w:rsidRPr="007F0441">
              <w:rPr>
                <w:sz w:val="27"/>
                <w:szCs w:val="27"/>
              </w:rPr>
              <w:t>начальник</w:t>
            </w:r>
            <w:r w:rsidRPr="007F0441">
              <w:rPr>
                <w:sz w:val="27"/>
                <w:szCs w:val="27"/>
                <w:lang w:eastAsia="ru-RU"/>
              </w:rPr>
              <w:t xml:space="preserve"> отдела муниципальной службы и кадров</w:t>
            </w:r>
            <w:r w:rsidR="00801F16">
              <w:rPr>
                <w:sz w:val="27"/>
                <w:szCs w:val="27"/>
                <w:lang w:eastAsia="ru-RU"/>
              </w:rPr>
              <w:t xml:space="preserve"> </w:t>
            </w:r>
            <w:r w:rsidR="00801F16" w:rsidRPr="007F0441">
              <w:rPr>
                <w:sz w:val="27"/>
                <w:szCs w:val="27"/>
              </w:rPr>
              <w:t>администрации</w:t>
            </w:r>
            <w:r w:rsidR="00801F16" w:rsidRPr="001A06B9">
              <w:rPr>
                <w:sz w:val="27"/>
                <w:szCs w:val="27"/>
              </w:rPr>
              <w:t xml:space="preserve"> города Байконур</w:t>
            </w:r>
            <w:r w:rsidRPr="007F0441">
              <w:rPr>
                <w:sz w:val="27"/>
                <w:szCs w:val="27"/>
                <w:lang w:eastAsia="ru-RU"/>
              </w:rPr>
              <w:t>;</w:t>
            </w:r>
          </w:p>
        </w:tc>
      </w:tr>
      <w:tr w:rsidR="007F0441" w:rsidRPr="007F0441" w:rsidTr="002553A2">
        <w:tc>
          <w:tcPr>
            <w:tcW w:w="4111" w:type="dxa"/>
          </w:tcPr>
          <w:p w:rsidR="007F0441" w:rsidRPr="007F0441" w:rsidRDefault="007F0441" w:rsidP="007F0441">
            <w:pPr>
              <w:ind w:left="34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Исабаев Ислям Айганович</w:t>
            </w:r>
          </w:p>
        </w:tc>
        <w:tc>
          <w:tcPr>
            <w:tcW w:w="429" w:type="dxa"/>
            <w:gridSpan w:val="2"/>
          </w:tcPr>
          <w:p w:rsidR="007F0441" w:rsidRPr="007F0441" w:rsidRDefault="007F0441" w:rsidP="007F0441">
            <w:pPr>
              <w:ind w:left="34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7F0441" w:rsidRPr="007F0441" w:rsidRDefault="007F0441" w:rsidP="002553A2">
            <w:pPr>
              <w:ind w:left="34" w:right="175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заведующий сектором</w:t>
            </w:r>
            <w:hyperlink r:id="rId12" w:history="1">
              <w:r w:rsidRPr="007F0441">
                <w:rPr>
                  <w:sz w:val="27"/>
                  <w:szCs w:val="27"/>
                </w:rPr>
                <w:t> </w:t>
              </w:r>
              <w:r w:rsidR="001D50F9">
                <w:rPr>
                  <w:sz w:val="27"/>
                  <w:szCs w:val="27"/>
                </w:rPr>
                <w:br/>
              </w:r>
              <w:r w:rsidRPr="007F0441">
                <w:rPr>
                  <w:sz w:val="27"/>
                  <w:szCs w:val="27"/>
                </w:rPr>
                <w:t xml:space="preserve">по осуществлению полномочий </w:t>
              </w:r>
              <w:r w:rsidR="001D50F9">
                <w:rPr>
                  <w:sz w:val="27"/>
                  <w:szCs w:val="27"/>
                </w:rPr>
                <w:br/>
              </w:r>
              <w:r w:rsidRPr="007F0441">
                <w:rPr>
                  <w:sz w:val="27"/>
                  <w:szCs w:val="27"/>
                </w:rPr>
                <w:t>в области ветеринарии</w:t>
              </w:r>
            </w:hyperlink>
            <w:r w:rsidR="00801F16">
              <w:rPr>
                <w:sz w:val="27"/>
                <w:szCs w:val="27"/>
              </w:rPr>
              <w:t xml:space="preserve"> </w:t>
            </w:r>
            <w:r w:rsidR="00801F16" w:rsidRPr="007F0441">
              <w:rPr>
                <w:sz w:val="27"/>
                <w:szCs w:val="27"/>
              </w:rPr>
              <w:t>администрации</w:t>
            </w:r>
            <w:r w:rsidR="00801F16" w:rsidRPr="001A06B9">
              <w:rPr>
                <w:sz w:val="27"/>
                <w:szCs w:val="27"/>
              </w:rPr>
              <w:t xml:space="preserve"> города Байконур</w:t>
            </w:r>
            <w:r w:rsidRPr="007F0441">
              <w:rPr>
                <w:sz w:val="27"/>
                <w:szCs w:val="27"/>
              </w:rPr>
              <w:t>;</w:t>
            </w:r>
          </w:p>
        </w:tc>
      </w:tr>
      <w:tr w:rsidR="00814CB3" w:rsidRPr="007F0441" w:rsidTr="002553A2">
        <w:tc>
          <w:tcPr>
            <w:tcW w:w="4111" w:type="dxa"/>
          </w:tcPr>
          <w:p w:rsidR="00814CB3" w:rsidRPr="007F0441" w:rsidRDefault="00814CB3" w:rsidP="007F0441">
            <w:pPr>
              <w:ind w:left="34" w:right="-108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Квач Жанна Викторовна</w:t>
            </w:r>
          </w:p>
        </w:tc>
        <w:tc>
          <w:tcPr>
            <w:tcW w:w="429" w:type="dxa"/>
            <w:gridSpan w:val="2"/>
          </w:tcPr>
          <w:p w:rsidR="00814CB3" w:rsidRPr="007F0441" w:rsidRDefault="00814CB3" w:rsidP="007F0441">
            <w:pPr>
              <w:ind w:left="34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‒</w:t>
            </w:r>
          </w:p>
        </w:tc>
        <w:tc>
          <w:tcPr>
            <w:tcW w:w="5241" w:type="dxa"/>
            <w:gridSpan w:val="3"/>
          </w:tcPr>
          <w:p w:rsidR="007F0441" w:rsidRPr="007F0441" w:rsidRDefault="00814CB3" w:rsidP="002553A2">
            <w:pPr>
              <w:ind w:left="34" w:right="175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начальник Отдела здравоохранения города Байконур;</w:t>
            </w:r>
          </w:p>
        </w:tc>
      </w:tr>
      <w:tr w:rsidR="00814CB3" w:rsidRPr="007F0441" w:rsidTr="002553A2">
        <w:tc>
          <w:tcPr>
            <w:tcW w:w="4111" w:type="dxa"/>
          </w:tcPr>
          <w:p w:rsidR="00814CB3" w:rsidRPr="007F0441" w:rsidRDefault="00814CB3" w:rsidP="007F0441">
            <w:pPr>
              <w:ind w:left="34" w:right="-108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Кондратьева Елена Ивановна</w:t>
            </w:r>
          </w:p>
        </w:tc>
        <w:tc>
          <w:tcPr>
            <w:tcW w:w="429" w:type="dxa"/>
            <w:gridSpan w:val="2"/>
          </w:tcPr>
          <w:p w:rsidR="00814CB3" w:rsidRPr="007F0441" w:rsidRDefault="00814CB3" w:rsidP="007F0441">
            <w:pPr>
              <w:ind w:left="34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1D50F9" w:rsidRPr="002553A2" w:rsidRDefault="00814CB3" w:rsidP="002553A2">
            <w:pPr>
              <w:ind w:left="34" w:right="175"/>
              <w:rPr>
                <w:sz w:val="27"/>
                <w:szCs w:val="27"/>
                <w:lang w:eastAsia="ru-RU"/>
              </w:rPr>
            </w:pPr>
            <w:r w:rsidRPr="007F0441">
              <w:rPr>
                <w:sz w:val="27"/>
                <w:szCs w:val="27"/>
              </w:rPr>
              <w:t>начальник</w:t>
            </w:r>
            <w:r w:rsidRPr="007F0441">
              <w:rPr>
                <w:sz w:val="27"/>
                <w:szCs w:val="27"/>
                <w:lang w:eastAsia="ru-RU"/>
              </w:rPr>
              <w:t xml:space="preserve"> </w:t>
            </w:r>
            <w:r w:rsidR="00782826">
              <w:rPr>
                <w:sz w:val="27"/>
                <w:szCs w:val="27"/>
                <w:lang w:eastAsia="ru-RU"/>
              </w:rPr>
              <w:t>и</w:t>
            </w:r>
            <w:r w:rsidRPr="007F0441">
              <w:rPr>
                <w:sz w:val="27"/>
                <w:szCs w:val="27"/>
                <w:lang w:eastAsia="ru-RU"/>
              </w:rPr>
              <w:t>нформационно-аналитического отдела</w:t>
            </w:r>
            <w:r w:rsidR="00801F16">
              <w:rPr>
                <w:sz w:val="27"/>
                <w:szCs w:val="27"/>
                <w:lang w:eastAsia="ru-RU"/>
              </w:rPr>
              <w:t xml:space="preserve"> Аппарата Главы </w:t>
            </w:r>
            <w:r w:rsidR="00801F16" w:rsidRPr="007F0441">
              <w:rPr>
                <w:sz w:val="27"/>
                <w:szCs w:val="27"/>
              </w:rPr>
              <w:t>администрации</w:t>
            </w:r>
            <w:r w:rsidR="00801F16" w:rsidRPr="001A06B9">
              <w:rPr>
                <w:sz w:val="27"/>
                <w:szCs w:val="27"/>
              </w:rPr>
              <w:t xml:space="preserve"> города Байконур</w:t>
            </w:r>
            <w:r w:rsidRPr="007F0441">
              <w:rPr>
                <w:sz w:val="27"/>
                <w:szCs w:val="27"/>
                <w:lang w:eastAsia="ru-RU"/>
              </w:rPr>
              <w:t>;</w:t>
            </w:r>
          </w:p>
        </w:tc>
      </w:tr>
      <w:tr w:rsidR="001D50F9" w:rsidRPr="007F0441" w:rsidTr="002553A2">
        <w:tc>
          <w:tcPr>
            <w:tcW w:w="4111" w:type="dxa"/>
          </w:tcPr>
          <w:p w:rsidR="001D50F9" w:rsidRPr="007F0441" w:rsidRDefault="001D50F9" w:rsidP="007F0441">
            <w:pPr>
              <w:ind w:left="34"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Лазарева Ирина Николаевна</w:t>
            </w:r>
          </w:p>
        </w:tc>
        <w:tc>
          <w:tcPr>
            <w:tcW w:w="429" w:type="dxa"/>
            <w:gridSpan w:val="2"/>
          </w:tcPr>
          <w:p w:rsidR="001D50F9" w:rsidRPr="007F0441" w:rsidRDefault="001D50F9" w:rsidP="007F0441">
            <w:pPr>
              <w:ind w:left="34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1D50F9" w:rsidRPr="002553A2" w:rsidRDefault="001D50F9" w:rsidP="002553A2">
            <w:pPr>
              <w:ind w:left="34" w:right="175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 xml:space="preserve">заведующий </w:t>
            </w:r>
            <w:r w:rsidR="00801F16">
              <w:rPr>
                <w:sz w:val="27"/>
                <w:szCs w:val="27"/>
              </w:rPr>
              <w:t>р</w:t>
            </w:r>
            <w:r w:rsidRPr="001D50F9">
              <w:rPr>
                <w:sz w:val="27"/>
                <w:szCs w:val="27"/>
              </w:rPr>
              <w:t>егистрационно-лицензионны</w:t>
            </w:r>
            <w:r>
              <w:rPr>
                <w:sz w:val="27"/>
                <w:szCs w:val="27"/>
              </w:rPr>
              <w:t>м</w:t>
            </w:r>
            <w:r w:rsidRPr="001D50F9">
              <w:rPr>
                <w:sz w:val="27"/>
                <w:szCs w:val="27"/>
              </w:rPr>
              <w:t xml:space="preserve"> секто</w:t>
            </w:r>
            <w:r>
              <w:rPr>
                <w:sz w:val="27"/>
                <w:szCs w:val="27"/>
              </w:rPr>
              <w:t>ром</w:t>
            </w:r>
            <w:r w:rsidR="0035299A">
              <w:rPr>
                <w:sz w:val="27"/>
                <w:szCs w:val="27"/>
              </w:rPr>
              <w:t xml:space="preserve"> </w:t>
            </w:r>
            <w:r w:rsidR="0035299A" w:rsidRPr="001A06B9">
              <w:rPr>
                <w:sz w:val="27"/>
                <w:szCs w:val="27"/>
              </w:rPr>
              <w:t>Управления экономического развития администрации города Байконур</w:t>
            </w:r>
            <w:r>
              <w:rPr>
                <w:sz w:val="27"/>
                <w:szCs w:val="27"/>
              </w:rPr>
              <w:t>;</w:t>
            </w:r>
          </w:p>
        </w:tc>
      </w:tr>
      <w:tr w:rsidR="00814CB3" w:rsidRPr="007F0441" w:rsidTr="002553A2">
        <w:tc>
          <w:tcPr>
            <w:tcW w:w="4111" w:type="dxa"/>
          </w:tcPr>
          <w:p w:rsidR="00814CB3" w:rsidRPr="007F0441" w:rsidRDefault="00814CB3" w:rsidP="007F0441">
            <w:pPr>
              <w:ind w:left="34" w:right="26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Муратова Светлана Сергеевна</w:t>
            </w:r>
          </w:p>
        </w:tc>
        <w:tc>
          <w:tcPr>
            <w:tcW w:w="429" w:type="dxa"/>
            <w:gridSpan w:val="2"/>
          </w:tcPr>
          <w:p w:rsidR="00814CB3" w:rsidRPr="007F0441" w:rsidRDefault="00814CB3" w:rsidP="007F0441">
            <w:pPr>
              <w:ind w:left="34" w:right="26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7F0441" w:rsidRPr="007F0441" w:rsidRDefault="00814CB3" w:rsidP="002553A2">
            <w:pPr>
              <w:ind w:left="34" w:right="175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начальник Правового управления</w:t>
            </w:r>
            <w:r w:rsidR="002553A2">
              <w:rPr>
                <w:sz w:val="27"/>
                <w:szCs w:val="27"/>
              </w:rPr>
              <w:t xml:space="preserve"> </w:t>
            </w:r>
            <w:r w:rsidR="002553A2" w:rsidRPr="007F0441">
              <w:rPr>
                <w:sz w:val="27"/>
                <w:szCs w:val="27"/>
              </w:rPr>
              <w:t>администрации</w:t>
            </w:r>
            <w:r w:rsidR="002553A2" w:rsidRPr="001A06B9">
              <w:rPr>
                <w:sz w:val="27"/>
                <w:szCs w:val="27"/>
              </w:rPr>
              <w:t xml:space="preserve"> города Байконур</w:t>
            </w:r>
            <w:r w:rsidRPr="007F0441">
              <w:rPr>
                <w:sz w:val="27"/>
                <w:szCs w:val="27"/>
              </w:rPr>
              <w:t>;</w:t>
            </w:r>
          </w:p>
        </w:tc>
      </w:tr>
      <w:tr w:rsidR="00814CB3" w:rsidRPr="007F0441" w:rsidTr="002553A2">
        <w:tc>
          <w:tcPr>
            <w:tcW w:w="4111" w:type="dxa"/>
          </w:tcPr>
          <w:p w:rsidR="00814CB3" w:rsidRPr="007F0441" w:rsidRDefault="00814CB3" w:rsidP="007F0441">
            <w:pPr>
              <w:tabs>
                <w:tab w:val="left" w:pos="993"/>
                <w:tab w:val="left" w:pos="1418"/>
              </w:tabs>
              <w:ind w:left="34"/>
              <w:jc w:val="both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Павлова Татьяна Николаевна</w:t>
            </w:r>
          </w:p>
        </w:tc>
        <w:tc>
          <w:tcPr>
            <w:tcW w:w="429" w:type="dxa"/>
            <w:gridSpan w:val="2"/>
          </w:tcPr>
          <w:p w:rsidR="00814CB3" w:rsidRPr="007F0441" w:rsidRDefault="00814CB3" w:rsidP="007F0441">
            <w:pPr>
              <w:ind w:left="34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–</w:t>
            </w:r>
          </w:p>
        </w:tc>
        <w:tc>
          <w:tcPr>
            <w:tcW w:w="5241" w:type="dxa"/>
            <w:gridSpan w:val="3"/>
          </w:tcPr>
          <w:p w:rsidR="007F0441" w:rsidRPr="002553A2" w:rsidRDefault="00814CB3" w:rsidP="002553A2">
            <w:pPr>
              <w:ind w:left="34" w:right="175"/>
              <w:rPr>
                <w:sz w:val="27"/>
                <w:szCs w:val="27"/>
                <w:lang w:eastAsia="ru-RU"/>
              </w:rPr>
            </w:pPr>
            <w:r w:rsidRPr="007F0441">
              <w:rPr>
                <w:sz w:val="27"/>
                <w:szCs w:val="27"/>
              </w:rPr>
              <w:t>начальник</w:t>
            </w:r>
            <w:r w:rsidRPr="007F0441">
              <w:rPr>
                <w:sz w:val="27"/>
                <w:szCs w:val="27"/>
                <w:lang w:eastAsia="ru-RU"/>
              </w:rPr>
              <w:t xml:space="preserve"> Управления экономического развития администрации города Байконур;</w:t>
            </w:r>
          </w:p>
        </w:tc>
      </w:tr>
      <w:tr w:rsidR="001D50F9" w:rsidRPr="007F0441" w:rsidTr="002553A2">
        <w:tc>
          <w:tcPr>
            <w:tcW w:w="4111" w:type="dxa"/>
          </w:tcPr>
          <w:p w:rsidR="001D50F9" w:rsidRPr="007F0441" w:rsidRDefault="001D50F9" w:rsidP="007F0441">
            <w:pPr>
              <w:tabs>
                <w:tab w:val="left" w:pos="993"/>
                <w:tab w:val="left" w:pos="1418"/>
              </w:tabs>
              <w:ind w:left="34"/>
              <w:jc w:val="both"/>
              <w:rPr>
                <w:sz w:val="27"/>
                <w:szCs w:val="27"/>
              </w:rPr>
            </w:pPr>
            <w:r w:rsidRPr="001D50F9">
              <w:rPr>
                <w:sz w:val="27"/>
                <w:szCs w:val="27"/>
              </w:rPr>
              <w:t>Шамрай Оксана Александровна</w:t>
            </w:r>
          </w:p>
        </w:tc>
        <w:tc>
          <w:tcPr>
            <w:tcW w:w="429" w:type="dxa"/>
            <w:gridSpan w:val="2"/>
          </w:tcPr>
          <w:p w:rsidR="001D50F9" w:rsidRPr="007F0441" w:rsidRDefault="001D50F9" w:rsidP="007F0441">
            <w:pPr>
              <w:ind w:left="34"/>
              <w:rPr>
                <w:sz w:val="27"/>
                <w:szCs w:val="27"/>
              </w:rPr>
            </w:pPr>
          </w:p>
        </w:tc>
        <w:tc>
          <w:tcPr>
            <w:tcW w:w="5241" w:type="dxa"/>
            <w:gridSpan w:val="3"/>
          </w:tcPr>
          <w:p w:rsidR="001D50F9" w:rsidRPr="002553A2" w:rsidRDefault="001D50F9" w:rsidP="002553A2">
            <w:pPr>
              <w:ind w:left="34" w:right="17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1D50F9">
              <w:rPr>
                <w:sz w:val="27"/>
                <w:szCs w:val="27"/>
              </w:rPr>
              <w:t>ачальник отдела правовой экспертизы</w:t>
            </w:r>
            <w:r w:rsidRPr="007F0441">
              <w:rPr>
                <w:sz w:val="27"/>
                <w:szCs w:val="27"/>
              </w:rPr>
              <w:t xml:space="preserve"> Правового управления</w:t>
            </w:r>
            <w:r w:rsidR="002553A2">
              <w:rPr>
                <w:sz w:val="27"/>
                <w:szCs w:val="27"/>
              </w:rPr>
              <w:t xml:space="preserve"> </w:t>
            </w:r>
            <w:r w:rsidR="002553A2" w:rsidRPr="007F0441">
              <w:rPr>
                <w:sz w:val="27"/>
                <w:szCs w:val="27"/>
              </w:rPr>
              <w:t>администрации</w:t>
            </w:r>
            <w:r w:rsidR="002553A2" w:rsidRPr="001A06B9">
              <w:rPr>
                <w:sz w:val="27"/>
                <w:szCs w:val="27"/>
              </w:rPr>
              <w:t xml:space="preserve"> города Байконур</w:t>
            </w:r>
            <w:r>
              <w:rPr>
                <w:sz w:val="27"/>
                <w:szCs w:val="27"/>
              </w:rPr>
              <w:t>;</w:t>
            </w:r>
          </w:p>
        </w:tc>
      </w:tr>
      <w:tr w:rsidR="00814CB3" w:rsidRPr="007F0441" w:rsidTr="002553A2">
        <w:tc>
          <w:tcPr>
            <w:tcW w:w="4111" w:type="dxa"/>
          </w:tcPr>
          <w:p w:rsidR="00814CB3" w:rsidRPr="007F0441" w:rsidRDefault="00814CB3" w:rsidP="007F0441">
            <w:pPr>
              <w:ind w:left="34" w:right="-108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Шефер Юлианна Рахатовна</w:t>
            </w:r>
          </w:p>
        </w:tc>
        <w:tc>
          <w:tcPr>
            <w:tcW w:w="429" w:type="dxa"/>
            <w:gridSpan w:val="2"/>
          </w:tcPr>
          <w:p w:rsidR="00814CB3" w:rsidRPr="007F0441" w:rsidRDefault="00814CB3" w:rsidP="007F0441">
            <w:pPr>
              <w:ind w:left="34"/>
              <w:jc w:val="center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‒</w:t>
            </w:r>
          </w:p>
        </w:tc>
        <w:tc>
          <w:tcPr>
            <w:tcW w:w="5241" w:type="dxa"/>
            <w:gridSpan w:val="3"/>
          </w:tcPr>
          <w:p w:rsidR="007F0441" w:rsidRPr="007F0441" w:rsidRDefault="00814CB3" w:rsidP="00782826">
            <w:pPr>
              <w:ind w:left="34" w:right="175"/>
              <w:rPr>
                <w:sz w:val="27"/>
                <w:szCs w:val="27"/>
              </w:rPr>
            </w:pPr>
            <w:r w:rsidRPr="007F0441">
              <w:rPr>
                <w:sz w:val="27"/>
                <w:szCs w:val="27"/>
              </w:rPr>
              <w:t>начальник Управле</w:t>
            </w:r>
            <w:r w:rsidR="007F0441" w:rsidRPr="007F0441">
              <w:rPr>
                <w:sz w:val="27"/>
                <w:szCs w:val="27"/>
              </w:rPr>
              <w:t>ния социальной защиты населения.</w:t>
            </w:r>
          </w:p>
        </w:tc>
      </w:tr>
    </w:tbl>
    <w:p w:rsidR="003A64F4" w:rsidRDefault="007F0441" w:rsidP="002553A2">
      <w:pPr>
        <w:pStyle w:val="a7"/>
        <w:tabs>
          <w:tab w:val="center" w:pos="4818"/>
          <w:tab w:val="left" w:pos="7703"/>
        </w:tabs>
        <w:spacing w:before="240"/>
        <w:jc w:val="center"/>
      </w:pPr>
      <w:r>
        <w:t>____________</w:t>
      </w:r>
    </w:p>
    <w:sectPr w:rsidR="003A64F4" w:rsidSect="002553A2">
      <w:headerReference w:type="even" r:id="rId13"/>
      <w:footnotePr>
        <w:pos w:val="beneathText"/>
      </w:footnotePr>
      <w:pgSz w:w="11905" w:h="16837"/>
      <w:pgMar w:top="993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F5" w:rsidRDefault="00B475F5">
      <w:r>
        <w:separator/>
      </w:r>
    </w:p>
  </w:endnote>
  <w:endnote w:type="continuationSeparator" w:id="0">
    <w:p w:rsidR="00B475F5" w:rsidRDefault="00B4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F5" w:rsidRDefault="00B475F5">
      <w:r>
        <w:separator/>
      </w:r>
    </w:p>
  </w:footnote>
  <w:footnote w:type="continuationSeparator" w:id="0">
    <w:p w:rsidR="00B475F5" w:rsidRDefault="00B4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97B" w:rsidRDefault="00D6697B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697B" w:rsidRDefault="00D669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37893C56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4"/>
  </w:num>
  <w:num w:numId="11">
    <w:abstractNumId w:val="5"/>
  </w:num>
  <w:num w:numId="12">
    <w:abstractNumId w:val="16"/>
  </w:num>
  <w:num w:numId="13">
    <w:abstractNumId w:val="6"/>
  </w:num>
  <w:num w:numId="14">
    <w:abstractNumId w:val="18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01EC"/>
    <w:rsid w:val="00001901"/>
    <w:rsid w:val="00001935"/>
    <w:rsid w:val="00010198"/>
    <w:rsid w:val="000129FF"/>
    <w:rsid w:val="00023F0B"/>
    <w:rsid w:val="0002657C"/>
    <w:rsid w:val="00044968"/>
    <w:rsid w:val="000462F0"/>
    <w:rsid w:val="00051C4B"/>
    <w:rsid w:val="00066EB6"/>
    <w:rsid w:val="0007532E"/>
    <w:rsid w:val="0008130D"/>
    <w:rsid w:val="00083AA4"/>
    <w:rsid w:val="000866F4"/>
    <w:rsid w:val="00090368"/>
    <w:rsid w:val="000A007C"/>
    <w:rsid w:val="000A255E"/>
    <w:rsid w:val="000A27A3"/>
    <w:rsid w:val="000C561C"/>
    <w:rsid w:val="000C7784"/>
    <w:rsid w:val="000D05BE"/>
    <w:rsid w:val="000E46B7"/>
    <w:rsid w:val="00114811"/>
    <w:rsid w:val="00115971"/>
    <w:rsid w:val="00116103"/>
    <w:rsid w:val="001249BC"/>
    <w:rsid w:val="001303EC"/>
    <w:rsid w:val="001309D0"/>
    <w:rsid w:val="00152780"/>
    <w:rsid w:val="00152BE3"/>
    <w:rsid w:val="00170724"/>
    <w:rsid w:val="001842DE"/>
    <w:rsid w:val="001917BC"/>
    <w:rsid w:val="001A06B9"/>
    <w:rsid w:val="001A12F8"/>
    <w:rsid w:val="001A4981"/>
    <w:rsid w:val="001A68E2"/>
    <w:rsid w:val="001B486D"/>
    <w:rsid w:val="001C7942"/>
    <w:rsid w:val="001D50F9"/>
    <w:rsid w:val="001E1178"/>
    <w:rsid w:val="001E50FA"/>
    <w:rsid w:val="001F572A"/>
    <w:rsid w:val="001F7B95"/>
    <w:rsid w:val="00221467"/>
    <w:rsid w:val="0024510F"/>
    <w:rsid w:val="002553A2"/>
    <w:rsid w:val="00267A59"/>
    <w:rsid w:val="00284C72"/>
    <w:rsid w:val="00286AA4"/>
    <w:rsid w:val="0029097D"/>
    <w:rsid w:val="00294DB3"/>
    <w:rsid w:val="002A66C9"/>
    <w:rsid w:val="002D4749"/>
    <w:rsid w:val="002D6962"/>
    <w:rsid w:val="002E3C70"/>
    <w:rsid w:val="002E7126"/>
    <w:rsid w:val="002F0A55"/>
    <w:rsid w:val="002F7B6D"/>
    <w:rsid w:val="0030230B"/>
    <w:rsid w:val="00315FA0"/>
    <w:rsid w:val="00323A9A"/>
    <w:rsid w:val="00327380"/>
    <w:rsid w:val="00334CBB"/>
    <w:rsid w:val="0035299A"/>
    <w:rsid w:val="00353810"/>
    <w:rsid w:val="00355CD2"/>
    <w:rsid w:val="003750BF"/>
    <w:rsid w:val="003755F8"/>
    <w:rsid w:val="00376B77"/>
    <w:rsid w:val="003864B4"/>
    <w:rsid w:val="0039123B"/>
    <w:rsid w:val="003A038B"/>
    <w:rsid w:val="003A64F4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43748"/>
    <w:rsid w:val="00456975"/>
    <w:rsid w:val="00466B80"/>
    <w:rsid w:val="004748B3"/>
    <w:rsid w:val="004767A4"/>
    <w:rsid w:val="0049266F"/>
    <w:rsid w:val="004930AE"/>
    <w:rsid w:val="004935B0"/>
    <w:rsid w:val="0049437F"/>
    <w:rsid w:val="00497E71"/>
    <w:rsid w:val="004B39A1"/>
    <w:rsid w:val="004C58A4"/>
    <w:rsid w:val="004E1BF4"/>
    <w:rsid w:val="004E4271"/>
    <w:rsid w:val="004F4488"/>
    <w:rsid w:val="005000FF"/>
    <w:rsid w:val="00502AEB"/>
    <w:rsid w:val="005143EE"/>
    <w:rsid w:val="005415D8"/>
    <w:rsid w:val="00556452"/>
    <w:rsid w:val="00561E02"/>
    <w:rsid w:val="0057436C"/>
    <w:rsid w:val="005914CE"/>
    <w:rsid w:val="00592B96"/>
    <w:rsid w:val="005C369F"/>
    <w:rsid w:val="00613DD6"/>
    <w:rsid w:val="00621F33"/>
    <w:rsid w:val="006279B0"/>
    <w:rsid w:val="006433FF"/>
    <w:rsid w:val="00643435"/>
    <w:rsid w:val="00644349"/>
    <w:rsid w:val="00660B98"/>
    <w:rsid w:val="00663E61"/>
    <w:rsid w:val="006A5DF6"/>
    <w:rsid w:val="006B48DF"/>
    <w:rsid w:val="006D5C5B"/>
    <w:rsid w:val="006E13B5"/>
    <w:rsid w:val="006F5BBF"/>
    <w:rsid w:val="00700356"/>
    <w:rsid w:val="00705E10"/>
    <w:rsid w:val="00710135"/>
    <w:rsid w:val="007109D0"/>
    <w:rsid w:val="00717BD7"/>
    <w:rsid w:val="00740C58"/>
    <w:rsid w:val="00752A76"/>
    <w:rsid w:val="007608D9"/>
    <w:rsid w:val="0077174A"/>
    <w:rsid w:val="007762F0"/>
    <w:rsid w:val="0077748D"/>
    <w:rsid w:val="00782826"/>
    <w:rsid w:val="00783800"/>
    <w:rsid w:val="007B6527"/>
    <w:rsid w:val="007B768A"/>
    <w:rsid w:val="007D6ADD"/>
    <w:rsid w:val="007E1335"/>
    <w:rsid w:val="007F0441"/>
    <w:rsid w:val="007F13A2"/>
    <w:rsid w:val="007F4A55"/>
    <w:rsid w:val="00801F16"/>
    <w:rsid w:val="0080239E"/>
    <w:rsid w:val="00802930"/>
    <w:rsid w:val="008106CC"/>
    <w:rsid w:val="00811E5E"/>
    <w:rsid w:val="00814CB3"/>
    <w:rsid w:val="00816A8F"/>
    <w:rsid w:val="00821FB3"/>
    <w:rsid w:val="00822E3A"/>
    <w:rsid w:val="00831F89"/>
    <w:rsid w:val="0084122F"/>
    <w:rsid w:val="008414E1"/>
    <w:rsid w:val="0084750C"/>
    <w:rsid w:val="00850970"/>
    <w:rsid w:val="00867E94"/>
    <w:rsid w:val="008833E2"/>
    <w:rsid w:val="00891232"/>
    <w:rsid w:val="00896DD3"/>
    <w:rsid w:val="008B5E5A"/>
    <w:rsid w:val="008D0931"/>
    <w:rsid w:val="008D162E"/>
    <w:rsid w:val="008D6272"/>
    <w:rsid w:val="008D72BD"/>
    <w:rsid w:val="008F0009"/>
    <w:rsid w:val="00905AD1"/>
    <w:rsid w:val="00906E6B"/>
    <w:rsid w:val="00910061"/>
    <w:rsid w:val="00913DBB"/>
    <w:rsid w:val="0092076A"/>
    <w:rsid w:val="00926C98"/>
    <w:rsid w:val="00930A8B"/>
    <w:rsid w:val="0093363B"/>
    <w:rsid w:val="00935016"/>
    <w:rsid w:val="00950B4B"/>
    <w:rsid w:val="00954784"/>
    <w:rsid w:val="00956C08"/>
    <w:rsid w:val="00963D80"/>
    <w:rsid w:val="00981372"/>
    <w:rsid w:val="009879B2"/>
    <w:rsid w:val="00990A4F"/>
    <w:rsid w:val="009913C9"/>
    <w:rsid w:val="009A1B11"/>
    <w:rsid w:val="009B225A"/>
    <w:rsid w:val="009B40BF"/>
    <w:rsid w:val="009C27D7"/>
    <w:rsid w:val="009D5A1A"/>
    <w:rsid w:val="009E648D"/>
    <w:rsid w:val="009F6134"/>
    <w:rsid w:val="00A041F3"/>
    <w:rsid w:val="00A109DE"/>
    <w:rsid w:val="00A13080"/>
    <w:rsid w:val="00A13B12"/>
    <w:rsid w:val="00A15634"/>
    <w:rsid w:val="00A15AA8"/>
    <w:rsid w:val="00A16388"/>
    <w:rsid w:val="00A43584"/>
    <w:rsid w:val="00A46497"/>
    <w:rsid w:val="00A87113"/>
    <w:rsid w:val="00AC72B2"/>
    <w:rsid w:val="00AC72CE"/>
    <w:rsid w:val="00AC73CE"/>
    <w:rsid w:val="00AE0CF7"/>
    <w:rsid w:val="00AE1EC9"/>
    <w:rsid w:val="00AE6A79"/>
    <w:rsid w:val="00AE7936"/>
    <w:rsid w:val="00B04394"/>
    <w:rsid w:val="00B17C91"/>
    <w:rsid w:val="00B246E3"/>
    <w:rsid w:val="00B475F5"/>
    <w:rsid w:val="00B50B31"/>
    <w:rsid w:val="00B52809"/>
    <w:rsid w:val="00B53B8E"/>
    <w:rsid w:val="00B56159"/>
    <w:rsid w:val="00B56F70"/>
    <w:rsid w:val="00B80F5E"/>
    <w:rsid w:val="00B81EA1"/>
    <w:rsid w:val="00B8799F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C01E9F"/>
    <w:rsid w:val="00C22390"/>
    <w:rsid w:val="00C327C5"/>
    <w:rsid w:val="00C45366"/>
    <w:rsid w:val="00C5789E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6132"/>
    <w:rsid w:val="00CD766C"/>
    <w:rsid w:val="00CE13D1"/>
    <w:rsid w:val="00CE4BD9"/>
    <w:rsid w:val="00D02F84"/>
    <w:rsid w:val="00D036AE"/>
    <w:rsid w:val="00D17116"/>
    <w:rsid w:val="00D30A7B"/>
    <w:rsid w:val="00D35032"/>
    <w:rsid w:val="00D6697B"/>
    <w:rsid w:val="00D67586"/>
    <w:rsid w:val="00D95277"/>
    <w:rsid w:val="00DA3E86"/>
    <w:rsid w:val="00DA6067"/>
    <w:rsid w:val="00DC36A0"/>
    <w:rsid w:val="00DC4064"/>
    <w:rsid w:val="00DE5026"/>
    <w:rsid w:val="00DE7B29"/>
    <w:rsid w:val="00DF48B4"/>
    <w:rsid w:val="00DF60F7"/>
    <w:rsid w:val="00E04C6B"/>
    <w:rsid w:val="00E11E8B"/>
    <w:rsid w:val="00E23932"/>
    <w:rsid w:val="00E2470F"/>
    <w:rsid w:val="00E3122D"/>
    <w:rsid w:val="00E3234A"/>
    <w:rsid w:val="00E37070"/>
    <w:rsid w:val="00E3712F"/>
    <w:rsid w:val="00E420B9"/>
    <w:rsid w:val="00E42C2E"/>
    <w:rsid w:val="00E4315A"/>
    <w:rsid w:val="00E54C9F"/>
    <w:rsid w:val="00E625DA"/>
    <w:rsid w:val="00E70645"/>
    <w:rsid w:val="00E7558E"/>
    <w:rsid w:val="00E9790C"/>
    <w:rsid w:val="00EA0627"/>
    <w:rsid w:val="00EA57CC"/>
    <w:rsid w:val="00EA6196"/>
    <w:rsid w:val="00EB5C4C"/>
    <w:rsid w:val="00EC0D38"/>
    <w:rsid w:val="00EC4B7E"/>
    <w:rsid w:val="00EE2D75"/>
    <w:rsid w:val="00F06763"/>
    <w:rsid w:val="00F123D1"/>
    <w:rsid w:val="00F132B5"/>
    <w:rsid w:val="00F20792"/>
    <w:rsid w:val="00F512C2"/>
    <w:rsid w:val="00F53F2F"/>
    <w:rsid w:val="00F7229F"/>
    <w:rsid w:val="00F82374"/>
    <w:rsid w:val="00F85AB2"/>
    <w:rsid w:val="00F87EEC"/>
    <w:rsid w:val="00FA1D98"/>
    <w:rsid w:val="00FA42A5"/>
    <w:rsid w:val="00FA6955"/>
    <w:rsid w:val="00FC376C"/>
    <w:rsid w:val="00FC4F4A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CDE227-BDFB-4E56-9A66-4246092B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23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819D-BF98-43EF-B475-385A6424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3390</CharactersWithSpaces>
  <SharedDoc>false</SharedDoc>
  <HLinks>
    <vt:vector size="12" baseType="variant">
      <vt:variant>
        <vt:i4>4849665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http://www.baikonuradm.ru/index.php?mod=2362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2021-04-22T05:16:00Z</cp:lastPrinted>
  <dcterms:created xsi:type="dcterms:W3CDTF">2024-05-06T04:18:00Z</dcterms:created>
  <dcterms:modified xsi:type="dcterms:W3CDTF">2024-05-06T04:18:00Z</dcterms:modified>
</cp:coreProperties>
</file>