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272BEA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258861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258861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272BEA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FF2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E001EF" w:rsidRPr="00E001EF" w:rsidRDefault="007E176F" w:rsidP="00E001EF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марта 2023 г.</w:t>
      </w:r>
      <w:r w:rsidR="00E001EF" w:rsidRPr="00E001EF"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 w:rsidR="00E001EF" w:rsidRPr="00E001EF">
        <w:rPr>
          <w:rFonts w:ascii="Times New Roman" w:hAnsi="Times New Roman"/>
          <w:sz w:val="28"/>
        </w:rPr>
        <w:t xml:space="preserve">                 № </w:t>
      </w:r>
      <w:r>
        <w:rPr>
          <w:rFonts w:ascii="Times New Roman" w:hAnsi="Times New Roman"/>
          <w:sz w:val="28"/>
        </w:rPr>
        <w:t>104</w:t>
      </w:r>
    </w:p>
    <w:p w:rsidR="00E001EF" w:rsidRDefault="008F7C38" w:rsidP="00E001EF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sz w:val="28"/>
          <w:szCs w:val="28"/>
          <w:lang w:val="ru-RU"/>
        </w:rPr>
      </w:pPr>
      <w:bookmarkStart w:id="2" w:name="_GoBack"/>
      <w:r>
        <w:rPr>
          <w:b/>
          <w:bCs/>
          <w:noProof/>
          <w:sz w:val="28"/>
          <w:szCs w:val="28"/>
          <w:lang w:val="ru-RU"/>
        </w:rPr>
        <w:t>О внесении изменения</w:t>
      </w:r>
      <w:r w:rsidR="00E001EF">
        <w:rPr>
          <w:b/>
          <w:bCs/>
          <w:noProof/>
          <w:sz w:val="28"/>
          <w:szCs w:val="28"/>
          <w:lang w:val="ru-RU"/>
        </w:rPr>
        <w:br/>
        <w:t xml:space="preserve">в </w:t>
      </w:r>
      <w:r w:rsidR="00387A0C" w:rsidRPr="00B03054">
        <w:rPr>
          <w:b/>
          <w:bCs/>
          <w:noProof/>
          <w:sz w:val="28"/>
          <w:szCs w:val="28"/>
        </w:rPr>
        <w:t>Административн</w:t>
      </w:r>
      <w:r w:rsidR="00E001EF">
        <w:rPr>
          <w:b/>
          <w:bCs/>
          <w:noProof/>
          <w:sz w:val="28"/>
          <w:szCs w:val="28"/>
          <w:lang w:val="ru-RU"/>
        </w:rPr>
        <w:t>ый</w:t>
      </w:r>
      <w:r w:rsidR="00387A0C" w:rsidRPr="00B03054">
        <w:rPr>
          <w:b/>
          <w:bCs/>
          <w:noProof/>
          <w:sz w:val="28"/>
          <w:szCs w:val="28"/>
        </w:rPr>
        <w:t xml:space="preserve"> регламент </w:t>
      </w:r>
      <w:r w:rsidR="0049040C" w:rsidRPr="00B03054">
        <w:rPr>
          <w:b/>
          <w:bCs/>
          <w:noProof/>
          <w:sz w:val="28"/>
          <w:szCs w:val="28"/>
        </w:rPr>
        <w:t>предоставлени</w:t>
      </w:r>
      <w:r w:rsidR="006160F9" w:rsidRPr="00B03054">
        <w:rPr>
          <w:b/>
          <w:bCs/>
          <w:noProof/>
          <w:sz w:val="28"/>
          <w:szCs w:val="28"/>
          <w:lang w:val="ru-RU"/>
        </w:rPr>
        <w:t>я</w:t>
      </w:r>
      <w:r w:rsidR="0049040C" w:rsidRPr="00B03054">
        <w:rPr>
          <w:b/>
          <w:bCs/>
          <w:noProof/>
          <w:sz w:val="28"/>
          <w:szCs w:val="28"/>
        </w:rPr>
        <w:t xml:space="preserve"> государственной услуги </w:t>
      </w:r>
      <w:r w:rsidR="00B03054" w:rsidRPr="00B03054">
        <w:rPr>
          <w:b/>
          <w:sz w:val="28"/>
          <w:szCs w:val="28"/>
        </w:rPr>
        <w:t>содействия гражданам</w:t>
      </w:r>
      <w:r w:rsidR="00E001EF">
        <w:rPr>
          <w:b/>
          <w:sz w:val="28"/>
          <w:szCs w:val="28"/>
          <w:lang w:val="ru-RU"/>
        </w:rPr>
        <w:br/>
      </w:r>
      <w:r w:rsidR="00B03054" w:rsidRPr="00B03054">
        <w:rPr>
          <w:b/>
          <w:sz w:val="28"/>
          <w:szCs w:val="28"/>
        </w:rPr>
        <w:t>в поиске подходящей работы</w:t>
      </w:r>
      <w:r w:rsidR="00E001EF">
        <w:rPr>
          <w:b/>
          <w:sz w:val="28"/>
          <w:szCs w:val="28"/>
          <w:lang w:val="ru-RU"/>
        </w:rPr>
        <w:t xml:space="preserve">, утвержденный постановлением Главы администрации города Байконур от 24 января 2023 г. </w:t>
      </w:r>
    </w:p>
    <w:p w:rsidR="00B03054" w:rsidRPr="00E001EF" w:rsidRDefault="00E001EF" w:rsidP="00E001EF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№ 16</w:t>
      </w:r>
    </w:p>
    <w:bookmarkEnd w:id="2"/>
    <w:p w:rsidR="0094033E" w:rsidRDefault="0094033E" w:rsidP="00B03054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noProof/>
          <w:color w:val="000000"/>
          <w:sz w:val="28"/>
          <w:szCs w:val="28"/>
          <w:lang w:val="ru-RU"/>
        </w:rPr>
      </w:pPr>
    </w:p>
    <w:p w:rsidR="00E001EF" w:rsidRPr="00E001EF" w:rsidRDefault="005E4AE3" w:rsidP="000621EF">
      <w:pPr>
        <w:pStyle w:val="ConsPlusNormal"/>
        <w:spacing w:line="33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10D">
        <w:rPr>
          <w:rFonts w:ascii="Times New Roman" w:hAnsi="Times New Roman" w:cs="Times New Roman"/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</w:t>
      </w:r>
      <w:r w:rsidRPr="00E001EF">
        <w:rPr>
          <w:rFonts w:ascii="Times New Roman" w:hAnsi="Times New Roman" w:cs="Times New Roman"/>
          <w:noProof/>
          <w:sz w:val="28"/>
          <w:szCs w:val="28"/>
        </w:rPr>
        <w:t>проживающих и/или работающих на комплексе «Байконур»</w:t>
      </w:r>
      <w:r w:rsidR="00692276">
        <w:rPr>
          <w:rFonts w:ascii="Times New Roman" w:hAnsi="Times New Roman" w:cs="Times New Roman"/>
          <w:noProof/>
          <w:sz w:val="28"/>
          <w:szCs w:val="28"/>
        </w:rPr>
        <w:t>,</w:t>
      </w:r>
      <w:r w:rsidRPr="00E001EF">
        <w:rPr>
          <w:rFonts w:ascii="Times New Roman" w:hAnsi="Times New Roman" w:cs="Times New Roman"/>
          <w:noProof/>
          <w:sz w:val="28"/>
          <w:szCs w:val="28"/>
        </w:rPr>
        <w:t xml:space="preserve"> от 12 октября 1998 г., </w:t>
      </w:r>
      <w:r w:rsidR="00E001EF" w:rsidRPr="00E001EF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приведения нормативного правового акта в соответствие законодательству Российской Федерации</w:t>
      </w:r>
    </w:p>
    <w:p w:rsidR="00387A0C" w:rsidRDefault="00387A0C" w:rsidP="000621EF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D010D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5E4AE3" w:rsidRPr="006665D5" w:rsidRDefault="005E4AE3" w:rsidP="000621EF">
      <w:pPr>
        <w:widowControl w:val="0"/>
        <w:tabs>
          <w:tab w:val="left" w:pos="1134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1.</w:t>
      </w:r>
      <w:r w:rsidRPr="00AD0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65D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A1022">
        <w:rPr>
          <w:rFonts w:ascii="Times New Roman" w:eastAsia="Times New Roman" w:hAnsi="Times New Roman"/>
          <w:sz w:val="28"/>
          <w:szCs w:val="28"/>
          <w:lang w:eastAsia="ru-RU"/>
        </w:rPr>
        <w:t xml:space="preserve">одпункт 1.3.2 пункта 1.3 раздела </w:t>
      </w:r>
      <w:r w:rsidR="004A102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4A1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Административн</w:t>
      </w:r>
      <w:r w:rsidR="004A1022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регламент</w:t>
      </w:r>
      <w:r w:rsidR="004A1022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Pr="00AD010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предоставления государственной услуги </w:t>
      </w:r>
      <w:r w:rsidR="0049040C" w:rsidRPr="00AD010D">
        <w:rPr>
          <w:rFonts w:ascii="Times New Roman" w:hAnsi="Times New Roman"/>
          <w:sz w:val="28"/>
          <w:szCs w:val="28"/>
        </w:rPr>
        <w:t>содействия гражданам в поиске подходящей работы</w:t>
      </w:r>
      <w:r w:rsidR="004A1022">
        <w:rPr>
          <w:rFonts w:ascii="Times New Roman" w:hAnsi="Times New Roman"/>
          <w:sz w:val="28"/>
          <w:szCs w:val="28"/>
        </w:rPr>
        <w:t>, утвержденного постановлением Главы администрации города Байконур от 24 января 2023 г. № 16</w:t>
      </w:r>
      <w:r w:rsidR="006665D5">
        <w:rPr>
          <w:rFonts w:ascii="Times New Roman" w:hAnsi="Times New Roman"/>
          <w:sz w:val="28"/>
          <w:szCs w:val="28"/>
        </w:rPr>
        <w:t xml:space="preserve"> «</w:t>
      </w:r>
      <w:r w:rsidR="006665D5" w:rsidRPr="006665D5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содействия гражд</w:t>
      </w:r>
      <w:r w:rsidR="006665D5">
        <w:rPr>
          <w:rFonts w:ascii="Times New Roman" w:hAnsi="Times New Roman"/>
          <w:sz w:val="28"/>
          <w:szCs w:val="28"/>
          <w:shd w:val="clear" w:color="auto" w:fill="FFFFFF"/>
        </w:rPr>
        <w:t>анам в поиске подходящей работы», изложить в следующей редакции:</w:t>
      </w:r>
    </w:p>
    <w:p w:rsidR="006665D5" w:rsidRDefault="006665D5" w:rsidP="000621EF">
      <w:pPr>
        <w:tabs>
          <w:tab w:val="left" w:pos="0"/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«1.3.2. </w:t>
      </w:r>
      <w:r>
        <w:rPr>
          <w:rFonts w:ascii="Times New Roman" w:hAnsi="Times New Roman"/>
          <w:sz w:val="28"/>
          <w:szCs w:val="28"/>
          <w:lang w:eastAsia="ru-RU"/>
        </w:rPr>
        <w:t>Место нахождения и графики работы участников информационного обмена, обращение в которые необходимо для получения государственной услуги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Место нахождения Управлени</w:t>
      </w:r>
      <w:r w:rsidR="006922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Министерства внутренних дел Российской Федерации на комплексе «Байконур» (далее – УМВД России </w:t>
      </w:r>
      <w:r>
        <w:rPr>
          <w:rFonts w:ascii="Times New Roman" w:hAnsi="Times New Roman"/>
          <w:sz w:val="28"/>
          <w:szCs w:val="28"/>
        </w:rPr>
        <w:br/>
        <w:t>на комплексе «Байконур»): г. Байконур, проспект Абая, д.1.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Справочн</w:t>
      </w:r>
      <w:r w:rsidR="00C6510D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телефон: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8(336-22) 7-12-58.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C6510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дежурной части: 8 (33622)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7-74-00, 7-61-71, 02.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 сайт УМВД России на комплексе «Байконур»: https://байконур.50.мвд.рф/.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 УМВД России на комплексе «Байконур»: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6665D5" w:rsidTr="006665D5">
        <w:tc>
          <w:tcPr>
            <w:tcW w:w="2880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6665D5" w:rsidTr="006665D5">
        <w:tc>
          <w:tcPr>
            <w:tcW w:w="2880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6665D5" w:rsidTr="006665D5">
        <w:tc>
          <w:tcPr>
            <w:tcW w:w="2880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6665D5" w:rsidTr="006665D5">
        <w:tc>
          <w:tcPr>
            <w:tcW w:w="2880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6665D5" w:rsidTr="006665D5">
        <w:tc>
          <w:tcPr>
            <w:tcW w:w="2880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208" w:type="dxa"/>
            <w:hideMark/>
          </w:tcPr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6665D5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6665D5" w:rsidRPr="00C6510D" w:rsidTr="006665D5">
        <w:trPr>
          <w:trHeight w:val="320"/>
        </w:trPr>
        <w:tc>
          <w:tcPr>
            <w:tcW w:w="2880" w:type="dxa"/>
            <w:hideMark/>
          </w:tcPr>
          <w:p w:rsidR="006665D5" w:rsidRPr="00C6510D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10D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6665D5" w:rsidRPr="00C6510D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10D">
              <w:rPr>
                <w:rFonts w:ascii="Times New Roman" w:hAnsi="Times New Roman"/>
                <w:sz w:val="28"/>
                <w:szCs w:val="28"/>
              </w:rPr>
              <w:t>13</w:t>
            </w:r>
            <w:r w:rsidRPr="00C6510D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C6510D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C6510D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6665D5" w:rsidRPr="00C6510D" w:rsidTr="006665D5">
        <w:tc>
          <w:tcPr>
            <w:tcW w:w="2880" w:type="dxa"/>
            <w:hideMark/>
          </w:tcPr>
          <w:p w:rsidR="006665D5" w:rsidRPr="00C6510D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10D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  <w:hideMark/>
          </w:tcPr>
          <w:p w:rsidR="006665D5" w:rsidRPr="00C6510D" w:rsidRDefault="006665D5" w:rsidP="000621EF">
            <w:pPr>
              <w:tabs>
                <w:tab w:val="left" w:pos="709"/>
                <w:tab w:val="left" w:pos="1418"/>
                <w:tab w:val="left" w:pos="6863"/>
              </w:tabs>
              <w:spacing w:after="0" w:line="33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10D">
              <w:rPr>
                <w:rFonts w:ascii="Times New Roman" w:hAnsi="Times New Roman"/>
                <w:sz w:val="28"/>
                <w:szCs w:val="28"/>
              </w:rPr>
              <w:t>воскресенье.</w:t>
            </w:r>
          </w:p>
        </w:tc>
      </w:tr>
    </w:tbl>
    <w:p w:rsidR="006665D5" w:rsidRPr="00C6510D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Справочная информация</w:t>
      </w:r>
      <w:r w:rsidRPr="00C6510D">
        <w:rPr>
          <w:rFonts w:ascii="Times New Roman" w:hAnsi="Times New Roman"/>
          <w:bCs/>
          <w:sz w:val="28"/>
          <w:szCs w:val="28"/>
        </w:rPr>
        <w:t xml:space="preserve"> </w:t>
      </w:r>
      <w:r w:rsidRPr="00C6510D">
        <w:rPr>
          <w:rFonts w:ascii="Times New Roman" w:hAnsi="Times New Roman"/>
          <w:sz w:val="28"/>
          <w:szCs w:val="28"/>
        </w:rPr>
        <w:t>УМВД России на комплексе «Байконур» размещается на официальном сайте</w:t>
      </w:r>
      <w:r w:rsidRPr="00C6510D">
        <w:rPr>
          <w:rFonts w:ascii="Times New Roman" w:hAnsi="Times New Roman"/>
          <w:bCs/>
          <w:sz w:val="28"/>
          <w:szCs w:val="28"/>
        </w:rPr>
        <w:t xml:space="preserve"> </w:t>
      </w:r>
      <w:r w:rsidRPr="00C6510D">
        <w:rPr>
          <w:rFonts w:ascii="Times New Roman" w:hAnsi="Times New Roman"/>
          <w:sz w:val="28"/>
          <w:szCs w:val="28"/>
        </w:rPr>
        <w:t>УМВД России на комплексе «Байконур»: https://байконур.50.мвд.рф/ в сети «Интернет» (в разделе: «Для граждан»)</w:t>
      </w:r>
      <w:r w:rsidR="00692276">
        <w:rPr>
          <w:rFonts w:ascii="Times New Roman" w:hAnsi="Times New Roman"/>
          <w:sz w:val="28"/>
          <w:szCs w:val="28"/>
        </w:rPr>
        <w:t>;</w:t>
      </w:r>
      <w:r w:rsidRPr="00C6510D">
        <w:rPr>
          <w:rFonts w:ascii="Times New Roman" w:hAnsi="Times New Roman"/>
          <w:sz w:val="28"/>
          <w:szCs w:val="28"/>
        </w:rPr>
        <w:t xml:space="preserve"> </w:t>
      </w:r>
    </w:p>
    <w:p w:rsidR="00C6510D" w:rsidRPr="00C6510D" w:rsidRDefault="00C6510D" w:rsidP="000621EF">
      <w:pPr>
        <w:tabs>
          <w:tab w:val="left" w:pos="0"/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 xml:space="preserve">б) Место нахождения Клиентской службы (на правах отдела) </w:t>
      </w:r>
      <w:r w:rsidRPr="00C6510D">
        <w:rPr>
          <w:rFonts w:ascii="Times New Roman" w:hAnsi="Times New Roman"/>
          <w:sz w:val="28"/>
          <w:szCs w:val="28"/>
        </w:rPr>
        <w:br/>
        <w:t xml:space="preserve">в г. Байконур отделения Фонда пенсионного и социального страхования Российской Федерации по Республике Татарстан (далее – Клиентская служба (на правах отдела) в г. Байконур): </w:t>
      </w:r>
      <w:r w:rsidRPr="00C6510D"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 w:rsidRPr="00C6510D">
        <w:rPr>
          <w:rFonts w:ascii="Times New Roman" w:hAnsi="Times New Roman"/>
          <w:sz w:val="28"/>
          <w:szCs w:val="28"/>
        </w:rPr>
        <w:t xml:space="preserve">имени космонавта Титова Г.С., д.13. </w:t>
      </w:r>
    </w:p>
    <w:p w:rsidR="00C6510D" w:rsidRPr="00C6510D" w:rsidRDefault="00C6510D" w:rsidP="000621EF">
      <w:pPr>
        <w:tabs>
          <w:tab w:val="left" w:pos="6863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510D">
        <w:rPr>
          <w:rFonts w:ascii="Times New Roman" w:hAnsi="Times New Roman"/>
          <w:sz w:val="28"/>
          <w:szCs w:val="28"/>
        </w:rPr>
        <w:t>Почтовый адрес Клиентской службы (на правах отдела) в г. Байконур: 468320, г. Байконур, ул.</w:t>
      </w:r>
      <w:r w:rsidRPr="00C6510D">
        <w:rPr>
          <w:rFonts w:ascii="Times New Roman" w:hAnsi="Times New Roman"/>
          <w:bCs/>
          <w:sz w:val="28"/>
          <w:szCs w:val="28"/>
        </w:rPr>
        <w:t xml:space="preserve"> имени Космонавта Титова Г.С., д.13. </w:t>
      </w:r>
    </w:p>
    <w:p w:rsidR="00C6510D" w:rsidRPr="00C6510D" w:rsidRDefault="00C6510D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510D">
        <w:rPr>
          <w:rFonts w:ascii="Times New Roman" w:hAnsi="Times New Roman"/>
          <w:bCs/>
          <w:sz w:val="28"/>
          <w:szCs w:val="28"/>
        </w:rPr>
        <w:t xml:space="preserve">Телефоны для справок: 8 (33622) </w:t>
      </w:r>
      <w:r w:rsidRPr="00C6510D">
        <w:rPr>
          <w:rFonts w:ascii="Times New Roman" w:hAnsi="Times New Roman"/>
          <w:sz w:val="28"/>
          <w:szCs w:val="28"/>
        </w:rPr>
        <w:t>7-74-11, 7-74-08</w:t>
      </w:r>
      <w:r w:rsidRPr="00C6510D">
        <w:rPr>
          <w:rFonts w:ascii="Times New Roman" w:hAnsi="Times New Roman"/>
          <w:bCs/>
          <w:sz w:val="28"/>
          <w:szCs w:val="28"/>
        </w:rPr>
        <w:t>.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Адрес электронной почты для деловой почты от учреждений                            и организаций: 1301@090.pfr.ru. 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 xml:space="preserve">Для оформления электронного обращения граждан необходимо воспользоваться электронными услугами и сервисами Фонда пенсионного </w:t>
      </w:r>
      <w:r w:rsidRPr="00C6510D">
        <w:rPr>
          <w:rFonts w:ascii="Times New Roman" w:hAnsi="Times New Roman"/>
          <w:sz w:val="28"/>
          <w:szCs w:val="28"/>
        </w:rPr>
        <w:br/>
        <w:t xml:space="preserve">и социального страхования Российской Федерации (далее – СФР), пройдя </w:t>
      </w:r>
      <w:r w:rsidRPr="00C6510D">
        <w:rPr>
          <w:rFonts w:ascii="Times New Roman" w:hAnsi="Times New Roman"/>
          <w:sz w:val="28"/>
          <w:szCs w:val="28"/>
        </w:rPr>
        <w:br/>
        <w:t>по ссылке https://es.pfrf.ru/.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Телефон горячей линии: 8 (33622) 7-74-11.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Адрес электронной почты: 1301@090.pfr.ru.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Официальный сайт Клиентской службы (на правах отдела) в г. Байконур: http://www.pfrf.ru/branches/baikonur/.</w:t>
      </w:r>
      <w:r w:rsidRPr="00C6510D">
        <w:rPr>
          <w:rFonts w:ascii="Times New Roman" w:hAnsi="Times New Roman"/>
        </w:rPr>
        <w:t xml:space="preserve"> 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 xml:space="preserve">График (режим) работы Клиентской службы (на правах отдела) </w:t>
      </w:r>
      <w:r w:rsidRPr="00C6510D">
        <w:rPr>
          <w:rFonts w:ascii="Times New Roman" w:hAnsi="Times New Roman"/>
          <w:sz w:val="28"/>
          <w:szCs w:val="28"/>
        </w:rPr>
        <w:br/>
        <w:t xml:space="preserve">в г. Байконур: 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понедельник – четверг: с 9:00 до 18:00, перерыв 13:00 – 13:45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пятница:                         с 9:00 до 16:45, перерыв 13:00 – 13:45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>суббота – воскресенье: выходные дни.</w:t>
      </w:r>
    </w:p>
    <w:p w:rsidR="00C6510D" w:rsidRPr="00C6510D" w:rsidRDefault="00C6510D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510D">
        <w:rPr>
          <w:rFonts w:ascii="Times New Roman" w:hAnsi="Times New Roman"/>
          <w:sz w:val="28"/>
          <w:szCs w:val="28"/>
        </w:rPr>
        <w:t xml:space="preserve">Справочная информация Клиентской службы (на правах отдела) </w:t>
      </w:r>
      <w:r w:rsidRPr="00C6510D">
        <w:rPr>
          <w:rFonts w:ascii="Times New Roman" w:hAnsi="Times New Roman"/>
          <w:sz w:val="28"/>
          <w:szCs w:val="28"/>
        </w:rPr>
        <w:br/>
        <w:t xml:space="preserve">в г. Байконур размещается на официальном сайте СФР: </w:t>
      </w:r>
      <w:r w:rsidRPr="00C6510D">
        <w:rPr>
          <w:rFonts w:ascii="Times New Roman" w:hAnsi="Times New Roman"/>
          <w:bCs/>
          <w:sz w:val="28"/>
          <w:szCs w:val="28"/>
        </w:rPr>
        <w:t xml:space="preserve">http://www.pfrf.ru </w:t>
      </w:r>
      <w:r w:rsidRPr="00C6510D">
        <w:rPr>
          <w:rFonts w:ascii="Times New Roman" w:hAnsi="Times New Roman"/>
          <w:sz w:val="28"/>
          <w:szCs w:val="28"/>
        </w:rPr>
        <w:t>в сети «Интернет» по адресу: http://www.pfrf.ru/branches/baikonur/</w:t>
      </w:r>
      <w:r w:rsidR="00692276">
        <w:rPr>
          <w:rFonts w:ascii="Times New Roman" w:hAnsi="Times New Roman"/>
          <w:sz w:val="28"/>
          <w:szCs w:val="28"/>
        </w:rPr>
        <w:t>;</w:t>
      </w:r>
    </w:p>
    <w:p w:rsidR="006665D5" w:rsidRDefault="00F0734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665D5">
        <w:rPr>
          <w:rFonts w:ascii="Times New Roman" w:hAnsi="Times New Roman"/>
          <w:sz w:val="28"/>
          <w:szCs w:val="28"/>
        </w:rPr>
        <w:t xml:space="preserve">Место нахождения </w:t>
      </w:r>
      <w:r w:rsidR="006665D5">
        <w:rPr>
          <w:rFonts w:ascii="Times New Roman" w:eastAsia="Times New Roman" w:hAnsi="Times New Roman"/>
          <w:sz w:val="28"/>
          <w:szCs w:val="28"/>
          <w:lang w:eastAsia="ru-RU"/>
        </w:rPr>
        <w:t>Инспекции Федеральной</w:t>
      </w:r>
      <w:r w:rsidR="00666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налоговой службы по городу и космодрому Байконуру (далее – ИФНС России по городу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66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космодрому Байконуру): </w:t>
      </w:r>
      <w:r w:rsidR="006665D5"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 w:rsidR="006665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Осташева, дом 5</w:t>
      </w:r>
      <w:r w:rsidR="00666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: 468320, </w:t>
      </w:r>
      <w:r>
        <w:rPr>
          <w:rFonts w:ascii="Times New Roman" w:hAnsi="Times New Roman"/>
          <w:bCs/>
          <w:sz w:val="28"/>
          <w:szCs w:val="28"/>
        </w:rPr>
        <w:t xml:space="preserve">г. Байконур, ул.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Осташева, дом 5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Телефоны для справок: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8 (33622) </w:t>
      </w:r>
      <w:r w:rsidR="002508C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7-72-03, 7-72-05.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                       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Факс: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 (33622) 7-07-23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горячей линии: 8 (33622) </w:t>
      </w:r>
      <w:r w:rsidR="00EC207E">
        <w:rPr>
          <w:rFonts w:ascii="Times New Roman" w:hAnsi="Times New Roman"/>
          <w:sz w:val="28"/>
          <w:szCs w:val="28"/>
        </w:rPr>
        <w:t>7-72-03</w:t>
      </w:r>
      <w:r>
        <w:rPr>
          <w:rFonts w:ascii="Times New Roman" w:hAnsi="Times New Roman"/>
          <w:sz w:val="28"/>
          <w:szCs w:val="28"/>
        </w:rPr>
        <w:t>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 для оформления электронного обращения граждан необходимо воспользоваться электронными услугами и сервисами Федеральной налоговой службы России, (далее – ФНС России) пройдя                                              по ссылке https://www.nalog.</w:t>
      </w:r>
      <w:r w:rsidR="009C6C72">
        <w:rPr>
          <w:rFonts w:ascii="Times New Roman" w:hAnsi="Times New Roman"/>
          <w:sz w:val="28"/>
          <w:szCs w:val="28"/>
          <w:lang w:val="en-US"/>
        </w:rPr>
        <w:t>gov</w:t>
      </w:r>
      <w:r w:rsidR="009C6C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ru/.</w:t>
      </w:r>
    </w:p>
    <w:p w:rsidR="009C6C72" w:rsidRPr="0021001B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21001B">
        <w:rPr>
          <w:rFonts w:ascii="Times New Roman" w:hAnsi="Times New Roman"/>
          <w:sz w:val="28"/>
          <w:szCs w:val="28"/>
        </w:rPr>
        <w:br/>
      </w:r>
      <w:r w:rsidR="009D4D82">
        <w:rPr>
          <w:rFonts w:ascii="Times New Roman" w:hAnsi="Times New Roman"/>
          <w:sz w:val="28"/>
          <w:szCs w:val="28"/>
        </w:rPr>
        <w:t xml:space="preserve">в сети «Интернет» по адресу: ФНС России </w:t>
      </w:r>
      <w:r w:rsidR="00227F30" w:rsidRPr="0021001B">
        <w:rPr>
          <w:rFonts w:ascii="Times New Roman" w:hAnsi="Times New Roman"/>
          <w:sz w:val="28"/>
          <w:szCs w:val="28"/>
        </w:rPr>
        <w:t>https://www.nalog.</w:t>
      </w:r>
      <w:r w:rsidR="00227F30" w:rsidRPr="0021001B">
        <w:rPr>
          <w:rFonts w:ascii="Times New Roman" w:hAnsi="Times New Roman"/>
          <w:sz w:val="28"/>
          <w:szCs w:val="28"/>
          <w:lang w:val="en-US"/>
        </w:rPr>
        <w:t>gov</w:t>
      </w:r>
      <w:r w:rsidR="00227F30" w:rsidRPr="0021001B">
        <w:rPr>
          <w:rFonts w:ascii="Times New Roman" w:hAnsi="Times New Roman"/>
          <w:sz w:val="28"/>
          <w:szCs w:val="28"/>
        </w:rPr>
        <w:t xml:space="preserve">.ru/ </w:t>
      </w:r>
      <w:r w:rsidR="009D4D82" w:rsidRPr="0021001B">
        <w:rPr>
          <w:rFonts w:ascii="Times New Roman" w:hAnsi="Times New Roman"/>
          <w:sz w:val="28"/>
          <w:szCs w:val="28"/>
        </w:rPr>
        <w:t xml:space="preserve">(в разделе: </w:t>
      </w:r>
      <w:r w:rsidR="0021001B">
        <w:rPr>
          <w:rFonts w:ascii="Times New Roman" w:hAnsi="Times New Roman"/>
          <w:sz w:val="28"/>
          <w:szCs w:val="28"/>
        </w:rPr>
        <w:t>Выбор региона «5</w:t>
      </w:r>
      <w:r w:rsidR="009D4D82" w:rsidRPr="0021001B">
        <w:rPr>
          <w:rFonts w:ascii="Times New Roman" w:hAnsi="Times New Roman"/>
          <w:sz w:val="28"/>
          <w:szCs w:val="28"/>
        </w:rPr>
        <w:t>0 Московская область</w:t>
      </w:r>
      <w:r w:rsidR="0021001B">
        <w:rPr>
          <w:rFonts w:ascii="Times New Roman" w:hAnsi="Times New Roman"/>
          <w:sz w:val="28"/>
          <w:szCs w:val="28"/>
        </w:rPr>
        <w:t>»</w:t>
      </w:r>
      <w:r w:rsidR="009D4D82" w:rsidRPr="0021001B">
        <w:rPr>
          <w:rFonts w:ascii="Times New Roman" w:hAnsi="Times New Roman"/>
          <w:sz w:val="28"/>
          <w:szCs w:val="28"/>
        </w:rPr>
        <w:t xml:space="preserve"> &gt; Контакты &gt; </w:t>
      </w:r>
      <w:r w:rsidR="0021001B" w:rsidRPr="0021001B">
        <w:rPr>
          <w:rFonts w:ascii="Times New Roman" w:hAnsi="Times New Roman"/>
          <w:sz w:val="28"/>
          <w:szCs w:val="28"/>
        </w:rPr>
        <w:t>Список инспекций «</w:t>
      </w:r>
      <w:r w:rsidR="0021001B"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 w:rsidR="002100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001B"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="0021001B" w:rsidRPr="0021001B">
        <w:rPr>
          <w:rFonts w:ascii="Times New Roman" w:hAnsi="Times New Roman"/>
          <w:sz w:val="28"/>
          <w:szCs w:val="28"/>
        </w:rPr>
        <w:t>»).</w:t>
      </w:r>
      <w:r w:rsidR="009D4D82" w:rsidRPr="0021001B">
        <w:rPr>
          <w:rFonts w:ascii="Times New Roman" w:hAnsi="Times New Roman"/>
          <w:sz w:val="28"/>
          <w:szCs w:val="28"/>
        </w:rPr>
        <w:t xml:space="preserve"> 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ИФНС России по городу и космодрому Байконуру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и среда: с 9:00 до 18:00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и четверг:     с 9:00 до 20:00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с 9:00 до 16:45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суббота:                      с 9:00 до 17:00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вторую и четвертую субботу календарного месяца с 10:00 до 15:00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воскресенье:               выходной день.</w:t>
      </w:r>
    </w:p>
    <w:p w:rsidR="00940B4B" w:rsidRPr="0021001B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ИФНС России по городу и космодрому Байконуру размещается </w:t>
      </w:r>
      <w:r w:rsidR="00940B4B">
        <w:rPr>
          <w:rFonts w:ascii="Times New Roman" w:hAnsi="Times New Roman"/>
          <w:sz w:val="28"/>
          <w:szCs w:val="28"/>
        </w:rPr>
        <w:t xml:space="preserve">в сети «Интернет» </w:t>
      </w:r>
      <w:r>
        <w:rPr>
          <w:rFonts w:ascii="Times New Roman" w:hAnsi="Times New Roman"/>
          <w:sz w:val="28"/>
          <w:szCs w:val="28"/>
        </w:rPr>
        <w:t xml:space="preserve">на официальном сайте ФНС России </w:t>
      </w:r>
      <w:r w:rsidR="00940B4B" w:rsidRPr="0021001B">
        <w:rPr>
          <w:rFonts w:ascii="Times New Roman" w:hAnsi="Times New Roman"/>
          <w:sz w:val="28"/>
          <w:szCs w:val="28"/>
        </w:rPr>
        <w:t>https://www.nalog.</w:t>
      </w:r>
      <w:r w:rsidR="00940B4B" w:rsidRPr="0021001B">
        <w:rPr>
          <w:rFonts w:ascii="Times New Roman" w:hAnsi="Times New Roman"/>
          <w:sz w:val="28"/>
          <w:szCs w:val="28"/>
          <w:lang w:val="en-US"/>
        </w:rPr>
        <w:t>gov</w:t>
      </w:r>
      <w:r w:rsidR="00940B4B" w:rsidRPr="0021001B">
        <w:rPr>
          <w:rFonts w:ascii="Times New Roman" w:hAnsi="Times New Roman"/>
          <w:sz w:val="28"/>
          <w:szCs w:val="28"/>
        </w:rPr>
        <w:t xml:space="preserve">.ru/ (в разделе: </w:t>
      </w:r>
      <w:r w:rsidR="00940B4B">
        <w:rPr>
          <w:rFonts w:ascii="Times New Roman" w:hAnsi="Times New Roman"/>
          <w:sz w:val="28"/>
          <w:szCs w:val="28"/>
        </w:rPr>
        <w:t>Выбор региона «5</w:t>
      </w:r>
      <w:r w:rsidR="00940B4B" w:rsidRPr="0021001B">
        <w:rPr>
          <w:rFonts w:ascii="Times New Roman" w:hAnsi="Times New Roman"/>
          <w:sz w:val="28"/>
          <w:szCs w:val="28"/>
        </w:rPr>
        <w:t>0 Московская область</w:t>
      </w:r>
      <w:r w:rsidR="00940B4B">
        <w:rPr>
          <w:rFonts w:ascii="Times New Roman" w:hAnsi="Times New Roman"/>
          <w:sz w:val="28"/>
          <w:szCs w:val="28"/>
        </w:rPr>
        <w:t>»</w:t>
      </w:r>
      <w:r w:rsidR="00940B4B" w:rsidRPr="0021001B">
        <w:rPr>
          <w:rFonts w:ascii="Times New Roman" w:hAnsi="Times New Roman"/>
          <w:sz w:val="28"/>
          <w:szCs w:val="28"/>
        </w:rPr>
        <w:t xml:space="preserve"> &gt; Контакты &gt; Список инспекций «</w:t>
      </w:r>
      <w:r w:rsidR="00940B4B" w:rsidRPr="0021001B">
        <w:rPr>
          <w:rFonts w:ascii="Times New Roman" w:hAnsi="Times New Roman"/>
          <w:sz w:val="28"/>
          <w:szCs w:val="28"/>
          <w:shd w:val="clear" w:color="auto" w:fill="FFFFFF"/>
        </w:rPr>
        <w:t>ИФНС России</w:t>
      </w:r>
      <w:r w:rsidR="00940B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0B4B" w:rsidRPr="0021001B">
        <w:rPr>
          <w:rFonts w:ascii="Times New Roman" w:hAnsi="Times New Roman"/>
          <w:sz w:val="28"/>
          <w:szCs w:val="28"/>
          <w:shd w:val="clear" w:color="auto" w:fill="FFFFFF"/>
        </w:rPr>
        <w:t>по городу и космодрому Байконуру Московской области (город и космодром Байконур)</w:t>
      </w:r>
      <w:r w:rsidR="00692276">
        <w:rPr>
          <w:rFonts w:ascii="Times New Roman" w:hAnsi="Times New Roman"/>
          <w:sz w:val="28"/>
          <w:szCs w:val="28"/>
        </w:rPr>
        <w:t>»);</w:t>
      </w:r>
      <w:r w:rsidR="00940B4B" w:rsidRPr="0021001B">
        <w:rPr>
          <w:rFonts w:ascii="Times New Roman" w:hAnsi="Times New Roman"/>
          <w:sz w:val="28"/>
          <w:szCs w:val="28"/>
        </w:rPr>
        <w:t xml:space="preserve"> </w:t>
      </w:r>
    </w:p>
    <w:p w:rsidR="006665D5" w:rsidRDefault="00940B4B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665D5">
        <w:rPr>
          <w:rFonts w:ascii="Times New Roman" w:hAnsi="Times New Roman"/>
          <w:sz w:val="28"/>
          <w:szCs w:val="28"/>
        </w:rPr>
        <w:t xml:space="preserve">Место нахождения </w:t>
      </w:r>
      <w:r w:rsidR="006665D5">
        <w:rPr>
          <w:rFonts w:ascii="Times New Roman" w:hAnsi="Times New Roman"/>
          <w:sz w:val="28"/>
          <w:szCs w:val="28"/>
          <w:shd w:val="clear" w:color="auto" w:fill="FFFFFF"/>
        </w:rPr>
        <w:t>Министерства юстиции Российской Федерации (далее – Минюст России):</w:t>
      </w:r>
      <w:r w:rsidR="006665D5">
        <w:rPr>
          <w:rFonts w:ascii="Times New Roman" w:hAnsi="Times New Roman"/>
          <w:sz w:val="28"/>
          <w:szCs w:val="28"/>
        </w:rPr>
        <w:t xml:space="preserve"> г. Москва, ул. Житная, д. 14, стр. 1.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Минюста России</w:t>
      </w:r>
      <w:r>
        <w:rPr>
          <w:rFonts w:ascii="Times New Roman" w:hAnsi="Times New Roman"/>
          <w:sz w:val="28"/>
          <w:szCs w:val="28"/>
        </w:rPr>
        <w:t>: 119049, ГСП-1, г. Москва, ул. Житная, д. 14, стр. 1.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Телефон для справок: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8 </w:t>
      </w:r>
      <w:r>
        <w:rPr>
          <w:rFonts w:ascii="Times New Roman" w:hAnsi="Times New Roman"/>
          <w:sz w:val="28"/>
          <w:szCs w:val="28"/>
        </w:rPr>
        <w:t>(495) 568-07-10</w:t>
      </w:r>
      <w:r>
        <w:rPr>
          <w:rFonts w:ascii="Times New Roman" w:hAnsi="Times New Roman"/>
        </w:rPr>
        <w:t>.</w:t>
      </w:r>
    </w:p>
    <w:p w:rsidR="006665D5" w:rsidRDefault="006665D5" w:rsidP="000621EF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Справки по документам: по истребованию личных документов </w:t>
      </w:r>
      <w:r>
        <w:rPr>
          <w:rFonts w:ascii="Times New Roman" w:hAnsi="Times New Roman"/>
          <w:sz w:val="28"/>
          <w:szCs w:val="28"/>
        </w:rPr>
        <w:br/>
        <w:t>с территории иностранного государства: 8(495) 677-09-82.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3A7CA1">
        <w:rPr>
          <w:rFonts w:ascii="Times New Roman" w:hAnsi="Times New Roman"/>
          <w:sz w:val="28"/>
          <w:szCs w:val="28"/>
        </w:rPr>
        <w:t>info@minjust.gov.ru</w:t>
      </w:r>
      <w:r>
        <w:rPr>
          <w:rFonts w:ascii="Times New Roman" w:hAnsi="Times New Roman"/>
          <w:sz w:val="28"/>
          <w:szCs w:val="28"/>
        </w:rPr>
        <w:t>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оформления электронного обращения граждан </w:t>
      </w:r>
      <w:r w:rsidR="003A7CA1">
        <w:rPr>
          <w:rFonts w:ascii="Times New Roman" w:hAnsi="Times New Roman"/>
          <w:sz w:val="28"/>
          <w:szCs w:val="28"/>
        </w:rPr>
        <w:t xml:space="preserve">необходимо воспользоваться </w:t>
      </w:r>
      <w:r>
        <w:rPr>
          <w:rFonts w:ascii="Times New Roman" w:hAnsi="Times New Roman"/>
          <w:sz w:val="28"/>
          <w:szCs w:val="28"/>
        </w:rPr>
        <w:t xml:space="preserve">электронными услугами и сервисами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Минюста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7CA1">
        <w:rPr>
          <w:rFonts w:ascii="Times New Roman" w:hAnsi="Times New Roman"/>
          <w:sz w:val="28"/>
          <w:szCs w:val="28"/>
        </w:rPr>
        <w:t xml:space="preserve">в сети «Интернет» </w:t>
      </w:r>
      <w:r>
        <w:rPr>
          <w:rFonts w:ascii="Times New Roman" w:hAnsi="Times New Roman"/>
          <w:sz w:val="28"/>
          <w:szCs w:val="28"/>
        </w:rPr>
        <w:t>пройдя</w:t>
      </w:r>
      <w:r w:rsidR="003A7C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ссылке: https://minjust.gov.ru/ru/activity/govservices/.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Минюста России</w:t>
      </w:r>
      <w:r>
        <w:rPr>
          <w:rFonts w:ascii="Times New Roman" w:hAnsi="Times New Roman"/>
          <w:sz w:val="28"/>
          <w:szCs w:val="28"/>
        </w:rPr>
        <w:t>: https://minjust.gov.ru/ru/.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(режим) работы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Минюста России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- четверг: с 09.00 до 18.00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Пятница:                         с 09.00 до 16.45 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Обед во временном интервале с 12.00 до 14.00 продолжительностью                 45 мин. </w:t>
      </w:r>
    </w:p>
    <w:p w:rsidR="006665D5" w:rsidRDefault="006665D5" w:rsidP="000621EF">
      <w:pPr>
        <w:shd w:val="clear" w:color="auto" w:fill="FFFFFF"/>
        <w:tabs>
          <w:tab w:val="left" w:pos="709"/>
        </w:tabs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 - воскресенье: выходные дни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размещается </w:t>
      </w:r>
      <w:r w:rsidR="003A7CA1">
        <w:rPr>
          <w:rFonts w:ascii="Times New Roman" w:hAnsi="Times New Roman"/>
          <w:sz w:val="28"/>
          <w:szCs w:val="28"/>
        </w:rPr>
        <w:t xml:space="preserve">в сети «Интернет»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Минюста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7CA1">
        <w:rPr>
          <w:rFonts w:ascii="Times New Roman" w:hAnsi="Times New Roman"/>
          <w:sz w:val="28"/>
          <w:szCs w:val="28"/>
        </w:rPr>
        <w:t xml:space="preserve">по адресу: </w:t>
      </w:r>
      <w:hyperlink r:id="rId10" w:history="1">
        <w:r w:rsidRPr="003A7CA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https://minjust.gov.ru/ru/</w:t>
        </w:r>
      </w:hyperlink>
      <w:r>
        <w:rPr>
          <w:rFonts w:ascii="Times New Roman" w:hAnsi="Times New Roman"/>
          <w:sz w:val="28"/>
          <w:szCs w:val="28"/>
        </w:rPr>
        <w:t xml:space="preserve"> (в разделе: </w:t>
      </w:r>
      <w:hyperlink r:id="rId11" w:history="1">
        <w:r w:rsidRPr="003A7CA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Главная страница</w:t>
        </w:r>
      </w:hyperlink>
      <w:r w:rsidR="00692276">
        <w:rPr>
          <w:rFonts w:ascii="Times New Roman" w:hAnsi="Times New Roman"/>
          <w:sz w:val="28"/>
          <w:szCs w:val="28"/>
        </w:rPr>
        <w:t> &gt; Деятельность);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65D5" w:rsidRDefault="00F70C82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665D5">
        <w:rPr>
          <w:rFonts w:ascii="Times New Roman" w:hAnsi="Times New Roman"/>
          <w:sz w:val="28"/>
          <w:szCs w:val="28"/>
        </w:rPr>
        <w:t xml:space="preserve">Место нахождения </w:t>
      </w:r>
      <w:r w:rsidR="006665D5"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Федеральной службы по надзору в сфере образования и науки (далее – Рособрнадзор)</w:t>
      </w:r>
      <w:r w:rsidR="006665D5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6665D5">
        <w:rPr>
          <w:rFonts w:ascii="Times New Roman" w:hAnsi="Times New Roman"/>
          <w:sz w:val="28"/>
          <w:szCs w:val="28"/>
        </w:rPr>
        <w:t>г. Москва, ул. Садовая-Сухаревская, д. 16,</w:t>
      </w:r>
      <w:r>
        <w:rPr>
          <w:rFonts w:ascii="Times New Roman" w:hAnsi="Times New Roman"/>
          <w:sz w:val="28"/>
          <w:szCs w:val="28"/>
        </w:rPr>
        <w:t xml:space="preserve"> </w:t>
      </w:r>
      <w:r w:rsidR="006665D5">
        <w:rPr>
          <w:rFonts w:ascii="Times New Roman" w:hAnsi="Times New Roman"/>
          <w:sz w:val="28"/>
          <w:szCs w:val="28"/>
        </w:rPr>
        <w:t>К-51, ГСП-4.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Почтовый адрес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1112">
        <w:rPr>
          <w:rFonts w:ascii="Times New Roman" w:hAnsi="Times New Roman"/>
          <w:bCs/>
          <w:sz w:val="28"/>
          <w:szCs w:val="28"/>
          <w:shd w:val="clear" w:color="auto" w:fill="FFFFFF"/>
        </w:rPr>
        <w:t>Рособрнадзора</w:t>
      </w:r>
      <w:r>
        <w:rPr>
          <w:rFonts w:ascii="Times New Roman" w:hAnsi="Times New Roman"/>
          <w:sz w:val="28"/>
          <w:szCs w:val="28"/>
        </w:rPr>
        <w:t>: 127994, г. Москва, ул. Садовая-Сухаревская, д. 16, К-51, ГСП-4.</w:t>
      </w:r>
    </w:p>
    <w:p w:rsidR="006665D5" w:rsidRDefault="006665D5" w:rsidP="000621EF">
      <w:pPr>
        <w:pStyle w:val="4"/>
        <w:shd w:val="clear" w:color="auto" w:fill="FFFFFF"/>
        <w:tabs>
          <w:tab w:val="left" w:pos="709"/>
        </w:tabs>
        <w:spacing w:before="0" w:after="0" w:line="336" w:lineRule="auto"/>
        <w:ind w:firstLine="709"/>
        <w:jc w:val="both"/>
        <w:rPr>
          <w:rFonts w:ascii="Times New Roman" w:hAnsi="Times New Roman"/>
          <w:b w:val="0"/>
          <w:bCs w:val="0"/>
          <w:color w:val="2B2B2B"/>
        </w:rPr>
      </w:pPr>
      <w:r>
        <w:rPr>
          <w:rFonts w:ascii="Times New Roman" w:hAnsi="Times New Roman"/>
          <w:b w:val="0"/>
          <w:bCs w:val="0"/>
        </w:rPr>
        <w:t xml:space="preserve">Телефон для справок: </w:t>
      </w:r>
      <w:r>
        <w:rPr>
          <w:rFonts w:ascii="Times New Roman" w:hAnsi="Times New Roman"/>
          <w:b w:val="0"/>
          <w:shd w:val="clear" w:color="auto" w:fill="FFFFFF"/>
          <w:lang w:eastAsia="ru-RU"/>
        </w:rPr>
        <w:t xml:space="preserve">8 </w:t>
      </w:r>
      <w:r>
        <w:rPr>
          <w:rFonts w:ascii="Times New Roman" w:hAnsi="Times New Roman"/>
          <w:b w:val="0"/>
          <w:bCs w:val="0"/>
        </w:rPr>
        <w:t>(495)984-89-19.</w:t>
      </w:r>
    </w:p>
    <w:p w:rsidR="006665D5" w:rsidRDefault="006665D5" w:rsidP="000621EF">
      <w:pPr>
        <w:pStyle w:val="4"/>
        <w:shd w:val="clear" w:color="auto" w:fill="FFFFFF"/>
        <w:tabs>
          <w:tab w:val="left" w:pos="709"/>
        </w:tabs>
        <w:spacing w:before="0" w:after="0" w:line="336" w:lineRule="auto"/>
        <w:ind w:firstLine="709"/>
        <w:jc w:val="both"/>
        <w:rPr>
          <w:rFonts w:ascii="Times New Roman" w:hAnsi="Times New Roman"/>
          <w:b w:val="0"/>
          <w:spacing w:val="8"/>
          <w:lang w:eastAsia="ru-RU"/>
        </w:rPr>
      </w:pPr>
      <w:r>
        <w:rPr>
          <w:rFonts w:ascii="Times New Roman" w:hAnsi="Times New Roman"/>
          <w:b w:val="0"/>
          <w:lang w:eastAsia="ru-RU"/>
        </w:rPr>
        <w:t xml:space="preserve">Телефон горячей линии по вопросам предоставления государственных услуг в электронной форме: 8 </w:t>
      </w:r>
      <w:r>
        <w:rPr>
          <w:rFonts w:ascii="Times New Roman" w:hAnsi="Times New Roman"/>
          <w:b w:val="0"/>
          <w:spacing w:val="8"/>
          <w:lang w:eastAsia="ru-RU"/>
        </w:rPr>
        <w:t>(495)984-89-19.</w:t>
      </w:r>
    </w:p>
    <w:p w:rsidR="006665D5" w:rsidRDefault="006665D5" w:rsidP="000621EF">
      <w:pPr>
        <w:pStyle w:val="4"/>
        <w:shd w:val="clear" w:color="auto" w:fill="FFFFFF"/>
        <w:tabs>
          <w:tab w:val="left" w:pos="709"/>
        </w:tabs>
        <w:spacing w:before="0" w:after="0" w:line="336" w:lineRule="auto"/>
        <w:ind w:firstLine="709"/>
        <w:jc w:val="both"/>
        <w:rPr>
          <w:rFonts w:ascii="Times New Roman" w:hAnsi="Times New Roman"/>
          <w:b w:val="0"/>
          <w:spacing w:val="8"/>
          <w:lang w:eastAsia="ru-RU"/>
        </w:rPr>
      </w:pPr>
      <w:r>
        <w:rPr>
          <w:rFonts w:ascii="Times New Roman" w:hAnsi="Times New Roman"/>
          <w:b w:val="0"/>
          <w:shd w:val="clear" w:color="auto" w:fill="FFFFFF"/>
        </w:rPr>
        <w:t>Телефон доверия: 8 (495)104-68-38.</w:t>
      </w:r>
    </w:p>
    <w:p w:rsidR="006665D5" w:rsidRDefault="006665D5" w:rsidP="000621EF">
      <w:pPr>
        <w:pStyle w:val="3"/>
        <w:numPr>
          <w:ilvl w:val="0"/>
          <w:numId w:val="0"/>
        </w:numPr>
        <w:shd w:val="clear" w:color="auto" w:fill="FFFFFF"/>
        <w:tabs>
          <w:tab w:val="left" w:pos="709"/>
        </w:tabs>
        <w:spacing w:before="0" w:after="0" w:line="336" w:lineRule="auto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Адрес электронной почты: </w:t>
      </w:r>
      <w:r>
        <w:rPr>
          <w:rFonts w:ascii="Times New Roman" w:hAnsi="Times New Roman"/>
          <w:b w:val="0"/>
          <w:bCs w:val="0"/>
          <w:sz w:val="28"/>
          <w:szCs w:val="28"/>
        </w:rPr>
        <w:t>pochta@obrnadzor.gov.ru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.</w:t>
      </w:r>
    </w:p>
    <w:p w:rsidR="006665D5" w:rsidRPr="00425A67" w:rsidRDefault="00425A67" w:rsidP="000621EF">
      <w:pPr>
        <w:pStyle w:val="3"/>
        <w:numPr>
          <w:ilvl w:val="0"/>
          <w:numId w:val="0"/>
        </w:numPr>
        <w:shd w:val="clear" w:color="auto" w:fill="FFFFFF"/>
        <w:tabs>
          <w:tab w:val="left" w:pos="709"/>
        </w:tabs>
        <w:spacing w:before="0" w:after="0" w:line="336" w:lineRule="auto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 w:rsidRPr="00425A67">
        <w:rPr>
          <w:rFonts w:ascii="Times New Roman" w:hAnsi="Times New Roman"/>
          <w:b w:val="0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оформления </w:t>
      </w:r>
      <w:r w:rsidR="006665D5" w:rsidRPr="00425A67">
        <w:rPr>
          <w:rFonts w:ascii="Times New Roman" w:hAnsi="Times New Roman"/>
          <w:b w:val="0"/>
          <w:sz w:val="28"/>
          <w:szCs w:val="28"/>
        </w:rPr>
        <w:t xml:space="preserve">электронного обращения граждан </w:t>
      </w:r>
      <w:r w:rsidRPr="00425A67">
        <w:rPr>
          <w:rFonts w:ascii="Times New Roman" w:hAnsi="Times New Roman"/>
          <w:b w:val="0"/>
          <w:sz w:val="28"/>
          <w:szCs w:val="28"/>
        </w:rPr>
        <w:t xml:space="preserve">необходимо воспользоваться </w:t>
      </w:r>
      <w:r w:rsidR="006665D5" w:rsidRPr="00425A67">
        <w:rPr>
          <w:rFonts w:ascii="Times New Roman" w:hAnsi="Times New Roman"/>
          <w:b w:val="0"/>
          <w:sz w:val="28"/>
          <w:szCs w:val="28"/>
        </w:rPr>
        <w:t>электронны</w:t>
      </w:r>
      <w:r w:rsidRPr="00425A67">
        <w:rPr>
          <w:rFonts w:ascii="Times New Roman" w:hAnsi="Times New Roman"/>
          <w:b w:val="0"/>
          <w:sz w:val="28"/>
          <w:szCs w:val="28"/>
          <w:lang w:val="ru-RU"/>
        </w:rPr>
        <w:t>ми</w:t>
      </w:r>
      <w:r w:rsidR="006665D5" w:rsidRPr="00425A67">
        <w:rPr>
          <w:rFonts w:ascii="Times New Roman" w:hAnsi="Times New Roman"/>
          <w:b w:val="0"/>
          <w:sz w:val="28"/>
          <w:szCs w:val="28"/>
        </w:rPr>
        <w:t xml:space="preserve"> услуг</w:t>
      </w:r>
      <w:r w:rsidRPr="00425A67">
        <w:rPr>
          <w:rFonts w:ascii="Times New Roman" w:hAnsi="Times New Roman"/>
          <w:b w:val="0"/>
          <w:sz w:val="28"/>
          <w:szCs w:val="28"/>
          <w:lang w:val="ru-RU"/>
        </w:rPr>
        <w:t>ам</w:t>
      </w:r>
      <w:r w:rsidR="006665D5" w:rsidRPr="00425A67">
        <w:rPr>
          <w:rFonts w:ascii="Times New Roman" w:hAnsi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sz w:val="28"/>
          <w:szCs w:val="28"/>
          <w:lang w:val="ru-RU"/>
        </w:rPr>
        <w:t>сервисами</w:t>
      </w:r>
      <w:r w:rsidR="006665D5" w:rsidRPr="00425A67">
        <w:rPr>
          <w:rFonts w:ascii="Times New Roman" w:hAnsi="Times New Roman"/>
          <w:b w:val="0"/>
          <w:sz w:val="28"/>
          <w:szCs w:val="28"/>
        </w:rPr>
        <w:t xml:space="preserve"> </w:t>
      </w:r>
      <w:r w:rsidR="006665D5" w:rsidRPr="00425A67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Рособрнадзор</w:t>
      </w:r>
      <w:r w:rsidR="006665D5" w:rsidRPr="00425A67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ru-RU"/>
        </w:rPr>
        <w:t>а</w:t>
      </w:r>
      <w:r w:rsidR="006665D5" w:rsidRPr="00425A67">
        <w:rPr>
          <w:rFonts w:ascii="Times New Roman" w:hAnsi="Times New Roman"/>
          <w:b w:val="0"/>
          <w:sz w:val="28"/>
          <w:szCs w:val="28"/>
        </w:rPr>
        <w:t xml:space="preserve"> </w:t>
      </w:r>
      <w:r w:rsidRPr="00425A67">
        <w:rPr>
          <w:rFonts w:ascii="Times New Roman" w:hAnsi="Times New Roman"/>
          <w:b w:val="0"/>
          <w:sz w:val="28"/>
          <w:szCs w:val="28"/>
        </w:rPr>
        <w:t xml:space="preserve">в сети «Интернет» </w:t>
      </w:r>
      <w:r w:rsidR="006665D5" w:rsidRPr="00425A67">
        <w:rPr>
          <w:rFonts w:ascii="Times New Roman" w:hAnsi="Times New Roman"/>
          <w:b w:val="0"/>
          <w:sz w:val="28"/>
          <w:szCs w:val="28"/>
        </w:rPr>
        <w:t>по</w:t>
      </w:r>
      <w:r w:rsidR="006665D5" w:rsidRPr="00425A67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665D5" w:rsidRPr="00425A67">
        <w:rPr>
          <w:rFonts w:ascii="Times New Roman" w:hAnsi="Times New Roman"/>
          <w:b w:val="0"/>
          <w:sz w:val="28"/>
          <w:szCs w:val="28"/>
        </w:rPr>
        <w:t>ссылке: https://obrnadzor.gov.ru/gosudarstvennye-uslugi-i-funkczii/</w:t>
      </w:r>
      <w:r w:rsidR="006665D5" w:rsidRPr="00425A67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Рособрнадзора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25A67">
        <w:rPr>
          <w:rFonts w:ascii="Times New Roman" w:hAnsi="Times New Roman"/>
          <w:sz w:val="28"/>
          <w:szCs w:val="28"/>
        </w:rPr>
        <w:t>https://obrnadzor.gov.ru</w:t>
      </w:r>
      <w:r>
        <w:rPr>
          <w:rFonts w:ascii="Times New Roman" w:hAnsi="Times New Roman"/>
          <w:sz w:val="28"/>
          <w:szCs w:val="28"/>
        </w:rPr>
        <w:t>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приемная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Рособрнадзора</w:t>
      </w:r>
      <w:r>
        <w:rPr>
          <w:rFonts w:ascii="Times New Roman" w:hAnsi="Times New Roman"/>
          <w:sz w:val="28"/>
          <w:szCs w:val="28"/>
        </w:rPr>
        <w:t>: https://obrnadzor.gov.ru/otkrytoe-pravitelstvo/elektronnaya-priemnaya/.</w:t>
      </w:r>
    </w:p>
    <w:p w:rsidR="006665D5" w:rsidRDefault="006665D5" w:rsidP="000621EF">
      <w:pPr>
        <w:tabs>
          <w:tab w:val="left" w:pos="709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размещается на официальном сайте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Рособрнадзора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425A6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https://obrnadzor.gov.ru</w:t>
        </w:r>
      </w:hyperlink>
      <w:r>
        <w:rPr>
          <w:rFonts w:ascii="Times New Roman" w:hAnsi="Times New Roman"/>
          <w:sz w:val="28"/>
          <w:szCs w:val="28"/>
        </w:rPr>
        <w:t xml:space="preserve"> в сети «Интернет» (в разделе: </w:t>
      </w:r>
      <w:hyperlink r:id="rId13" w:history="1">
        <w:r w:rsidRPr="00425A67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Главная страница</w:t>
        </w:r>
      </w:hyperlink>
      <w:r>
        <w:rPr>
          <w:rFonts w:ascii="Times New Roman" w:hAnsi="Times New Roman"/>
          <w:sz w:val="28"/>
          <w:szCs w:val="28"/>
        </w:rPr>
        <w:t> &gt; Открытая служба).</w:t>
      </w:r>
      <w:r w:rsidR="00272611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79D3" w:rsidRPr="009079D3" w:rsidRDefault="00272611" w:rsidP="000621E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079D3">
        <w:rPr>
          <w:rFonts w:ascii="Times New Roman" w:hAnsi="Times New Roman"/>
          <w:sz w:val="28"/>
          <w:szCs w:val="28"/>
        </w:rPr>
        <w:t xml:space="preserve">. </w:t>
      </w:r>
      <w:r w:rsidR="009079D3" w:rsidRPr="009079D3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9079D3" w:rsidRPr="009079D3" w:rsidRDefault="00272611" w:rsidP="000621EF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79D3" w:rsidRPr="009079D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905BBB" w:rsidRDefault="00905BBB" w:rsidP="000621EF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4AE3" w:rsidRDefault="005E4AE3" w:rsidP="000621EF">
      <w:pPr>
        <w:shd w:val="clear" w:color="auto" w:fill="FFFFFF"/>
        <w:tabs>
          <w:tab w:val="left" w:pos="709"/>
        </w:tabs>
        <w:spacing w:after="0" w:line="336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0D734B" w:rsidP="000D73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Н.П. Адасев</w:t>
      </w:r>
    </w:p>
    <w:sectPr w:rsidR="00387A0C" w:rsidSect="00B02947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0AC" w:rsidRDefault="006C60AC" w:rsidP="00AA01C7">
      <w:pPr>
        <w:spacing w:after="0" w:line="240" w:lineRule="auto"/>
      </w:pPr>
      <w:r>
        <w:separator/>
      </w:r>
    </w:p>
  </w:endnote>
  <w:endnote w:type="continuationSeparator" w:id="0">
    <w:p w:rsidR="006C60AC" w:rsidRDefault="006C60AC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0AC" w:rsidRDefault="006C60AC" w:rsidP="00AA01C7">
      <w:pPr>
        <w:spacing w:after="0" w:line="240" w:lineRule="auto"/>
      </w:pPr>
      <w:r>
        <w:separator/>
      </w:r>
    </w:p>
  </w:footnote>
  <w:footnote w:type="continuationSeparator" w:id="0">
    <w:p w:rsidR="006C60AC" w:rsidRDefault="006C60AC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72BEA">
      <w:rPr>
        <w:rFonts w:ascii="Times New Roman" w:hAnsi="Times New Roman"/>
        <w:noProof/>
      </w:rPr>
      <w:t>3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0D0C"/>
    <w:rsid w:val="000317E0"/>
    <w:rsid w:val="000426DA"/>
    <w:rsid w:val="00047BA2"/>
    <w:rsid w:val="00054867"/>
    <w:rsid w:val="000621EF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D734B"/>
    <w:rsid w:val="000E6335"/>
    <w:rsid w:val="000F2DFD"/>
    <w:rsid w:val="00100267"/>
    <w:rsid w:val="00105D4B"/>
    <w:rsid w:val="001068F9"/>
    <w:rsid w:val="001077E9"/>
    <w:rsid w:val="0011186C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42DE"/>
    <w:rsid w:val="001D61CC"/>
    <w:rsid w:val="001D79A2"/>
    <w:rsid w:val="001E0B37"/>
    <w:rsid w:val="001E109F"/>
    <w:rsid w:val="001E2F95"/>
    <w:rsid w:val="001E6957"/>
    <w:rsid w:val="001F27BD"/>
    <w:rsid w:val="001F27D5"/>
    <w:rsid w:val="001F30D7"/>
    <w:rsid w:val="001F694A"/>
    <w:rsid w:val="00205A2A"/>
    <w:rsid w:val="0021001B"/>
    <w:rsid w:val="0021637F"/>
    <w:rsid w:val="00216AF5"/>
    <w:rsid w:val="00217E00"/>
    <w:rsid w:val="00221F0B"/>
    <w:rsid w:val="00225F42"/>
    <w:rsid w:val="00227B23"/>
    <w:rsid w:val="00227F30"/>
    <w:rsid w:val="00232E5F"/>
    <w:rsid w:val="002359D8"/>
    <w:rsid w:val="002426C2"/>
    <w:rsid w:val="002469C4"/>
    <w:rsid w:val="002508C4"/>
    <w:rsid w:val="00264AD0"/>
    <w:rsid w:val="00270799"/>
    <w:rsid w:val="002714FC"/>
    <w:rsid w:val="00272611"/>
    <w:rsid w:val="00272BEA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76458"/>
    <w:rsid w:val="003802E1"/>
    <w:rsid w:val="003814EA"/>
    <w:rsid w:val="0038268C"/>
    <w:rsid w:val="00383BA5"/>
    <w:rsid w:val="0038649F"/>
    <w:rsid w:val="00387A0C"/>
    <w:rsid w:val="00387BF4"/>
    <w:rsid w:val="00391504"/>
    <w:rsid w:val="00393175"/>
    <w:rsid w:val="00393BD7"/>
    <w:rsid w:val="00394BD0"/>
    <w:rsid w:val="003958CE"/>
    <w:rsid w:val="00396D45"/>
    <w:rsid w:val="003A48EA"/>
    <w:rsid w:val="003A680E"/>
    <w:rsid w:val="003A7CA1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25A6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240F"/>
    <w:rsid w:val="0047542F"/>
    <w:rsid w:val="00482A4C"/>
    <w:rsid w:val="004863B0"/>
    <w:rsid w:val="0049040C"/>
    <w:rsid w:val="004933F7"/>
    <w:rsid w:val="00494FC8"/>
    <w:rsid w:val="004A03A1"/>
    <w:rsid w:val="004A1022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0CDF"/>
    <w:rsid w:val="0055493E"/>
    <w:rsid w:val="00554A91"/>
    <w:rsid w:val="0056179E"/>
    <w:rsid w:val="00562476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0F9"/>
    <w:rsid w:val="00616122"/>
    <w:rsid w:val="0062111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65D5"/>
    <w:rsid w:val="006678CF"/>
    <w:rsid w:val="00670CA9"/>
    <w:rsid w:val="006713E0"/>
    <w:rsid w:val="00671B02"/>
    <w:rsid w:val="00673247"/>
    <w:rsid w:val="006807B0"/>
    <w:rsid w:val="006867F7"/>
    <w:rsid w:val="00690E0E"/>
    <w:rsid w:val="00692276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60AC"/>
    <w:rsid w:val="006C7E02"/>
    <w:rsid w:val="006D014F"/>
    <w:rsid w:val="006D4443"/>
    <w:rsid w:val="006D4509"/>
    <w:rsid w:val="006E2C6E"/>
    <w:rsid w:val="006E34EB"/>
    <w:rsid w:val="006E4032"/>
    <w:rsid w:val="006E795F"/>
    <w:rsid w:val="006F201D"/>
    <w:rsid w:val="006F3B2D"/>
    <w:rsid w:val="00700A63"/>
    <w:rsid w:val="00705D21"/>
    <w:rsid w:val="00712351"/>
    <w:rsid w:val="007124D7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176F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540AC"/>
    <w:rsid w:val="0085410E"/>
    <w:rsid w:val="00856DD4"/>
    <w:rsid w:val="008609C8"/>
    <w:rsid w:val="00863CFC"/>
    <w:rsid w:val="00870A96"/>
    <w:rsid w:val="00873DB8"/>
    <w:rsid w:val="00883C27"/>
    <w:rsid w:val="00884B9F"/>
    <w:rsid w:val="0089241D"/>
    <w:rsid w:val="0089295F"/>
    <w:rsid w:val="00894338"/>
    <w:rsid w:val="00894F03"/>
    <w:rsid w:val="008A7217"/>
    <w:rsid w:val="008A7654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454F"/>
    <w:rsid w:val="008F613A"/>
    <w:rsid w:val="008F61AE"/>
    <w:rsid w:val="008F79B3"/>
    <w:rsid w:val="008F7C38"/>
    <w:rsid w:val="00900590"/>
    <w:rsid w:val="00901134"/>
    <w:rsid w:val="00905BBB"/>
    <w:rsid w:val="009079D3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0B4B"/>
    <w:rsid w:val="00944437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C6C72"/>
    <w:rsid w:val="009D4D82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9601E"/>
    <w:rsid w:val="00AA01C7"/>
    <w:rsid w:val="00AA43AC"/>
    <w:rsid w:val="00AA4701"/>
    <w:rsid w:val="00AB305B"/>
    <w:rsid w:val="00AB4457"/>
    <w:rsid w:val="00AC387C"/>
    <w:rsid w:val="00AD010D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3054"/>
    <w:rsid w:val="00B069EB"/>
    <w:rsid w:val="00B14E62"/>
    <w:rsid w:val="00B17566"/>
    <w:rsid w:val="00B20BDB"/>
    <w:rsid w:val="00B20CE0"/>
    <w:rsid w:val="00B22B58"/>
    <w:rsid w:val="00B2337C"/>
    <w:rsid w:val="00B303C0"/>
    <w:rsid w:val="00B3141F"/>
    <w:rsid w:val="00B35C06"/>
    <w:rsid w:val="00B3654C"/>
    <w:rsid w:val="00B41A38"/>
    <w:rsid w:val="00B41BDF"/>
    <w:rsid w:val="00B43673"/>
    <w:rsid w:val="00B50CC0"/>
    <w:rsid w:val="00B52D93"/>
    <w:rsid w:val="00B554AD"/>
    <w:rsid w:val="00B55597"/>
    <w:rsid w:val="00B6115A"/>
    <w:rsid w:val="00B62977"/>
    <w:rsid w:val="00B6417C"/>
    <w:rsid w:val="00B64931"/>
    <w:rsid w:val="00B66E61"/>
    <w:rsid w:val="00B70D16"/>
    <w:rsid w:val="00B74AAD"/>
    <w:rsid w:val="00B752BE"/>
    <w:rsid w:val="00B76166"/>
    <w:rsid w:val="00B76EAE"/>
    <w:rsid w:val="00B817D6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316E5"/>
    <w:rsid w:val="00C340A5"/>
    <w:rsid w:val="00C367AF"/>
    <w:rsid w:val="00C4267D"/>
    <w:rsid w:val="00C42F92"/>
    <w:rsid w:val="00C43B31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10D"/>
    <w:rsid w:val="00C658F9"/>
    <w:rsid w:val="00C71225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01EF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904E5"/>
    <w:rsid w:val="00EA2F40"/>
    <w:rsid w:val="00EA5E62"/>
    <w:rsid w:val="00EB0D4C"/>
    <w:rsid w:val="00EB63C4"/>
    <w:rsid w:val="00EB78C7"/>
    <w:rsid w:val="00EC207E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5AE"/>
    <w:rsid w:val="00F02D37"/>
    <w:rsid w:val="00F0382E"/>
    <w:rsid w:val="00F07345"/>
    <w:rsid w:val="00F11F3E"/>
    <w:rsid w:val="00F1386B"/>
    <w:rsid w:val="00F13A8E"/>
    <w:rsid w:val="00F17CBE"/>
    <w:rsid w:val="00F3234A"/>
    <w:rsid w:val="00F33746"/>
    <w:rsid w:val="00F41835"/>
    <w:rsid w:val="00F4709B"/>
    <w:rsid w:val="00F52BE0"/>
    <w:rsid w:val="00F56291"/>
    <w:rsid w:val="00F578B0"/>
    <w:rsid w:val="00F604D5"/>
    <w:rsid w:val="00F654AB"/>
    <w:rsid w:val="00F66547"/>
    <w:rsid w:val="00F673EC"/>
    <w:rsid w:val="00F67BE1"/>
    <w:rsid w:val="00F70C82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2A1"/>
    <w:rsid w:val="00FC299F"/>
    <w:rsid w:val="00FD165D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0DAAD-7BBE-41EB-A677-0CF44788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665D5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nalog.ru/rn5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brnadzor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ru/rn5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njust.gov.ru/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8296</CharactersWithSpaces>
  <SharedDoc>false</SharedDoc>
  <HLinks>
    <vt:vector size="24" baseType="variant">
      <vt:variant>
        <vt:i4>7667750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https://www.nalog.ru/rn50/</vt:lpwstr>
      </vt:variant>
      <vt:variant>
        <vt:lpwstr/>
      </vt:variant>
      <vt:variant>
        <vt:i4>786519</vt:i4>
      </vt:variant>
      <vt:variant>
        <vt:i4>6</vt:i4>
      </vt:variant>
      <vt:variant>
        <vt:i4>0</vt:i4>
      </vt:variant>
      <vt:variant>
        <vt:i4>5</vt:i4>
      </vt:variant>
      <vt:variant>
        <vt:lpwstr>https://obrnadzor.gov.ru/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https://www.nalog.ru/rn50/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https://minjust.gov.ru/ru/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2023-02-21T10:19:00Z</cp:lastPrinted>
  <dcterms:created xsi:type="dcterms:W3CDTF">2024-05-03T11:28:00Z</dcterms:created>
  <dcterms:modified xsi:type="dcterms:W3CDTF">2024-05-03T11:28:00Z</dcterms:modified>
</cp:coreProperties>
</file>