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BC3F96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41B" w:rsidRDefault="005E241B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61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5E241B" w:rsidRDefault="005E241B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61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BC3F96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D148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C11D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февраля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 w:rsidR="009371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54</w:t>
      </w:r>
    </w:p>
    <w:p w:rsidR="00DA3F50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 xml:space="preserve">Об утверждении плана мероприятий </w:t>
      </w:r>
    </w:p>
    <w:p w:rsidR="00332D0D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(«дорожной карты») по повышению значений показателей доступности </w:t>
      </w:r>
    </w:p>
    <w:p w:rsidR="00332D0D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для инвалидов объектов и услуг </w:t>
      </w:r>
    </w:p>
    <w:p w:rsidR="00C36CD7" w:rsidRPr="00C36CD7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 на 2022-2024 годы</w:t>
      </w:r>
    </w:p>
    <w:bookmarkEnd w:id="0"/>
    <w:p w:rsidR="00C36CD7" w:rsidRDefault="00C36CD7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5785C" w:rsidRPr="00C36CD7" w:rsidRDefault="0065785C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21833" w:rsidRDefault="00282808" w:rsidP="0030427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>Федерацией и Республикой Казахстан о статусе города Байконур, порядке формирования и статусе его</w:t>
      </w:r>
      <w:r w:rsidR="0030427B">
        <w:rPr>
          <w:rFonts w:ascii="Times New Roman" w:eastAsia="Calibri" w:hAnsi="Times New Roman"/>
          <w:sz w:val="28"/>
          <w:szCs w:val="28"/>
        </w:rPr>
        <w:t> </w:t>
      </w:r>
      <w:r w:rsidR="00331D36">
        <w:rPr>
          <w:rFonts w:ascii="Times New Roman" w:eastAsia="Calibri" w:hAnsi="Times New Roman"/>
          <w:sz w:val="28"/>
          <w:szCs w:val="28"/>
        </w:rPr>
        <w:t xml:space="preserve">органов исполнительной власти от 23 декабря 1995 г., </w:t>
      </w:r>
      <w:r w:rsidR="00621833">
        <w:rPr>
          <w:rFonts w:ascii="Times New Roman" w:hAnsi="Times New Roman"/>
          <w:sz w:val="28"/>
          <w:szCs w:val="28"/>
        </w:rPr>
        <w:t xml:space="preserve">в целях </w:t>
      </w:r>
      <w:r w:rsidR="00DA3F50">
        <w:rPr>
          <w:rFonts w:ascii="Times New Roman" w:hAnsi="Times New Roman"/>
          <w:sz w:val="28"/>
          <w:szCs w:val="28"/>
        </w:rPr>
        <w:t>реализации Конвенции Организации Объединенных Наций о правах инвалидов, Федерального закона от</w:t>
      </w:r>
      <w:r w:rsidR="00332D0D">
        <w:rPr>
          <w:rFonts w:ascii="Times New Roman" w:hAnsi="Times New Roman"/>
          <w:sz w:val="28"/>
          <w:szCs w:val="28"/>
        </w:rPr>
        <w:t xml:space="preserve"> </w:t>
      </w:r>
      <w:r w:rsidR="00DA3F50">
        <w:rPr>
          <w:rFonts w:ascii="Times New Roman" w:hAnsi="Times New Roman"/>
          <w:sz w:val="28"/>
          <w:szCs w:val="28"/>
        </w:rPr>
        <w:t>01 декабря 2014 г. № 419-ФЗ «О внесении изменений в</w:t>
      </w:r>
      <w:r w:rsidR="0030427B">
        <w:rPr>
          <w:rFonts w:ascii="Times New Roman" w:hAnsi="Times New Roman"/>
          <w:sz w:val="28"/>
          <w:szCs w:val="28"/>
        </w:rPr>
        <w:t> </w:t>
      </w:r>
      <w:r w:rsidR="00DA3F50">
        <w:rPr>
          <w:rFonts w:ascii="Times New Roman" w:hAnsi="Times New Roman"/>
          <w:sz w:val="28"/>
          <w:szCs w:val="28"/>
        </w:rPr>
        <w:t xml:space="preserve">отдельные законодательные акты Российской Федерации по вопросам социальной защиты инвалидов в связи с ратификацией Конвенции о правах инвалидов» (с изменениями), в соответствии с постановлением Правительства Российской Федерации от 17 июня 2015 г. № 599 «О порядке и сроках разработки федеральными органами исполнительной власти, органами </w:t>
      </w:r>
      <w:r w:rsidR="0030427B">
        <w:rPr>
          <w:rFonts w:ascii="Times New Roman" w:hAnsi="Times New Roman"/>
          <w:sz w:val="28"/>
          <w:szCs w:val="28"/>
        </w:rPr>
        <w:t>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</w:r>
      <w:r w:rsidR="00DA3F50">
        <w:rPr>
          <w:rFonts w:ascii="Times New Roman" w:hAnsi="Times New Roman"/>
          <w:sz w:val="28"/>
          <w:szCs w:val="28"/>
        </w:rPr>
        <w:t>»</w:t>
      </w:r>
      <w:r w:rsidR="0030427B">
        <w:rPr>
          <w:rFonts w:ascii="Times New Roman" w:hAnsi="Times New Roman"/>
          <w:sz w:val="28"/>
          <w:szCs w:val="28"/>
        </w:rPr>
        <w:t xml:space="preserve"> (с изменениями), в целях </w:t>
      </w:r>
      <w:r w:rsidR="00890221">
        <w:rPr>
          <w:rFonts w:ascii="Times New Roman" w:hAnsi="Times New Roman"/>
          <w:sz w:val="28"/>
          <w:szCs w:val="28"/>
        </w:rPr>
        <w:t>обеспечения государственной политики в области социальной защиты инвалидов в городе Байконур</w:t>
      </w:r>
      <w:r w:rsidR="00332D0D">
        <w:rPr>
          <w:rFonts w:ascii="Times New Roman" w:hAnsi="Times New Roman"/>
          <w:sz w:val="28"/>
          <w:szCs w:val="28"/>
        </w:rPr>
        <w:t>,</w:t>
      </w:r>
      <w:r w:rsidR="00890221">
        <w:rPr>
          <w:rFonts w:ascii="Times New Roman" w:hAnsi="Times New Roman"/>
          <w:sz w:val="28"/>
          <w:szCs w:val="28"/>
        </w:rPr>
        <w:t xml:space="preserve">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</w:t>
      </w:r>
      <w:r w:rsidR="00435662">
        <w:rPr>
          <w:rFonts w:ascii="Times New Roman" w:hAnsi="Times New Roman"/>
          <w:sz w:val="28"/>
          <w:szCs w:val="28"/>
        </w:rPr>
        <w:t> </w:t>
      </w:r>
      <w:r w:rsidR="00890221">
        <w:rPr>
          <w:rFonts w:ascii="Times New Roman" w:hAnsi="Times New Roman"/>
          <w:sz w:val="28"/>
          <w:szCs w:val="28"/>
        </w:rPr>
        <w:t>общепринятыми принципами и нормами международного права и</w:t>
      </w:r>
      <w:r w:rsidR="00435662">
        <w:rPr>
          <w:rFonts w:ascii="Times New Roman" w:hAnsi="Times New Roman"/>
          <w:sz w:val="28"/>
          <w:szCs w:val="28"/>
        </w:rPr>
        <w:t> </w:t>
      </w:r>
      <w:r w:rsidR="00890221">
        <w:rPr>
          <w:rFonts w:ascii="Times New Roman" w:hAnsi="Times New Roman"/>
          <w:sz w:val="28"/>
          <w:szCs w:val="28"/>
        </w:rPr>
        <w:t>международными договорами</w:t>
      </w:r>
      <w:r w:rsidR="00890221" w:rsidRPr="00890221">
        <w:rPr>
          <w:rFonts w:ascii="Times New Roman" w:hAnsi="Times New Roman"/>
          <w:sz w:val="28"/>
          <w:szCs w:val="28"/>
        </w:rPr>
        <w:t xml:space="preserve"> </w:t>
      </w:r>
      <w:r w:rsidR="00890221">
        <w:rPr>
          <w:rFonts w:ascii="Times New Roman" w:hAnsi="Times New Roman"/>
          <w:sz w:val="28"/>
          <w:szCs w:val="28"/>
        </w:rPr>
        <w:t>Российской Федерации,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94784A" w:rsidRDefault="0030427B" w:rsidP="0030427B">
      <w:pPr>
        <w:pStyle w:val="ConsPlusNormal"/>
        <w:numPr>
          <w:ilvl w:val="0"/>
          <w:numId w:val="1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332D0D">
        <w:rPr>
          <w:rFonts w:ascii="Times New Roman" w:hAnsi="Times New Roman" w:cs="Times New Roman"/>
          <w:sz w:val="28"/>
          <w:szCs w:val="28"/>
        </w:rPr>
        <w:t xml:space="preserve">к настоящему постановлению </w:t>
      </w:r>
      <w:r>
        <w:rPr>
          <w:rFonts w:ascii="Times New Roman" w:hAnsi="Times New Roman" w:cs="Times New Roman"/>
          <w:sz w:val="28"/>
          <w:szCs w:val="28"/>
        </w:rPr>
        <w:t>план мероприятий («дорожную карту») по</w:t>
      </w:r>
      <w:r w:rsidR="0004021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повышению значений показателей доступности для инвалидов объектов и</w:t>
      </w:r>
      <w:r w:rsidR="0004021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услуг в городе Байконур на 2022 – 2024 годы (далее – «дорожная карта»).</w:t>
      </w:r>
    </w:p>
    <w:p w:rsidR="005E241B" w:rsidRDefault="005E241B" w:rsidP="0030427B">
      <w:pPr>
        <w:pStyle w:val="ConsPlusNormal"/>
        <w:numPr>
          <w:ilvl w:val="0"/>
          <w:numId w:val="1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соисполнителями «дорожной карты» в сфере:</w:t>
      </w:r>
    </w:p>
    <w:p w:rsidR="005E241B" w:rsidRDefault="005E241B" w:rsidP="005E241B">
      <w:pPr>
        <w:pStyle w:val="ConsPlusNormal"/>
        <w:spacing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социальной защиты населения – Управление социальной защиты населения;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занятости – Управление экономического развития администрации города Байконур;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– Управление образованием города Байконур;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культуры, физической культуры и спорта – Управление культуры, молодежной политики, туризма и спорта;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и транспорта – Управление городского хозяйства;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 – отдел здравоохранения города Байконур;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и потребительского рынка – Управление экономического развития администрации города Байконур;</w:t>
      </w:r>
    </w:p>
    <w:p w:rsidR="005E241B" w:rsidRDefault="005E241B" w:rsidP="005E24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– отдел архитектуры и г</w:t>
      </w:r>
      <w:r w:rsidR="00405FD1">
        <w:rPr>
          <w:rFonts w:ascii="Times New Roman" w:hAnsi="Times New Roman" w:cs="Times New Roman"/>
          <w:sz w:val="28"/>
          <w:szCs w:val="28"/>
        </w:rPr>
        <w:t>радостроительства.</w:t>
      </w:r>
    </w:p>
    <w:p w:rsidR="0030427B" w:rsidRDefault="0030427B" w:rsidP="0030427B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Соисполнителям «дорожной карты»:</w:t>
      </w:r>
    </w:p>
    <w:p w:rsidR="0030427B" w:rsidRDefault="0030427B" w:rsidP="0030427B">
      <w:pPr>
        <w:pStyle w:val="ConsPlusNormal"/>
        <w:spacing w:line="276" w:lineRule="auto"/>
        <w:ind w:left="1845" w:hanging="1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реализацию мероприятий «дорожной карты»;</w:t>
      </w:r>
    </w:p>
    <w:p w:rsidR="0030427B" w:rsidRDefault="0030427B" w:rsidP="00332D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не позднее 15 января года, следующего за отчетным</w:t>
      </w:r>
      <w:r w:rsidR="000402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в Управление социальной защиты населения отчет об исполнении мероприятий «дорожной карты», достижении показа</w:t>
      </w:r>
      <w:r w:rsidR="00332D0D">
        <w:rPr>
          <w:rFonts w:ascii="Times New Roman" w:hAnsi="Times New Roman" w:cs="Times New Roman"/>
          <w:sz w:val="28"/>
          <w:szCs w:val="28"/>
        </w:rPr>
        <w:t xml:space="preserve">телей доступности и индикаторов </w:t>
      </w:r>
      <w:r>
        <w:rPr>
          <w:rFonts w:ascii="Times New Roman" w:hAnsi="Times New Roman" w:cs="Times New Roman"/>
          <w:sz w:val="28"/>
          <w:szCs w:val="28"/>
        </w:rPr>
        <w:t>достижения показателей «дорожной карты»</w:t>
      </w:r>
      <w:r w:rsidR="00405FD1">
        <w:rPr>
          <w:rFonts w:ascii="Times New Roman" w:hAnsi="Times New Roman" w:cs="Times New Roman"/>
          <w:sz w:val="28"/>
          <w:szCs w:val="28"/>
        </w:rPr>
        <w:t>.</w:t>
      </w:r>
    </w:p>
    <w:p w:rsidR="00040213" w:rsidRDefault="005E241B" w:rsidP="0004021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427B">
        <w:rPr>
          <w:rFonts w:ascii="Times New Roman" w:hAnsi="Times New Roman" w:cs="Times New Roman"/>
          <w:sz w:val="28"/>
          <w:szCs w:val="28"/>
        </w:rPr>
        <w:t xml:space="preserve">. </w:t>
      </w:r>
      <w:r w:rsidR="00040213">
        <w:rPr>
          <w:rFonts w:ascii="Times New Roman" w:hAnsi="Times New Roman" w:cs="Times New Roman"/>
          <w:sz w:val="28"/>
          <w:szCs w:val="28"/>
        </w:rPr>
        <w:t xml:space="preserve">Управлению социальной защиты населения ежегодно в срок до 25 января года, следующего за отчетным, представлять обобщенный отчет о ходе реализации «дорожной карты» </w:t>
      </w:r>
      <w:r w:rsidR="00040213" w:rsidRPr="00040213">
        <w:rPr>
          <w:rFonts w:ascii="Times New Roman" w:hAnsi="Times New Roman" w:cs="Times New Roman"/>
          <w:sz w:val="28"/>
        </w:rPr>
        <w:t>заместител</w:t>
      </w:r>
      <w:r w:rsidR="00040213">
        <w:rPr>
          <w:rFonts w:ascii="Times New Roman" w:hAnsi="Times New Roman" w:cs="Times New Roman"/>
          <w:sz w:val="28"/>
        </w:rPr>
        <w:t>ю</w:t>
      </w:r>
      <w:r w:rsidR="00040213" w:rsidRPr="00040213">
        <w:rPr>
          <w:rFonts w:ascii="Times New Roman" w:hAnsi="Times New Roman" w:cs="Times New Roman"/>
          <w:sz w:val="28"/>
        </w:rPr>
        <w:t xml:space="preserve"> Главы администрации, отвечающе</w:t>
      </w:r>
      <w:r w:rsidR="00040213">
        <w:rPr>
          <w:rFonts w:ascii="Times New Roman" w:hAnsi="Times New Roman" w:cs="Times New Roman"/>
          <w:sz w:val="28"/>
        </w:rPr>
        <w:t xml:space="preserve">му </w:t>
      </w:r>
      <w:r w:rsidR="00040213" w:rsidRPr="00040213">
        <w:rPr>
          <w:rFonts w:ascii="Times New Roman" w:hAnsi="Times New Roman" w:cs="Times New Roman"/>
          <w:sz w:val="28"/>
        </w:rPr>
        <w:t>за вопросы социальной сферы в городе Байконур</w:t>
      </w:r>
      <w:r w:rsidR="00332D0D">
        <w:rPr>
          <w:rFonts w:ascii="Times New Roman" w:hAnsi="Times New Roman" w:cs="Times New Roman"/>
          <w:sz w:val="28"/>
        </w:rPr>
        <w:t>.</w:t>
      </w:r>
      <w:r w:rsidR="00040213" w:rsidRPr="00A356BD">
        <w:rPr>
          <w:rFonts w:ascii="Times New Roman" w:hAnsi="Times New Roman"/>
          <w:sz w:val="28"/>
          <w:szCs w:val="28"/>
        </w:rPr>
        <w:t xml:space="preserve"> </w:t>
      </w:r>
    </w:p>
    <w:p w:rsidR="00A356BD" w:rsidRPr="00A356BD" w:rsidRDefault="005E241B" w:rsidP="0004021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A356BD" w:rsidRPr="00A356BD">
        <w:rPr>
          <w:rFonts w:ascii="Times New Roman" w:hAnsi="Times New Roman"/>
          <w:sz w:val="28"/>
          <w:szCs w:val="28"/>
        </w:rPr>
        <w:t xml:space="preserve"> в газете «Байконур» </w:t>
      </w:r>
      <w:r w:rsidR="00A356BD">
        <w:rPr>
          <w:rFonts w:ascii="Times New Roman" w:hAnsi="Times New Roman"/>
          <w:sz w:val="28"/>
          <w:szCs w:val="28"/>
        </w:rPr>
        <w:t xml:space="preserve">  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5E241B" w:rsidP="00A356BD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6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040213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558CF">
        <w:rPr>
          <w:rFonts w:ascii="Times New Roman" w:hAnsi="Times New Roman"/>
          <w:b/>
          <w:sz w:val="28"/>
          <w:szCs w:val="28"/>
        </w:rPr>
        <w:t xml:space="preserve">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К.Д. Бусыгин</w:t>
      </w:r>
    </w:p>
    <w:sectPr w:rsidR="00C36CD7" w:rsidRPr="00C36CD7" w:rsidSect="008558CF">
      <w:headerReference w:type="default" r:id="rId11"/>
      <w:pgSz w:w="11906" w:h="16838"/>
      <w:pgMar w:top="851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22" w:rsidRDefault="00E20922" w:rsidP="000A7383">
      <w:pPr>
        <w:spacing w:after="0" w:line="240" w:lineRule="auto"/>
      </w:pPr>
      <w:r>
        <w:separator/>
      </w:r>
    </w:p>
  </w:endnote>
  <w:endnote w:type="continuationSeparator" w:id="0">
    <w:p w:rsidR="00E20922" w:rsidRDefault="00E20922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22" w:rsidRDefault="00E20922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20922" w:rsidRDefault="00E20922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1B" w:rsidRDefault="00BC3F9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1B" w:rsidRDefault="005E241B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C3F96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5E241B" w:rsidRDefault="005E241B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C3F96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1B" w:rsidRDefault="005E241B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5E241B" w:rsidRDefault="005E241B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34B354D"/>
    <w:multiLevelType w:val="hybridMultilevel"/>
    <w:tmpl w:val="195C224E"/>
    <w:lvl w:ilvl="0" w:tplc="BFE08754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40213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C1282"/>
    <w:rsid w:val="000D0323"/>
    <w:rsid w:val="000D3C15"/>
    <w:rsid w:val="000D6AF7"/>
    <w:rsid w:val="000E07FA"/>
    <w:rsid w:val="000E2471"/>
    <w:rsid w:val="000F4095"/>
    <w:rsid w:val="000F42C9"/>
    <w:rsid w:val="001010EF"/>
    <w:rsid w:val="00121C7C"/>
    <w:rsid w:val="0012661D"/>
    <w:rsid w:val="001345C4"/>
    <w:rsid w:val="00140561"/>
    <w:rsid w:val="00141521"/>
    <w:rsid w:val="001445AE"/>
    <w:rsid w:val="00146CA2"/>
    <w:rsid w:val="0015118A"/>
    <w:rsid w:val="0017590A"/>
    <w:rsid w:val="00180331"/>
    <w:rsid w:val="00183415"/>
    <w:rsid w:val="00187F56"/>
    <w:rsid w:val="00193693"/>
    <w:rsid w:val="001A7E62"/>
    <w:rsid w:val="001B2B37"/>
    <w:rsid w:val="001B48DF"/>
    <w:rsid w:val="001D0354"/>
    <w:rsid w:val="001D214F"/>
    <w:rsid w:val="001D21DB"/>
    <w:rsid w:val="001D79F1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0771"/>
    <w:rsid w:val="002A16B7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0427B"/>
    <w:rsid w:val="00314C6E"/>
    <w:rsid w:val="003212E4"/>
    <w:rsid w:val="0032134D"/>
    <w:rsid w:val="00331D36"/>
    <w:rsid w:val="00332D0D"/>
    <w:rsid w:val="00350EA0"/>
    <w:rsid w:val="00362AE9"/>
    <w:rsid w:val="003714E5"/>
    <w:rsid w:val="003728C6"/>
    <w:rsid w:val="003A7867"/>
    <w:rsid w:val="003B7BD2"/>
    <w:rsid w:val="003C0AAE"/>
    <w:rsid w:val="003C1699"/>
    <w:rsid w:val="003D46BF"/>
    <w:rsid w:val="003D6F7C"/>
    <w:rsid w:val="003F3101"/>
    <w:rsid w:val="003F64C8"/>
    <w:rsid w:val="003F7546"/>
    <w:rsid w:val="00405FD1"/>
    <w:rsid w:val="00407149"/>
    <w:rsid w:val="00411485"/>
    <w:rsid w:val="00422591"/>
    <w:rsid w:val="0042314E"/>
    <w:rsid w:val="00424FEE"/>
    <w:rsid w:val="004255D4"/>
    <w:rsid w:val="00425FFC"/>
    <w:rsid w:val="00435583"/>
    <w:rsid w:val="00435662"/>
    <w:rsid w:val="004441DD"/>
    <w:rsid w:val="004478E6"/>
    <w:rsid w:val="004507BA"/>
    <w:rsid w:val="00454799"/>
    <w:rsid w:val="00455BBF"/>
    <w:rsid w:val="00462AC9"/>
    <w:rsid w:val="00465DD9"/>
    <w:rsid w:val="00484A70"/>
    <w:rsid w:val="00492CE7"/>
    <w:rsid w:val="0049485A"/>
    <w:rsid w:val="004A1925"/>
    <w:rsid w:val="004A7D02"/>
    <w:rsid w:val="004A7EEC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11C6"/>
    <w:rsid w:val="00595B48"/>
    <w:rsid w:val="005976B5"/>
    <w:rsid w:val="00597C47"/>
    <w:rsid w:val="005A28FE"/>
    <w:rsid w:val="005A5278"/>
    <w:rsid w:val="005B641B"/>
    <w:rsid w:val="005B6728"/>
    <w:rsid w:val="005C1090"/>
    <w:rsid w:val="005C11DD"/>
    <w:rsid w:val="005C4C1F"/>
    <w:rsid w:val="005C7826"/>
    <w:rsid w:val="005D37FC"/>
    <w:rsid w:val="005D4D9C"/>
    <w:rsid w:val="005E241B"/>
    <w:rsid w:val="005E68CE"/>
    <w:rsid w:val="005F0422"/>
    <w:rsid w:val="005F2BFE"/>
    <w:rsid w:val="005F79BB"/>
    <w:rsid w:val="006043AE"/>
    <w:rsid w:val="0060547B"/>
    <w:rsid w:val="006110C9"/>
    <w:rsid w:val="00613275"/>
    <w:rsid w:val="00621833"/>
    <w:rsid w:val="0063285D"/>
    <w:rsid w:val="00641344"/>
    <w:rsid w:val="0064601D"/>
    <w:rsid w:val="00654380"/>
    <w:rsid w:val="0065785C"/>
    <w:rsid w:val="00670121"/>
    <w:rsid w:val="00672BC1"/>
    <w:rsid w:val="00673FBF"/>
    <w:rsid w:val="00681332"/>
    <w:rsid w:val="00693A01"/>
    <w:rsid w:val="006A53DC"/>
    <w:rsid w:val="006B50AD"/>
    <w:rsid w:val="006C05CD"/>
    <w:rsid w:val="006C6127"/>
    <w:rsid w:val="006C6FD9"/>
    <w:rsid w:val="006C7E22"/>
    <w:rsid w:val="006D53D7"/>
    <w:rsid w:val="006D6A1F"/>
    <w:rsid w:val="006E1B64"/>
    <w:rsid w:val="006E40C4"/>
    <w:rsid w:val="006E4637"/>
    <w:rsid w:val="006E67A5"/>
    <w:rsid w:val="006F1EE2"/>
    <w:rsid w:val="006F381C"/>
    <w:rsid w:val="006F39FA"/>
    <w:rsid w:val="007120F3"/>
    <w:rsid w:val="00713AFB"/>
    <w:rsid w:val="00713FEC"/>
    <w:rsid w:val="0074455E"/>
    <w:rsid w:val="007456B2"/>
    <w:rsid w:val="0076422C"/>
    <w:rsid w:val="007655D2"/>
    <w:rsid w:val="00772813"/>
    <w:rsid w:val="00773AFA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E5F18"/>
    <w:rsid w:val="007E663A"/>
    <w:rsid w:val="007F0034"/>
    <w:rsid w:val="007F2880"/>
    <w:rsid w:val="007F4D49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90221"/>
    <w:rsid w:val="00896E31"/>
    <w:rsid w:val="008B21D3"/>
    <w:rsid w:val="008B3930"/>
    <w:rsid w:val="008C20F4"/>
    <w:rsid w:val="008D0B67"/>
    <w:rsid w:val="008E201A"/>
    <w:rsid w:val="008E46E8"/>
    <w:rsid w:val="00900ACB"/>
    <w:rsid w:val="00902310"/>
    <w:rsid w:val="009077CD"/>
    <w:rsid w:val="00915F3B"/>
    <w:rsid w:val="009220E4"/>
    <w:rsid w:val="00924205"/>
    <w:rsid w:val="00924A63"/>
    <w:rsid w:val="00926D0F"/>
    <w:rsid w:val="00927BD2"/>
    <w:rsid w:val="009334E2"/>
    <w:rsid w:val="009371B7"/>
    <w:rsid w:val="009450C7"/>
    <w:rsid w:val="0094562F"/>
    <w:rsid w:val="0094784A"/>
    <w:rsid w:val="0096091B"/>
    <w:rsid w:val="00966596"/>
    <w:rsid w:val="00967FA3"/>
    <w:rsid w:val="00973B42"/>
    <w:rsid w:val="00974735"/>
    <w:rsid w:val="0097483F"/>
    <w:rsid w:val="009760A6"/>
    <w:rsid w:val="0098307E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C0920"/>
    <w:rsid w:val="009E039D"/>
    <w:rsid w:val="009E21B0"/>
    <w:rsid w:val="009F1113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B22C1"/>
    <w:rsid w:val="00AC473A"/>
    <w:rsid w:val="00AD3B34"/>
    <w:rsid w:val="00AE7FCB"/>
    <w:rsid w:val="00AF30DB"/>
    <w:rsid w:val="00AF350D"/>
    <w:rsid w:val="00AF7A40"/>
    <w:rsid w:val="00AF7F25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73A5E"/>
    <w:rsid w:val="00B77215"/>
    <w:rsid w:val="00BA03E4"/>
    <w:rsid w:val="00BA23DD"/>
    <w:rsid w:val="00BA4FEE"/>
    <w:rsid w:val="00BA6185"/>
    <w:rsid w:val="00BA7D32"/>
    <w:rsid w:val="00BC3F96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175F0"/>
    <w:rsid w:val="00C22675"/>
    <w:rsid w:val="00C22802"/>
    <w:rsid w:val="00C27554"/>
    <w:rsid w:val="00C322D3"/>
    <w:rsid w:val="00C36CD7"/>
    <w:rsid w:val="00C5699E"/>
    <w:rsid w:val="00C62CEA"/>
    <w:rsid w:val="00C66E42"/>
    <w:rsid w:val="00C90FAB"/>
    <w:rsid w:val="00C97BEF"/>
    <w:rsid w:val="00C97D92"/>
    <w:rsid w:val="00CA2620"/>
    <w:rsid w:val="00CB23A1"/>
    <w:rsid w:val="00CB2C3B"/>
    <w:rsid w:val="00CB6998"/>
    <w:rsid w:val="00CC03A1"/>
    <w:rsid w:val="00CC3927"/>
    <w:rsid w:val="00CD02DA"/>
    <w:rsid w:val="00CD1AE0"/>
    <w:rsid w:val="00CD2074"/>
    <w:rsid w:val="00CD6B92"/>
    <w:rsid w:val="00CE0FDF"/>
    <w:rsid w:val="00D0095C"/>
    <w:rsid w:val="00D12B9A"/>
    <w:rsid w:val="00D14C5D"/>
    <w:rsid w:val="00D20009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A3F50"/>
    <w:rsid w:val="00DB2AEF"/>
    <w:rsid w:val="00DC32AE"/>
    <w:rsid w:val="00DC3541"/>
    <w:rsid w:val="00DE55ED"/>
    <w:rsid w:val="00DE5710"/>
    <w:rsid w:val="00DF1C08"/>
    <w:rsid w:val="00DF2085"/>
    <w:rsid w:val="00DF238E"/>
    <w:rsid w:val="00DF3C8C"/>
    <w:rsid w:val="00DF7C44"/>
    <w:rsid w:val="00E20922"/>
    <w:rsid w:val="00E2265B"/>
    <w:rsid w:val="00E24587"/>
    <w:rsid w:val="00E274F8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11D5"/>
    <w:rsid w:val="00EA552B"/>
    <w:rsid w:val="00EA5CA6"/>
    <w:rsid w:val="00EB6F45"/>
    <w:rsid w:val="00EB723D"/>
    <w:rsid w:val="00EC695D"/>
    <w:rsid w:val="00ED38A7"/>
    <w:rsid w:val="00ED4AF9"/>
    <w:rsid w:val="00ED590B"/>
    <w:rsid w:val="00ED5D39"/>
    <w:rsid w:val="00EE1195"/>
    <w:rsid w:val="00EE62C0"/>
    <w:rsid w:val="00EE77CE"/>
    <w:rsid w:val="00EF2BF4"/>
    <w:rsid w:val="00EF380A"/>
    <w:rsid w:val="00F017BA"/>
    <w:rsid w:val="00F06C2C"/>
    <w:rsid w:val="00F07367"/>
    <w:rsid w:val="00F148D4"/>
    <w:rsid w:val="00F14E2A"/>
    <w:rsid w:val="00F277BA"/>
    <w:rsid w:val="00F33AE6"/>
    <w:rsid w:val="00F347EF"/>
    <w:rsid w:val="00F3793D"/>
    <w:rsid w:val="00F44997"/>
    <w:rsid w:val="00F61359"/>
    <w:rsid w:val="00F6261A"/>
    <w:rsid w:val="00F67DF2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C5B37"/>
    <w:rsid w:val="00FD7738"/>
    <w:rsid w:val="00FD7F19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075E4-C337-41B0-946E-EE57A8C7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E26A0-1248-4C42-A075-2F62A2DD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2022-01-24T05:22:00Z</cp:lastPrinted>
  <dcterms:created xsi:type="dcterms:W3CDTF">2024-05-03T10:43:00Z</dcterms:created>
  <dcterms:modified xsi:type="dcterms:W3CDTF">2024-05-03T10:43:00Z</dcterms:modified>
</cp:coreProperties>
</file>