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4C5475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31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531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4C547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0160" t="9525" r="762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8EA9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8D7E23" w:rsidP="0015797E">
      <w:pPr>
        <w:spacing w:line="720" w:lineRule="auto"/>
        <w:rPr>
          <w:sz w:val="28"/>
        </w:rPr>
      </w:pPr>
      <w:r>
        <w:rPr>
          <w:sz w:val="28"/>
        </w:rPr>
        <w:t>14 апреля 2021 г.</w:t>
      </w:r>
      <w:r w:rsidR="00BA14E5">
        <w:rPr>
          <w:sz w:val="28"/>
        </w:rPr>
        <w:t xml:space="preserve">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</w:t>
      </w:r>
      <w:r w:rsidR="0015797E">
        <w:rPr>
          <w:sz w:val="28"/>
        </w:rPr>
        <w:t xml:space="preserve">      </w:t>
      </w:r>
      <w:r w:rsidR="00F119C2">
        <w:rPr>
          <w:sz w:val="28"/>
        </w:rPr>
        <w:t>№</w:t>
      </w:r>
      <w:r>
        <w:rPr>
          <w:sz w:val="28"/>
        </w:rPr>
        <w:t xml:space="preserve"> 01-199р</w:t>
      </w:r>
    </w:p>
    <w:p w:rsidR="00BC64BE" w:rsidRDefault="00006F13" w:rsidP="002E33A0">
      <w:pPr>
        <w:shd w:val="clear" w:color="auto" w:fill="FFFFFF"/>
        <w:spacing w:line="322" w:lineRule="exact"/>
        <w:ind w:left="11" w:right="4421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</w:t>
      </w:r>
      <w:r w:rsidR="004946E8">
        <w:rPr>
          <w:b/>
          <w:sz w:val="28"/>
          <w:szCs w:val="28"/>
        </w:rPr>
        <w:t>реорганизации</w:t>
      </w:r>
      <w:r w:rsidR="004F36DB">
        <w:rPr>
          <w:b/>
          <w:sz w:val="28"/>
          <w:szCs w:val="28"/>
        </w:rPr>
        <w:t xml:space="preserve"> Государственного бюджетного учреждения </w:t>
      </w:r>
      <w:r w:rsidR="002E33A0">
        <w:rPr>
          <w:b/>
          <w:sz w:val="28"/>
          <w:szCs w:val="28"/>
        </w:rPr>
        <w:br/>
      </w:r>
      <w:r w:rsidR="004F36DB">
        <w:rPr>
          <w:b/>
          <w:sz w:val="28"/>
          <w:szCs w:val="28"/>
        </w:rPr>
        <w:t>«Медиа «Байконур» в</w:t>
      </w:r>
      <w:r w:rsidR="002E33A0">
        <w:rPr>
          <w:b/>
          <w:sz w:val="28"/>
          <w:szCs w:val="28"/>
        </w:rPr>
        <w:t xml:space="preserve"> форме выделения</w:t>
      </w:r>
      <w:r w:rsidR="002E33A0" w:rsidRPr="002E33A0">
        <w:rPr>
          <w:b/>
          <w:sz w:val="28"/>
          <w:szCs w:val="28"/>
        </w:rPr>
        <w:t xml:space="preserve"> </w:t>
      </w:r>
      <w:r w:rsidR="002E33A0">
        <w:rPr>
          <w:b/>
          <w:sz w:val="28"/>
          <w:szCs w:val="28"/>
        </w:rPr>
        <w:t xml:space="preserve">                      </w:t>
      </w:r>
      <w:r w:rsidR="008075BE">
        <w:rPr>
          <w:b/>
          <w:sz w:val="28"/>
          <w:szCs w:val="28"/>
        </w:rPr>
        <w:t xml:space="preserve">                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FA26AC" w:rsidRDefault="002E33A0" w:rsidP="000D0E2A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9F0311">
        <w:rPr>
          <w:sz w:val="28"/>
        </w:rPr>
        <w:t>С</w:t>
      </w:r>
      <w:r w:rsidR="00BC64BE" w:rsidRPr="00BC64BE">
        <w:rPr>
          <w:sz w:val="28"/>
        </w:rPr>
        <w:t>оглашени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между Российской Федерацией </w:t>
      </w:r>
      <w:r w:rsidR="00BC64BE">
        <w:rPr>
          <w:sz w:val="28"/>
        </w:rPr>
        <w:t xml:space="preserve">                    </w:t>
      </w:r>
      <w:r>
        <w:rPr>
          <w:sz w:val="28"/>
        </w:rPr>
        <w:br/>
      </w:r>
      <w:r w:rsidR="00BC64BE" w:rsidRPr="00BC64BE">
        <w:rPr>
          <w:sz w:val="28"/>
        </w:rPr>
        <w:t xml:space="preserve">и Республикой Казахстан о статусе города Байконур, порядке формирования </w:t>
      </w:r>
      <w:r w:rsidR="00BC64BE">
        <w:rPr>
          <w:sz w:val="28"/>
        </w:rPr>
        <w:t xml:space="preserve">                  </w:t>
      </w:r>
      <w:r w:rsidR="00BC64BE" w:rsidRPr="00BC64BE">
        <w:rPr>
          <w:sz w:val="28"/>
        </w:rPr>
        <w:t>и статусе его органов исполнительной власти</w:t>
      </w:r>
      <w:r w:rsidR="00B10655">
        <w:rPr>
          <w:sz w:val="28"/>
        </w:rPr>
        <w:t xml:space="preserve"> от 23 декабря 1995 г.</w:t>
      </w:r>
      <w:r w:rsidR="00BC64BE">
        <w:rPr>
          <w:sz w:val="28"/>
        </w:rPr>
        <w:t>,</w:t>
      </w:r>
      <w:r w:rsidR="002C496B" w:rsidRPr="002C496B">
        <w:t xml:space="preserve"> </w:t>
      </w:r>
      <w:r w:rsidR="002C496B" w:rsidRPr="002C496B">
        <w:rPr>
          <w:sz w:val="28"/>
        </w:rPr>
        <w:t>Гражданского</w:t>
      </w:r>
      <w:r w:rsidR="002C496B">
        <w:rPr>
          <w:sz w:val="28"/>
        </w:rPr>
        <w:t xml:space="preserve"> </w:t>
      </w:r>
      <w:r w:rsidR="002C496B" w:rsidRPr="002C496B">
        <w:rPr>
          <w:sz w:val="28"/>
        </w:rPr>
        <w:t>кодекса Российской Федерации,</w:t>
      </w:r>
      <w:r w:rsidR="00C63C0E">
        <w:rPr>
          <w:sz w:val="28"/>
        </w:rPr>
        <w:t xml:space="preserve"> в соответствии с </w:t>
      </w:r>
      <w:r w:rsidR="00BC64BE">
        <w:rPr>
          <w:sz w:val="28"/>
        </w:rPr>
        <w:t xml:space="preserve"> </w:t>
      </w:r>
      <w:r w:rsidR="00BC64BE" w:rsidRPr="00BC64BE">
        <w:rPr>
          <w:sz w:val="28"/>
        </w:rPr>
        <w:t xml:space="preserve">Положением </w:t>
      </w:r>
      <w:r w:rsidR="00CA61FB">
        <w:rPr>
          <w:sz w:val="28"/>
        </w:rPr>
        <w:t xml:space="preserve">             </w:t>
      </w:r>
      <w:r w:rsidR="00BC64BE" w:rsidRPr="00BC64BE">
        <w:rPr>
          <w:sz w:val="28"/>
        </w:rPr>
        <w:t>о порядке создания, реорганизации, изменения типа 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города Байконур,</w:t>
      </w:r>
      <w:r w:rsidR="00BC64BE">
        <w:rPr>
          <w:sz w:val="28"/>
        </w:rPr>
        <w:t xml:space="preserve"> </w:t>
      </w:r>
      <w:r w:rsidR="00BC64BE" w:rsidRPr="00BC64BE">
        <w:rPr>
          <w:sz w:val="28"/>
        </w:rPr>
        <w:t>и внесения в них изменений, утвержд</w:t>
      </w:r>
      <w:r w:rsidR="00E14976">
        <w:rPr>
          <w:sz w:val="28"/>
        </w:rPr>
        <w:t>е</w:t>
      </w:r>
      <w:r w:rsidR="00BC64BE" w:rsidRPr="00BC64BE">
        <w:rPr>
          <w:sz w:val="28"/>
        </w:rPr>
        <w:t>нным постановлением Главы администрации города Байконур от 18 августа 2011 г. № 137</w:t>
      </w:r>
      <w:r w:rsidR="000A6BFA">
        <w:rPr>
          <w:sz w:val="28"/>
        </w:rPr>
        <w:t xml:space="preserve"> </w:t>
      </w:r>
      <w:r w:rsidR="00BC64BE" w:rsidRPr="00BC64BE">
        <w:rPr>
          <w:sz w:val="28"/>
        </w:rPr>
        <w:t>«О государственных учреждениях, находящихся в ведении администрации города Байконур»</w:t>
      </w:r>
      <w:r w:rsidR="00BC64BE">
        <w:rPr>
          <w:sz w:val="28"/>
        </w:rPr>
        <w:t xml:space="preserve"> (с изменениями)</w:t>
      </w:r>
      <w:r w:rsidR="000D0E2A">
        <w:rPr>
          <w:sz w:val="28"/>
        </w:rPr>
        <w:t>,</w:t>
      </w:r>
      <w:r w:rsidR="000D0E2A">
        <w:rPr>
          <w:sz w:val="28"/>
        </w:rPr>
        <w:br/>
      </w:r>
      <w:r w:rsidR="0074238E">
        <w:rPr>
          <w:sz w:val="28"/>
        </w:rPr>
        <w:t>в</w:t>
      </w:r>
      <w:r>
        <w:rPr>
          <w:sz w:val="28"/>
        </w:rPr>
        <w:t xml:space="preserve"> цел</w:t>
      </w:r>
      <w:r w:rsidR="0074238E">
        <w:rPr>
          <w:sz w:val="28"/>
        </w:rPr>
        <w:t>ях</w:t>
      </w:r>
      <w:r>
        <w:rPr>
          <w:sz w:val="28"/>
        </w:rPr>
        <w:t xml:space="preserve"> </w:t>
      </w:r>
      <w:r w:rsidR="0074238E">
        <w:rPr>
          <w:sz w:val="28"/>
        </w:rPr>
        <w:t>совершенствования организации оказания услуг, выполнения работ                 в сфере массовой информации</w:t>
      </w:r>
      <w:r w:rsidR="00FA26AC">
        <w:rPr>
          <w:sz w:val="28"/>
        </w:rPr>
        <w:t>:</w:t>
      </w:r>
      <w:r>
        <w:rPr>
          <w:sz w:val="28"/>
        </w:rPr>
        <w:t xml:space="preserve"> </w:t>
      </w:r>
    </w:p>
    <w:p w:rsidR="006C7732" w:rsidRDefault="00FA26AC" w:rsidP="002E33A0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>1. Р</w:t>
      </w:r>
      <w:r w:rsidR="002E33A0">
        <w:rPr>
          <w:sz w:val="28"/>
        </w:rPr>
        <w:t xml:space="preserve">еорганизовать </w:t>
      </w:r>
      <w:r>
        <w:rPr>
          <w:sz w:val="28"/>
        </w:rPr>
        <w:t xml:space="preserve">  </w:t>
      </w:r>
      <w:r w:rsidR="002E33A0">
        <w:rPr>
          <w:sz w:val="28"/>
        </w:rPr>
        <w:t xml:space="preserve">Государственное </w:t>
      </w:r>
      <w:r>
        <w:rPr>
          <w:sz w:val="28"/>
        </w:rPr>
        <w:t xml:space="preserve">  </w:t>
      </w:r>
      <w:r w:rsidR="002E33A0">
        <w:rPr>
          <w:sz w:val="28"/>
        </w:rPr>
        <w:t xml:space="preserve">бюджетное </w:t>
      </w:r>
      <w:r>
        <w:rPr>
          <w:sz w:val="28"/>
        </w:rPr>
        <w:t xml:space="preserve">  </w:t>
      </w:r>
      <w:r w:rsidR="002E33A0">
        <w:rPr>
          <w:sz w:val="28"/>
        </w:rPr>
        <w:t xml:space="preserve">учреждение </w:t>
      </w:r>
      <w:r>
        <w:rPr>
          <w:sz w:val="28"/>
        </w:rPr>
        <w:t xml:space="preserve"> </w:t>
      </w:r>
      <w:r w:rsidR="008F521A">
        <w:rPr>
          <w:sz w:val="28"/>
        </w:rPr>
        <w:br/>
      </w:r>
      <w:r w:rsidR="002E33A0">
        <w:rPr>
          <w:sz w:val="28"/>
        </w:rPr>
        <w:t xml:space="preserve">«Медиа «Байконур» (далее – ГБУ «Медиа «Байконур») </w:t>
      </w:r>
      <w:r w:rsidR="00CA61FB">
        <w:rPr>
          <w:sz w:val="28"/>
        </w:rPr>
        <w:t>в</w:t>
      </w:r>
      <w:r w:rsidR="008075BE">
        <w:rPr>
          <w:sz w:val="28"/>
        </w:rPr>
        <w:t xml:space="preserve"> форме </w:t>
      </w:r>
      <w:r w:rsidR="002609A7">
        <w:rPr>
          <w:sz w:val="28"/>
        </w:rPr>
        <w:t>выделения</w:t>
      </w:r>
      <w:r w:rsidR="00696270">
        <w:rPr>
          <w:sz w:val="28"/>
        </w:rPr>
        <w:t xml:space="preserve"> </w:t>
      </w:r>
      <w:r w:rsidR="00696270">
        <w:rPr>
          <w:sz w:val="28"/>
        </w:rPr>
        <w:br/>
        <w:t>с созданием</w:t>
      </w:r>
      <w:r w:rsidR="006C7732">
        <w:rPr>
          <w:sz w:val="28"/>
        </w:rPr>
        <w:t xml:space="preserve"> Государственного бюджетного учреждения</w:t>
      </w:r>
      <w:r w:rsidR="00CA61FB">
        <w:rPr>
          <w:sz w:val="28"/>
        </w:rPr>
        <w:t xml:space="preserve"> «Газета «Байконур» (далее – ГБУ «Газета «Байконур»)</w:t>
      </w:r>
      <w:r w:rsidR="006C7732">
        <w:rPr>
          <w:sz w:val="28"/>
        </w:rPr>
        <w:t>.</w:t>
      </w:r>
      <w:r w:rsidR="00CA61FB">
        <w:rPr>
          <w:sz w:val="28"/>
        </w:rPr>
        <w:t xml:space="preserve">      </w:t>
      </w:r>
      <w:r w:rsidR="008075BE">
        <w:rPr>
          <w:sz w:val="28"/>
        </w:rPr>
        <w:t xml:space="preserve">                                    </w:t>
      </w:r>
    </w:p>
    <w:p w:rsidR="00FA26AC" w:rsidRDefault="00FA26AC" w:rsidP="00FA26AC">
      <w:pPr>
        <w:shd w:val="clear" w:color="auto" w:fill="FFFFFF"/>
        <w:spacing w:line="360" w:lineRule="auto"/>
        <w:ind w:right="28" w:firstLine="817"/>
        <w:jc w:val="both"/>
        <w:rPr>
          <w:sz w:val="28"/>
        </w:rPr>
      </w:pPr>
      <w:r>
        <w:rPr>
          <w:sz w:val="28"/>
        </w:rPr>
        <w:t>2</w:t>
      </w:r>
      <w:r w:rsidR="00291579">
        <w:rPr>
          <w:sz w:val="28"/>
        </w:rPr>
        <w:t>. Считать ГБУ «Газета «Байконур» как вновь созданное учреждение.</w:t>
      </w:r>
    </w:p>
    <w:p w:rsidR="009F0311" w:rsidRDefault="00FA26AC" w:rsidP="00FA26AC">
      <w:pPr>
        <w:shd w:val="clear" w:color="auto" w:fill="FFFFFF"/>
        <w:spacing w:line="360" w:lineRule="auto"/>
        <w:ind w:right="28" w:firstLine="817"/>
        <w:jc w:val="both"/>
        <w:rPr>
          <w:sz w:val="28"/>
        </w:rPr>
      </w:pPr>
      <w:r>
        <w:rPr>
          <w:sz w:val="28"/>
        </w:rPr>
        <w:t>3</w:t>
      </w:r>
      <w:r w:rsidR="008820F3">
        <w:rPr>
          <w:sz w:val="28"/>
        </w:rPr>
        <w:t>.</w:t>
      </w:r>
      <w:r w:rsidR="006C7732">
        <w:rPr>
          <w:sz w:val="28"/>
        </w:rPr>
        <w:t xml:space="preserve"> </w:t>
      </w:r>
      <w:r>
        <w:rPr>
          <w:sz w:val="28"/>
        </w:rPr>
        <w:t>Определить, что:</w:t>
      </w:r>
    </w:p>
    <w:p w:rsidR="00FA26AC" w:rsidRDefault="00FA26AC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3.1. Основн</w:t>
      </w:r>
      <w:r w:rsidR="000D0E2A">
        <w:rPr>
          <w:sz w:val="28"/>
        </w:rPr>
        <w:t>ой</w:t>
      </w:r>
      <w:r>
        <w:rPr>
          <w:sz w:val="28"/>
        </w:rPr>
        <w:t xml:space="preserve"> цел</w:t>
      </w:r>
      <w:r w:rsidR="000D0E2A">
        <w:rPr>
          <w:sz w:val="28"/>
        </w:rPr>
        <w:t>ью</w:t>
      </w:r>
      <w:r>
        <w:rPr>
          <w:sz w:val="28"/>
        </w:rPr>
        <w:t xml:space="preserve"> </w:t>
      </w:r>
      <w:r w:rsidR="004B620D">
        <w:rPr>
          <w:sz w:val="28"/>
        </w:rPr>
        <w:t>и вид</w:t>
      </w:r>
      <w:r w:rsidR="000D0E2A">
        <w:rPr>
          <w:sz w:val="28"/>
        </w:rPr>
        <w:t>ом</w:t>
      </w:r>
      <w:r w:rsidR="004B620D">
        <w:rPr>
          <w:sz w:val="28"/>
        </w:rPr>
        <w:t xml:space="preserve"> деятельности ГБУ «Медиа «Байконур» будет являться вещание телевизионных каналов по сетям наземного эфирного, кабельного, спутникового телерадиовещания или с использованием </w:t>
      </w:r>
      <w:r w:rsidR="004B620D">
        <w:rPr>
          <w:sz w:val="28"/>
        </w:rPr>
        <w:lastRenderedPageBreak/>
        <w:t>информационно-коммуникационной сети Интернет для неограниченного круга зрителей.</w:t>
      </w:r>
    </w:p>
    <w:p w:rsidR="004B620D" w:rsidRDefault="004B620D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3.2. Основными целями и вид</w:t>
      </w:r>
      <w:r w:rsidR="000D0E2A">
        <w:rPr>
          <w:sz w:val="28"/>
        </w:rPr>
        <w:t>ами</w:t>
      </w:r>
      <w:r>
        <w:rPr>
          <w:sz w:val="28"/>
        </w:rPr>
        <w:t xml:space="preserve"> деятельности ГБУ «Газета «Байконур» буд</w:t>
      </w:r>
      <w:r w:rsidR="000D0E2A">
        <w:rPr>
          <w:sz w:val="28"/>
        </w:rPr>
        <w:t>ут являться</w:t>
      </w:r>
      <w:r>
        <w:rPr>
          <w:sz w:val="28"/>
        </w:rPr>
        <w:t xml:space="preserve"> производство, выпуск, издание и распространение периодического печатного издания – газеты.</w:t>
      </w:r>
    </w:p>
    <w:p w:rsidR="009F0311" w:rsidRDefault="004B620D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 xml:space="preserve">4. Установить, </w:t>
      </w:r>
      <w:r w:rsidR="008E6E28">
        <w:rPr>
          <w:sz w:val="28"/>
        </w:rPr>
        <w:t xml:space="preserve"> </w:t>
      </w:r>
      <w:r>
        <w:rPr>
          <w:sz w:val="28"/>
        </w:rPr>
        <w:t>что</w:t>
      </w:r>
      <w:r w:rsidR="009F0311">
        <w:rPr>
          <w:sz w:val="28"/>
        </w:rPr>
        <w:t>:</w:t>
      </w:r>
    </w:p>
    <w:p w:rsidR="009F0311" w:rsidRDefault="009F0311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4.1. Функции и полномочия учредителя ГБУ «Медиа «Байконур»               и ГБУ «Газета «Байконур» осуществляет администрация города Байконур.</w:t>
      </w:r>
    </w:p>
    <w:p w:rsidR="004B620D" w:rsidRDefault="009F0311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4.2. К</w:t>
      </w:r>
      <w:r w:rsidR="004B620D">
        <w:rPr>
          <w:sz w:val="28"/>
        </w:rPr>
        <w:t xml:space="preserve"> </w:t>
      </w:r>
      <w:r w:rsidR="008E6E28">
        <w:rPr>
          <w:sz w:val="28"/>
        </w:rPr>
        <w:t xml:space="preserve"> </w:t>
      </w:r>
      <w:r w:rsidR="004B620D">
        <w:rPr>
          <w:sz w:val="28"/>
        </w:rPr>
        <w:t xml:space="preserve">каждому </w:t>
      </w:r>
      <w:r w:rsidR="008E6E28">
        <w:rPr>
          <w:sz w:val="28"/>
        </w:rPr>
        <w:t xml:space="preserve"> </w:t>
      </w:r>
      <w:r w:rsidR="004B620D">
        <w:rPr>
          <w:sz w:val="28"/>
        </w:rPr>
        <w:t xml:space="preserve">из </w:t>
      </w:r>
      <w:r w:rsidR="008E6E28">
        <w:rPr>
          <w:sz w:val="28"/>
        </w:rPr>
        <w:t xml:space="preserve">  </w:t>
      </w:r>
      <w:r w:rsidR="004B620D">
        <w:rPr>
          <w:sz w:val="28"/>
        </w:rPr>
        <w:t xml:space="preserve">учреждений </w:t>
      </w:r>
      <w:r w:rsidR="008E6E28">
        <w:rPr>
          <w:sz w:val="28"/>
        </w:rPr>
        <w:t xml:space="preserve">  </w:t>
      </w:r>
      <w:r w:rsidR="004B620D">
        <w:rPr>
          <w:sz w:val="28"/>
        </w:rPr>
        <w:t xml:space="preserve">перейдут </w:t>
      </w:r>
      <w:r w:rsidR="008E6E28">
        <w:rPr>
          <w:sz w:val="28"/>
        </w:rPr>
        <w:t xml:space="preserve"> </w:t>
      </w:r>
      <w:r w:rsidR="004B620D">
        <w:rPr>
          <w:sz w:val="28"/>
        </w:rPr>
        <w:t xml:space="preserve">права и обязанности </w:t>
      </w:r>
      <w:r>
        <w:rPr>
          <w:sz w:val="28"/>
        </w:rPr>
        <w:t xml:space="preserve">                      </w:t>
      </w:r>
      <w:r w:rsidR="004B620D">
        <w:rPr>
          <w:sz w:val="28"/>
        </w:rPr>
        <w:t>в соответствии с раз</w:t>
      </w:r>
      <w:r w:rsidR="008E6E28">
        <w:rPr>
          <w:sz w:val="28"/>
        </w:rPr>
        <w:t>делительным балансом.</w:t>
      </w:r>
      <w:r w:rsidR="004B620D">
        <w:rPr>
          <w:sz w:val="28"/>
        </w:rPr>
        <w:t xml:space="preserve"> </w:t>
      </w:r>
    </w:p>
    <w:p w:rsidR="008075BE" w:rsidRDefault="007E1B78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5</w:t>
      </w:r>
      <w:r w:rsidR="008075BE">
        <w:rPr>
          <w:sz w:val="28"/>
        </w:rPr>
        <w:t>.</w:t>
      </w:r>
      <w:r w:rsidR="00A30E76">
        <w:rPr>
          <w:sz w:val="28"/>
        </w:rPr>
        <w:t xml:space="preserve"> </w:t>
      </w:r>
      <w:r w:rsidR="008E6E28">
        <w:rPr>
          <w:sz w:val="28"/>
        </w:rPr>
        <w:t xml:space="preserve">  </w:t>
      </w:r>
      <w:r w:rsidR="008B2F24">
        <w:rPr>
          <w:sz w:val="28"/>
        </w:rPr>
        <w:t xml:space="preserve">Главному </w:t>
      </w:r>
      <w:r w:rsidR="008E6E28">
        <w:rPr>
          <w:sz w:val="28"/>
        </w:rPr>
        <w:t xml:space="preserve"> </w:t>
      </w:r>
      <w:r w:rsidR="008B2F24">
        <w:rPr>
          <w:sz w:val="28"/>
        </w:rPr>
        <w:t xml:space="preserve">редактору </w:t>
      </w:r>
      <w:r w:rsidR="008E6E28">
        <w:rPr>
          <w:sz w:val="28"/>
        </w:rPr>
        <w:t xml:space="preserve"> </w:t>
      </w:r>
      <w:r w:rsidR="008B2F24">
        <w:rPr>
          <w:sz w:val="28"/>
        </w:rPr>
        <w:t>ГБУ «Медиа «Байконур» Кадышевой А.Д.:</w:t>
      </w:r>
    </w:p>
    <w:p w:rsidR="006A2B3A" w:rsidRDefault="007E1B78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5</w:t>
      </w:r>
      <w:r w:rsidR="008B2F24">
        <w:rPr>
          <w:sz w:val="28"/>
        </w:rPr>
        <w:t>.1</w:t>
      </w:r>
      <w:r w:rsidR="006A2B3A">
        <w:rPr>
          <w:sz w:val="28"/>
        </w:rPr>
        <w:t>.</w:t>
      </w:r>
      <w:r w:rsidR="00A30E76">
        <w:rPr>
          <w:sz w:val="28"/>
        </w:rPr>
        <w:t xml:space="preserve"> </w:t>
      </w:r>
      <w:r w:rsidR="008B2F24">
        <w:rPr>
          <w:sz w:val="28"/>
        </w:rPr>
        <w:t xml:space="preserve">В </w:t>
      </w:r>
      <w:r w:rsidR="00A30E76">
        <w:rPr>
          <w:sz w:val="28"/>
        </w:rPr>
        <w:t xml:space="preserve"> </w:t>
      </w:r>
      <w:r w:rsidR="008B2F24">
        <w:rPr>
          <w:sz w:val="28"/>
        </w:rPr>
        <w:t xml:space="preserve">течение </w:t>
      </w:r>
      <w:r w:rsidR="00A30E76">
        <w:rPr>
          <w:sz w:val="28"/>
        </w:rPr>
        <w:t xml:space="preserve"> </w:t>
      </w:r>
      <w:r w:rsidR="008B2F24">
        <w:rPr>
          <w:sz w:val="28"/>
        </w:rPr>
        <w:t xml:space="preserve">трех </w:t>
      </w:r>
      <w:r w:rsidR="00A30E76">
        <w:rPr>
          <w:sz w:val="28"/>
        </w:rPr>
        <w:t xml:space="preserve">  </w:t>
      </w:r>
      <w:r w:rsidR="008B2F24">
        <w:rPr>
          <w:sz w:val="28"/>
        </w:rPr>
        <w:t xml:space="preserve">рабочих </w:t>
      </w:r>
      <w:r w:rsidR="00A30E76">
        <w:rPr>
          <w:sz w:val="28"/>
        </w:rPr>
        <w:t xml:space="preserve">  </w:t>
      </w:r>
      <w:r w:rsidR="008B2F24">
        <w:rPr>
          <w:sz w:val="28"/>
        </w:rPr>
        <w:t xml:space="preserve">дней </w:t>
      </w:r>
      <w:r w:rsidR="00A30E76">
        <w:rPr>
          <w:sz w:val="28"/>
        </w:rPr>
        <w:t xml:space="preserve">  </w:t>
      </w:r>
      <w:r w:rsidR="008B2F24">
        <w:rPr>
          <w:sz w:val="28"/>
        </w:rPr>
        <w:t xml:space="preserve">с </w:t>
      </w:r>
      <w:r w:rsidR="00A30E76">
        <w:rPr>
          <w:sz w:val="28"/>
        </w:rPr>
        <w:t xml:space="preserve"> </w:t>
      </w:r>
      <w:r w:rsidR="008B2F24">
        <w:rPr>
          <w:sz w:val="28"/>
        </w:rPr>
        <w:t xml:space="preserve">даты </w:t>
      </w:r>
      <w:r w:rsidR="00A30E76">
        <w:rPr>
          <w:sz w:val="28"/>
        </w:rPr>
        <w:t xml:space="preserve">   </w:t>
      </w:r>
      <w:r w:rsidR="008B2F24">
        <w:rPr>
          <w:sz w:val="28"/>
        </w:rPr>
        <w:t xml:space="preserve">подписания </w:t>
      </w:r>
      <w:r w:rsidR="00A30E76">
        <w:rPr>
          <w:sz w:val="28"/>
        </w:rPr>
        <w:t xml:space="preserve">   </w:t>
      </w:r>
      <w:r w:rsidR="008B2F24">
        <w:rPr>
          <w:sz w:val="28"/>
        </w:rPr>
        <w:t>настоящего распоряжения уведомить ИФНС России по городу и космодрому Байконур</w:t>
      </w:r>
      <w:r w:rsidR="00D0451E">
        <w:rPr>
          <w:sz w:val="28"/>
        </w:rPr>
        <w:t>у</w:t>
      </w:r>
      <w:r w:rsidR="008B2F24">
        <w:rPr>
          <w:sz w:val="28"/>
        </w:rPr>
        <w:t xml:space="preserve"> </w:t>
      </w:r>
      <w:r w:rsidR="00D70C9D">
        <w:rPr>
          <w:sz w:val="28"/>
        </w:rPr>
        <w:br/>
      </w:r>
      <w:r w:rsidR="008B2F24">
        <w:rPr>
          <w:sz w:val="28"/>
        </w:rPr>
        <w:t xml:space="preserve">о начале процедуры реорганизации ГБУ «Медиа «Байконур» в форме выделения </w:t>
      </w:r>
      <w:r w:rsidR="00696270">
        <w:rPr>
          <w:sz w:val="28"/>
        </w:rPr>
        <w:t>с созданием</w:t>
      </w:r>
      <w:r w:rsidR="008B2F24">
        <w:rPr>
          <w:sz w:val="28"/>
        </w:rPr>
        <w:t xml:space="preserve"> ГБУ «Газета «Байконур» в установленном порядке.</w:t>
      </w:r>
    </w:p>
    <w:p w:rsidR="00BC306E" w:rsidRDefault="007E1B78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5</w:t>
      </w:r>
      <w:r w:rsidR="008B2F24">
        <w:rPr>
          <w:sz w:val="28"/>
        </w:rPr>
        <w:t>.2.</w:t>
      </w:r>
      <w:r w:rsidR="00A30E76">
        <w:rPr>
          <w:sz w:val="28"/>
        </w:rPr>
        <w:t xml:space="preserve"> </w:t>
      </w:r>
      <w:r w:rsidR="00BC306E">
        <w:rPr>
          <w:sz w:val="28"/>
        </w:rPr>
        <w:t xml:space="preserve">Дважды, с периодичностью один раз в месяц, разместить в журнале «Вестник государственной регистрации» уведомление о реорганизации </w:t>
      </w:r>
      <w:r w:rsidR="00C0077D">
        <w:rPr>
          <w:sz w:val="28"/>
        </w:rPr>
        <w:t xml:space="preserve">                 </w:t>
      </w:r>
      <w:r w:rsidR="00BC306E">
        <w:rPr>
          <w:sz w:val="28"/>
        </w:rPr>
        <w:t xml:space="preserve">ГБУ «Медиа «Байконур» в форме выделения </w:t>
      </w:r>
      <w:r w:rsidR="00696270">
        <w:rPr>
          <w:sz w:val="28"/>
        </w:rPr>
        <w:t>с созданием</w:t>
      </w:r>
      <w:r w:rsidR="00BC306E">
        <w:rPr>
          <w:sz w:val="28"/>
        </w:rPr>
        <w:t xml:space="preserve"> </w:t>
      </w:r>
      <w:r w:rsidR="00C0077D">
        <w:rPr>
          <w:sz w:val="28"/>
        </w:rPr>
        <w:t xml:space="preserve">                                          </w:t>
      </w:r>
      <w:r w:rsidR="00BC306E">
        <w:rPr>
          <w:sz w:val="28"/>
        </w:rPr>
        <w:t>ГБУ «Газета «Байконур».</w:t>
      </w:r>
    </w:p>
    <w:p w:rsidR="008B2F24" w:rsidRDefault="007E1B78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5</w:t>
      </w:r>
      <w:r w:rsidR="00BC306E">
        <w:rPr>
          <w:sz w:val="28"/>
        </w:rPr>
        <w:t>.3.</w:t>
      </w:r>
      <w:r w:rsidR="00A30E76">
        <w:rPr>
          <w:sz w:val="28"/>
        </w:rPr>
        <w:t xml:space="preserve"> </w:t>
      </w:r>
      <w:r w:rsidR="00BC306E">
        <w:rPr>
          <w:sz w:val="28"/>
        </w:rPr>
        <w:t>Уведомить кредиторов ГБУ «Медиа «Байконур» в письменной форме о проводимой реорганизации в течение пяти рабочих дней после даты направления уведомления в ИФНС России по городу и космодрому Байконур</w:t>
      </w:r>
      <w:r w:rsidR="00D0451E">
        <w:rPr>
          <w:sz w:val="28"/>
        </w:rPr>
        <w:t>у</w:t>
      </w:r>
      <w:r w:rsidR="00BC306E">
        <w:rPr>
          <w:sz w:val="28"/>
        </w:rPr>
        <w:t>.</w:t>
      </w:r>
    </w:p>
    <w:p w:rsidR="008E6E28" w:rsidRDefault="008E6E28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5.4. Уведомить работников ГБУ «Медиа «Байконур» о проведении мероприятий по реорганизации в форме выделения в порядке, установленном Трудовым кодексом Российской Федерации.</w:t>
      </w:r>
    </w:p>
    <w:p w:rsidR="00D0451E" w:rsidRDefault="007E1B78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5</w:t>
      </w:r>
      <w:r w:rsidR="00D0451E">
        <w:rPr>
          <w:sz w:val="28"/>
        </w:rPr>
        <w:t>.</w:t>
      </w:r>
      <w:r w:rsidR="008E6E28">
        <w:rPr>
          <w:sz w:val="28"/>
        </w:rPr>
        <w:t>5</w:t>
      </w:r>
      <w:r w:rsidR="00D0451E">
        <w:rPr>
          <w:sz w:val="28"/>
        </w:rPr>
        <w:t>.</w:t>
      </w:r>
      <w:r w:rsidR="00A30E76">
        <w:rPr>
          <w:sz w:val="28"/>
        </w:rPr>
        <w:t xml:space="preserve"> </w:t>
      </w:r>
      <w:r w:rsidR="00D0451E">
        <w:rPr>
          <w:sz w:val="28"/>
        </w:rPr>
        <w:t xml:space="preserve">Представить в ИФНС России по городу и космодрому Байконуру сведения для внесения в Единый государственный реестр юридических лиц записи о создании </w:t>
      </w:r>
      <w:r w:rsidR="00696270">
        <w:rPr>
          <w:sz w:val="28"/>
        </w:rPr>
        <w:t xml:space="preserve">ГБУ «Газета «Байконур» </w:t>
      </w:r>
      <w:r w:rsidR="00D0451E">
        <w:rPr>
          <w:sz w:val="28"/>
        </w:rPr>
        <w:t>путем реорганизации</w:t>
      </w:r>
      <w:r w:rsidR="00696270">
        <w:rPr>
          <w:sz w:val="28"/>
        </w:rPr>
        <w:t>.</w:t>
      </w:r>
      <w:r w:rsidR="00D0451E">
        <w:rPr>
          <w:sz w:val="28"/>
        </w:rPr>
        <w:t xml:space="preserve"> </w:t>
      </w:r>
    </w:p>
    <w:p w:rsidR="007E1B78" w:rsidRDefault="007E1B78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5.</w:t>
      </w:r>
      <w:r w:rsidR="008E6E28">
        <w:rPr>
          <w:sz w:val="28"/>
        </w:rPr>
        <w:t>6</w:t>
      </w:r>
      <w:r>
        <w:rPr>
          <w:sz w:val="28"/>
        </w:rPr>
        <w:t>.</w:t>
      </w:r>
      <w:r w:rsidR="00C0077D">
        <w:rPr>
          <w:sz w:val="28"/>
        </w:rPr>
        <w:t xml:space="preserve"> </w:t>
      </w:r>
      <w:r w:rsidR="004621C7">
        <w:rPr>
          <w:sz w:val="28"/>
        </w:rPr>
        <w:t>Сформировать</w:t>
      </w:r>
      <w:r w:rsidR="00C0077D">
        <w:rPr>
          <w:sz w:val="28"/>
        </w:rPr>
        <w:t xml:space="preserve">   </w:t>
      </w:r>
      <w:r w:rsidR="004621C7">
        <w:rPr>
          <w:sz w:val="28"/>
        </w:rPr>
        <w:t xml:space="preserve"> и</w:t>
      </w:r>
      <w:r w:rsidR="00C0077D">
        <w:rPr>
          <w:sz w:val="28"/>
        </w:rPr>
        <w:t xml:space="preserve">    </w:t>
      </w:r>
      <w:r w:rsidR="004621C7">
        <w:rPr>
          <w:sz w:val="28"/>
        </w:rPr>
        <w:t xml:space="preserve"> утвердить</w:t>
      </w:r>
      <w:r w:rsidR="00C0077D">
        <w:rPr>
          <w:sz w:val="28"/>
        </w:rPr>
        <w:t xml:space="preserve">     </w:t>
      </w:r>
      <w:r w:rsidR="004621C7">
        <w:rPr>
          <w:sz w:val="28"/>
        </w:rPr>
        <w:t>разделительный</w:t>
      </w:r>
      <w:r w:rsidR="00C0077D">
        <w:rPr>
          <w:sz w:val="28"/>
        </w:rPr>
        <w:t xml:space="preserve">   </w:t>
      </w:r>
      <w:r w:rsidR="004621C7">
        <w:rPr>
          <w:sz w:val="28"/>
        </w:rPr>
        <w:t xml:space="preserve"> баланс</w:t>
      </w:r>
      <w:r w:rsidR="008820F3">
        <w:rPr>
          <w:sz w:val="28"/>
        </w:rPr>
        <w:t xml:space="preserve"> </w:t>
      </w:r>
      <w:r w:rsidR="00C0077D">
        <w:rPr>
          <w:sz w:val="28"/>
        </w:rPr>
        <w:t xml:space="preserve">                                       </w:t>
      </w:r>
      <w:r w:rsidR="008820F3">
        <w:rPr>
          <w:sz w:val="28"/>
        </w:rPr>
        <w:t>ГБУ «Медиа «Байконур».</w:t>
      </w:r>
    </w:p>
    <w:p w:rsidR="00383F81" w:rsidRDefault="00696270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6.</w:t>
      </w:r>
      <w:r w:rsidR="00A30E76">
        <w:rPr>
          <w:sz w:val="28"/>
        </w:rPr>
        <w:t xml:space="preserve"> </w:t>
      </w:r>
      <w:r w:rsidR="009F1282">
        <w:rPr>
          <w:sz w:val="28"/>
        </w:rPr>
        <w:t>Установить</w:t>
      </w:r>
      <w:r w:rsidR="00383F81">
        <w:rPr>
          <w:sz w:val="28"/>
        </w:rPr>
        <w:t xml:space="preserve"> общий срок проведения реорганизационных мероприятий до </w:t>
      </w:r>
      <w:r w:rsidR="00C0077D">
        <w:rPr>
          <w:sz w:val="28"/>
        </w:rPr>
        <w:t>01 июля 2021 г</w:t>
      </w:r>
      <w:r w:rsidR="00383F81">
        <w:rPr>
          <w:sz w:val="28"/>
        </w:rPr>
        <w:t>.</w:t>
      </w:r>
    </w:p>
    <w:p w:rsidR="008E6E28" w:rsidRDefault="00696270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7.</w:t>
      </w:r>
      <w:r w:rsidR="00A30E76">
        <w:rPr>
          <w:sz w:val="28"/>
        </w:rPr>
        <w:t xml:space="preserve"> </w:t>
      </w:r>
      <w:r w:rsidR="00383F81">
        <w:rPr>
          <w:sz w:val="28"/>
        </w:rPr>
        <w:t>Управлению</w:t>
      </w:r>
      <w:r w:rsidR="009F0AE4">
        <w:rPr>
          <w:sz w:val="28"/>
        </w:rPr>
        <w:t xml:space="preserve"> </w:t>
      </w:r>
      <w:r w:rsidR="00383F81">
        <w:rPr>
          <w:sz w:val="28"/>
        </w:rPr>
        <w:t xml:space="preserve"> экономического </w:t>
      </w:r>
      <w:r w:rsidR="009F0AE4">
        <w:rPr>
          <w:sz w:val="28"/>
        </w:rPr>
        <w:t xml:space="preserve">  </w:t>
      </w:r>
      <w:r w:rsidR="00383F81">
        <w:rPr>
          <w:sz w:val="28"/>
        </w:rPr>
        <w:t xml:space="preserve">развития </w:t>
      </w:r>
      <w:r w:rsidR="009F0AE4">
        <w:rPr>
          <w:sz w:val="28"/>
        </w:rPr>
        <w:t xml:space="preserve">  </w:t>
      </w:r>
      <w:r w:rsidR="008E6E28">
        <w:rPr>
          <w:sz w:val="28"/>
        </w:rPr>
        <w:t xml:space="preserve">администрации </w:t>
      </w:r>
      <w:r w:rsidR="009F0AE4">
        <w:rPr>
          <w:sz w:val="28"/>
        </w:rPr>
        <w:t xml:space="preserve"> </w:t>
      </w:r>
      <w:r w:rsidR="00383F81">
        <w:rPr>
          <w:sz w:val="28"/>
        </w:rPr>
        <w:t>города Байконур</w:t>
      </w:r>
      <w:r w:rsidR="008E6E28">
        <w:rPr>
          <w:sz w:val="28"/>
        </w:rPr>
        <w:t>:</w:t>
      </w:r>
    </w:p>
    <w:p w:rsidR="00383F81" w:rsidRDefault="008E6E28" w:rsidP="00BF4D00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lastRenderedPageBreak/>
        <w:t xml:space="preserve">7.1. В тридцатидневный срок </w:t>
      </w:r>
      <w:r w:rsidR="00383F81">
        <w:rPr>
          <w:sz w:val="28"/>
        </w:rPr>
        <w:t xml:space="preserve">с </w:t>
      </w:r>
      <w:r w:rsidR="00F7058B">
        <w:rPr>
          <w:sz w:val="28"/>
        </w:rPr>
        <w:t>даты подписания</w:t>
      </w:r>
      <w:r w:rsidR="00383F81">
        <w:rPr>
          <w:sz w:val="28"/>
        </w:rPr>
        <w:t xml:space="preserve"> настоящего распоряжения</w:t>
      </w:r>
      <w:r w:rsidR="00A30E76">
        <w:rPr>
          <w:sz w:val="28"/>
        </w:rPr>
        <w:t xml:space="preserve"> разработать</w:t>
      </w:r>
      <w:r>
        <w:rPr>
          <w:sz w:val="28"/>
        </w:rPr>
        <w:t xml:space="preserve"> и представить мне на утверждение проект </w:t>
      </w:r>
      <w:r w:rsidR="00A30E76">
        <w:rPr>
          <w:sz w:val="28"/>
        </w:rPr>
        <w:t xml:space="preserve"> Устав</w:t>
      </w:r>
      <w:r w:rsidR="00D026CE">
        <w:rPr>
          <w:sz w:val="28"/>
        </w:rPr>
        <w:t xml:space="preserve">а ГБУ </w:t>
      </w:r>
      <w:r w:rsidR="00A30E76">
        <w:rPr>
          <w:sz w:val="28"/>
        </w:rPr>
        <w:t>«Медиа</w:t>
      </w:r>
      <w:r w:rsidR="00D026CE">
        <w:rPr>
          <w:sz w:val="28"/>
        </w:rPr>
        <w:t xml:space="preserve"> </w:t>
      </w:r>
      <w:r w:rsidR="00430E35">
        <w:rPr>
          <w:sz w:val="28"/>
        </w:rPr>
        <w:t>«Байконур» и</w:t>
      </w:r>
      <w:r w:rsidR="00696270">
        <w:rPr>
          <w:sz w:val="28"/>
        </w:rPr>
        <w:t xml:space="preserve"> </w:t>
      </w:r>
      <w:r w:rsidR="00D026CE">
        <w:rPr>
          <w:sz w:val="28"/>
        </w:rPr>
        <w:t xml:space="preserve">проект </w:t>
      </w:r>
      <w:r w:rsidR="00696270">
        <w:rPr>
          <w:sz w:val="28"/>
        </w:rPr>
        <w:t>Устав</w:t>
      </w:r>
      <w:r w:rsidR="00D026CE">
        <w:rPr>
          <w:sz w:val="28"/>
        </w:rPr>
        <w:t>а</w:t>
      </w:r>
      <w:r w:rsidR="00430E35">
        <w:rPr>
          <w:sz w:val="28"/>
        </w:rPr>
        <w:t xml:space="preserve"> ГБУ «</w:t>
      </w:r>
      <w:r w:rsidR="00A30E76">
        <w:rPr>
          <w:sz w:val="28"/>
        </w:rPr>
        <w:t>Газета</w:t>
      </w:r>
      <w:r w:rsidR="00430E35">
        <w:rPr>
          <w:sz w:val="28"/>
        </w:rPr>
        <w:t xml:space="preserve"> «Байконур».</w:t>
      </w:r>
    </w:p>
    <w:p w:rsidR="00D026CE" w:rsidRDefault="000D0E2A" w:rsidP="006F564A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 xml:space="preserve">7.2. </w:t>
      </w:r>
      <w:r w:rsidR="00D026CE">
        <w:rPr>
          <w:sz w:val="28"/>
        </w:rPr>
        <w:t>Сформировать</w:t>
      </w:r>
      <w:r>
        <w:rPr>
          <w:sz w:val="28"/>
        </w:rPr>
        <w:t xml:space="preserve">  </w:t>
      </w:r>
      <w:r w:rsidR="00D026CE">
        <w:rPr>
          <w:sz w:val="28"/>
        </w:rPr>
        <w:t xml:space="preserve"> и</w:t>
      </w:r>
      <w:r>
        <w:rPr>
          <w:sz w:val="28"/>
        </w:rPr>
        <w:t xml:space="preserve">  </w:t>
      </w:r>
      <w:r w:rsidR="00D026CE">
        <w:rPr>
          <w:sz w:val="28"/>
        </w:rPr>
        <w:t xml:space="preserve"> утвердить</w:t>
      </w:r>
      <w:r>
        <w:rPr>
          <w:sz w:val="28"/>
        </w:rPr>
        <w:t xml:space="preserve">  </w:t>
      </w:r>
      <w:r w:rsidR="00D026CE">
        <w:rPr>
          <w:sz w:val="28"/>
        </w:rPr>
        <w:t xml:space="preserve"> государственное </w:t>
      </w:r>
      <w:r>
        <w:rPr>
          <w:sz w:val="28"/>
        </w:rPr>
        <w:t xml:space="preserve">  </w:t>
      </w:r>
      <w:r w:rsidR="00D026CE">
        <w:rPr>
          <w:sz w:val="28"/>
        </w:rPr>
        <w:t>задание</w:t>
      </w:r>
      <w:r>
        <w:rPr>
          <w:sz w:val="28"/>
        </w:rPr>
        <w:t xml:space="preserve"> </w:t>
      </w:r>
      <w:r w:rsidR="00D026CE">
        <w:rPr>
          <w:sz w:val="28"/>
        </w:rPr>
        <w:t xml:space="preserve"> </w:t>
      </w:r>
      <w:r>
        <w:rPr>
          <w:sz w:val="28"/>
        </w:rPr>
        <w:br/>
      </w:r>
      <w:r w:rsidR="00D026CE">
        <w:rPr>
          <w:sz w:val="28"/>
        </w:rPr>
        <w:t>для ГБУ «Медиа «Байконур» и ГБУ «Газета «Байконур».</w:t>
      </w:r>
    </w:p>
    <w:p w:rsidR="00DD57DA" w:rsidRDefault="00DD57DA" w:rsidP="006F564A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 xml:space="preserve">8. </w:t>
      </w:r>
      <w:r w:rsidR="00C040CF">
        <w:rPr>
          <w:sz w:val="28"/>
        </w:rPr>
        <w:t>Утвердить состав комиссии по реорганизации ГБУ «Медиа «</w:t>
      </w:r>
      <w:r w:rsidR="0068028F">
        <w:rPr>
          <w:sz w:val="28"/>
        </w:rPr>
        <w:t>Байконур</w:t>
      </w:r>
      <w:r w:rsidR="00C040CF">
        <w:rPr>
          <w:sz w:val="28"/>
        </w:rPr>
        <w:t>»</w:t>
      </w:r>
      <w:r w:rsidR="0068028F">
        <w:rPr>
          <w:sz w:val="28"/>
        </w:rPr>
        <w:t xml:space="preserve"> </w:t>
      </w:r>
      <w:r w:rsidR="00C040CF">
        <w:rPr>
          <w:sz w:val="28"/>
        </w:rPr>
        <w:t xml:space="preserve">в форме выделения </w:t>
      </w:r>
      <w:r w:rsidR="0068028F">
        <w:rPr>
          <w:sz w:val="28"/>
        </w:rPr>
        <w:t xml:space="preserve">(далее – Комиссия) </w:t>
      </w:r>
      <w:r w:rsidR="00C040CF">
        <w:rPr>
          <w:sz w:val="28"/>
        </w:rPr>
        <w:t>согласно приложению к настоящему распоряжению.</w:t>
      </w:r>
    </w:p>
    <w:p w:rsidR="0068028F" w:rsidRDefault="0068028F" w:rsidP="006F564A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9. Комиссии</w:t>
      </w:r>
      <w:r w:rsidR="009F0AE4">
        <w:rPr>
          <w:sz w:val="28"/>
        </w:rPr>
        <w:t xml:space="preserve"> </w:t>
      </w:r>
      <w:r>
        <w:rPr>
          <w:sz w:val="28"/>
        </w:rPr>
        <w:t xml:space="preserve"> составить</w:t>
      </w:r>
      <w:r w:rsidR="009F0AE4">
        <w:rPr>
          <w:sz w:val="28"/>
        </w:rPr>
        <w:t xml:space="preserve"> </w:t>
      </w:r>
      <w:r>
        <w:rPr>
          <w:sz w:val="28"/>
        </w:rPr>
        <w:t xml:space="preserve"> </w:t>
      </w:r>
      <w:r w:rsidR="009F0AE4">
        <w:rPr>
          <w:sz w:val="28"/>
        </w:rPr>
        <w:t xml:space="preserve"> </w:t>
      </w:r>
      <w:r>
        <w:rPr>
          <w:sz w:val="28"/>
        </w:rPr>
        <w:t>передаточный</w:t>
      </w:r>
      <w:r w:rsidR="009F0AE4">
        <w:rPr>
          <w:sz w:val="28"/>
        </w:rPr>
        <w:t xml:space="preserve"> </w:t>
      </w:r>
      <w:r>
        <w:rPr>
          <w:sz w:val="28"/>
        </w:rPr>
        <w:t xml:space="preserve"> акт</w:t>
      </w:r>
      <w:r w:rsidR="009F0AE4">
        <w:rPr>
          <w:sz w:val="28"/>
        </w:rPr>
        <w:t xml:space="preserve">  </w:t>
      </w:r>
      <w:r>
        <w:rPr>
          <w:sz w:val="28"/>
        </w:rPr>
        <w:t xml:space="preserve"> и </w:t>
      </w:r>
      <w:r w:rsidR="009F0AE4">
        <w:rPr>
          <w:sz w:val="28"/>
        </w:rPr>
        <w:t xml:space="preserve"> </w:t>
      </w:r>
      <w:r>
        <w:rPr>
          <w:sz w:val="28"/>
        </w:rPr>
        <w:t>представить</w:t>
      </w:r>
      <w:r w:rsidR="009F0AE4">
        <w:rPr>
          <w:sz w:val="28"/>
        </w:rPr>
        <w:t xml:space="preserve"> </w:t>
      </w:r>
      <w:r>
        <w:rPr>
          <w:sz w:val="28"/>
        </w:rPr>
        <w:t xml:space="preserve"> мне </w:t>
      </w:r>
      <w:r w:rsidR="008F521A">
        <w:rPr>
          <w:sz w:val="28"/>
        </w:rPr>
        <w:br/>
      </w:r>
      <w:r>
        <w:rPr>
          <w:sz w:val="28"/>
        </w:rPr>
        <w:t>на утверждение не позднее срока, установленного пунктом 6 настоящего распоряжения.</w:t>
      </w:r>
    </w:p>
    <w:p w:rsidR="0068028F" w:rsidRDefault="0068028F" w:rsidP="006F564A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10. Управлению</w:t>
      </w:r>
      <w:r w:rsidR="000D0E2A">
        <w:rPr>
          <w:sz w:val="28"/>
        </w:rPr>
        <w:t xml:space="preserve"> </w:t>
      </w:r>
      <w:r>
        <w:rPr>
          <w:sz w:val="28"/>
        </w:rPr>
        <w:t xml:space="preserve"> по</w:t>
      </w:r>
      <w:r w:rsidR="00995FDE">
        <w:rPr>
          <w:sz w:val="28"/>
        </w:rPr>
        <w:t xml:space="preserve"> </w:t>
      </w:r>
      <w:r>
        <w:rPr>
          <w:sz w:val="28"/>
        </w:rPr>
        <w:t xml:space="preserve"> имущественным </w:t>
      </w:r>
      <w:r w:rsidR="00995FDE">
        <w:rPr>
          <w:sz w:val="28"/>
        </w:rPr>
        <w:t xml:space="preserve">  </w:t>
      </w:r>
      <w:r>
        <w:rPr>
          <w:sz w:val="28"/>
        </w:rPr>
        <w:t xml:space="preserve">и </w:t>
      </w:r>
      <w:r w:rsidR="00995FDE">
        <w:rPr>
          <w:sz w:val="28"/>
        </w:rPr>
        <w:t xml:space="preserve">  </w:t>
      </w:r>
      <w:r>
        <w:rPr>
          <w:sz w:val="28"/>
        </w:rPr>
        <w:t xml:space="preserve">земельным </w:t>
      </w:r>
      <w:r w:rsidR="00995FDE">
        <w:rPr>
          <w:sz w:val="28"/>
        </w:rPr>
        <w:t xml:space="preserve">  </w:t>
      </w:r>
      <w:r>
        <w:rPr>
          <w:sz w:val="28"/>
        </w:rPr>
        <w:t>отношениям Российской Федерации администрации г</w:t>
      </w:r>
      <w:r w:rsidR="00F7058B">
        <w:rPr>
          <w:sz w:val="28"/>
        </w:rPr>
        <w:t>.</w:t>
      </w:r>
      <w:r>
        <w:rPr>
          <w:sz w:val="28"/>
        </w:rPr>
        <w:t xml:space="preserve"> Байконур установленным порядком:</w:t>
      </w:r>
    </w:p>
    <w:p w:rsidR="0068028F" w:rsidRDefault="0068028F" w:rsidP="006F564A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 xml:space="preserve">10.1. </w:t>
      </w:r>
      <w:r w:rsidR="002D34E8">
        <w:rPr>
          <w:sz w:val="28"/>
        </w:rPr>
        <w:t xml:space="preserve">Передать </w:t>
      </w:r>
      <w:r w:rsidR="000D0E2A">
        <w:rPr>
          <w:sz w:val="28"/>
        </w:rPr>
        <w:t xml:space="preserve"> </w:t>
      </w:r>
      <w:r w:rsidR="002D34E8">
        <w:rPr>
          <w:sz w:val="28"/>
        </w:rPr>
        <w:t xml:space="preserve">государственное </w:t>
      </w:r>
      <w:r w:rsidR="000D0E2A">
        <w:rPr>
          <w:sz w:val="28"/>
        </w:rPr>
        <w:t xml:space="preserve"> </w:t>
      </w:r>
      <w:r w:rsidR="002D34E8">
        <w:rPr>
          <w:sz w:val="28"/>
        </w:rPr>
        <w:t xml:space="preserve">имущество Российской Федерации </w:t>
      </w:r>
      <w:r w:rsidR="00046A8A">
        <w:rPr>
          <w:sz w:val="28"/>
        </w:rPr>
        <w:t xml:space="preserve">и Республики Казахстан </w:t>
      </w:r>
      <w:r w:rsidR="002D34E8">
        <w:rPr>
          <w:sz w:val="28"/>
        </w:rPr>
        <w:t xml:space="preserve">ГБУ «Медиа «Байконур» вновь созданному ГБУ «Газета «Байконур» в соответствии с </w:t>
      </w:r>
      <w:r w:rsidR="00942B18">
        <w:rPr>
          <w:sz w:val="28"/>
        </w:rPr>
        <w:t>разделительным балансом</w:t>
      </w:r>
      <w:r w:rsidR="002D34E8">
        <w:rPr>
          <w:sz w:val="28"/>
        </w:rPr>
        <w:t>.</w:t>
      </w:r>
    </w:p>
    <w:p w:rsidR="002D34E8" w:rsidRDefault="002D34E8" w:rsidP="006F564A">
      <w:pPr>
        <w:shd w:val="clear" w:color="auto" w:fill="FFFFFF"/>
        <w:spacing w:line="312" w:lineRule="auto"/>
        <w:ind w:right="28" w:firstLine="817"/>
        <w:jc w:val="both"/>
        <w:rPr>
          <w:sz w:val="28"/>
        </w:rPr>
      </w:pPr>
      <w:r>
        <w:rPr>
          <w:sz w:val="28"/>
        </w:rPr>
        <w:t>10.2. Внести соответствующие изменения в Реестр государственного имущества города Байконур.</w:t>
      </w:r>
    </w:p>
    <w:p w:rsidR="00D70C9D" w:rsidRPr="00BF4D00" w:rsidRDefault="002D34E8" w:rsidP="006F564A">
      <w:pPr>
        <w:shd w:val="clear" w:color="auto" w:fill="FFFFFF"/>
        <w:spacing w:line="312" w:lineRule="auto"/>
        <w:ind w:right="28" w:firstLine="817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</w:rPr>
        <w:t>11.</w:t>
      </w:r>
      <w:r w:rsidR="00D70C9D">
        <w:t xml:space="preserve"> </w:t>
      </w:r>
      <w:r w:rsidR="00D70C9D" w:rsidRPr="00BF4D00">
        <w:rPr>
          <w:color w:val="000000"/>
          <w:sz w:val="28"/>
          <w:szCs w:val="28"/>
          <w:lang w:eastAsia="zh-CN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30E76" w:rsidRPr="00BF4D00">
        <w:rPr>
          <w:color w:val="000000"/>
          <w:sz w:val="28"/>
          <w:szCs w:val="28"/>
          <w:lang w:eastAsia="zh-CN"/>
        </w:rPr>
        <w:t>распоряжения</w:t>
      </w:r>
      <w:r w:rsidR="00D70C9D" w:rsidRPr="00BF4D00">
        <w:rPr>
          <w:color w:val="000000"/>
          <w:sz w:val="28"/>
          <w:szCs w:val="28"/>
          <w:lang w:eastAsia="zh-CN"/>
        </w:rPr>
        <w:t xml:space="preserve"> в газете «Байконур» и на официальном сайте администрации города Байконур </w:t>
      </w:r>
      <w:hyperlink r:id="rId11" w:history="1">
        <w:r w:rsidR="00756D3C" w:rsidRPr="00BF4D00">
          <w:rPr>
            <w:rStyle w:val="ab"/>
            <w:color w:val="auto"/>
            <w:sz w:val="28"/>
            <w:szCs w:val="28"/>
            <w:u w:val="none"/>
            <w:lang w:eastAsia="zh-CN"/>
          </w:rPr>
          <w:t>www.baikonuradm.ru</w:t>
        </w:r>
      </w:hyperlink>
      <w:r w:rsidR="00D70C9D" w:rsidRPr="00BF4D00">
        <w:rPr>
          <w:sz w:val="28"/>
          <w:szCs w:val="28"/>
          <w:lang w:eastAsia="zh-CN"/>
        </w:rPr>
        <w:t>.</w:t>
      </w:r>
    </w:p>
    <w:p w:rsidR="00756D3C" w:rsidRDefault="008F521A" w:rsidP="006F564A">
      <w:pPr>
        <w:pStyle w:val="a3"/>
        <w:suppressAutoHyphens/>
        <w:spacing w:line="312" w:lineRule="auto"/>
        <w:ind w:firstLine="817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>1</w:t>
      </w:r>
      <w:r w:rsidR="00F7058B">
        <w:rPr>
          <w:color w:val="000000"/>
          <w:szCs w:val="28"/>
          <w:lang w:eastAsia="zh-CN"/>
        </w:rPr>
        <w:t>2</w:t>
      </w:r>
      <w:r w:rsidR="00696270">
        <w:rPr>
          <w:color w:val="000000"/>
          <w:szCs w:val="28"/>
          <w:lang w:eastAsia="zh-CN"/>
        </w:rPr>
        <w:t>.</w:t>
      </w:r>
      <w:r w:rsidR="009F1282" w:rsidRPr="009F1282">
        <w:rPr>
          <w:b/>
        </w:rPr>
        <w:t xml:space="preserve"> </w:t>
      </w:r>
      <w:r w:rsidR="009F1282" w:rsidRPr="009F1282">
        <w:t xml:space="preserve">Контроль </w:t>
      </w:r>
      <w:r w:rsidR="00C0077D">
        <w:t>за</w:t>
      </w:r>
      <w:r w:rsidR="009F1282" w:rsidRPr="009F1282">
        <w:t xml:space="preserve"> исполнением</w:t>
      </w:r>
      <w:r w:rsidR="00A30E76">
        <w:t xml:space="preserve"> </w:t>
      </w:r>
      <w:r w:rsidR="009F1282" w:rsidRPr="009F1282">
        <w:t xml:space="preserve"> настоящего </w:t>
      </w:r>
      <w:r w:rsidR="00A30E76">
        <w:t xml:space="preserve"> </w:t>
      </w:r>
      <w:r w:rsidR="009F1282" w:rsidRPr="009F1282">
        <w:t xml:space="preserve">распоряжения </w:t>
      </w:r>
      <w:r w:rsidR="00A30E76">
        <w:t xml:space="preserve"> </w:t>
      </w:r>
      <w:r w:rsidR="009F1282" w:rsidRPr="009F1282">
        <w:t>в</w:t>
      </w:r>
      <w:r w:rsidR="00A30E76">
        <w:t xml:space="preserve">озложить            </w:t>
      </w:r>
      <w:r w:rsidR="009F1282" w:rsidRPr="009F1282">
        <w:t xml:space="preserve">на заместителя Главы администрации, отвечающего </w:t>
      </w:r>
      <w:r w:rsidR="009F1282" w:rsidRPr="009F1282">
        <w:rPr>
          <w:szCs w:val="28"/>
        </w:rPr>
        <w:t xml:space="preserve">за организацию работы              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</w:t>
      </w:r>
      <w:r w:rsidR="00A30E76">
        <w:rPr>
          <w:szCs w:val="28"/>
        </w:rPr>
        <w:t xml:space="preserve"> </w:t>
      </w:r>
      <w:r w:rsidR="009F1282" w:rsidRPr="009F1282">
        <w:rPr>
          <w:szCs w:val="28"/>
        </w:rPr>
        <w:t xml:space="preserve">имиджа </w:t>
      </w:r>
      <w:r w:rsidR="00A30E76">
        <w:rPr>
          <w:szCs w:val="28"/>
        </w:rPr>
        <w:t xml:space="preserve"> </w:t>
      </w:r>
      <w:r w:rsidR="009F1282" w:rsidRPr="009F1282">
        <w:rPr>
          <w:szCs w:val="28"/>
        </w:rPr>
        <w:t>города</w:t>
      </w:r>
      <w:r w:rsidR="009F1282" w:rsidRPr="0015797E">
        <w:rPr>
          <w:b/>
          <w:szCs w:val="28"/>
        </w:rPr>
        <w:t xml:space="preserve"> </w:t>
      </w:r>
      <w:r w:rsidR="00A30E76">
        <w:rPr>
          <w:b/>
          <w:szCs w:val="28"/>
        </w:rPr>
        <w:t xml:space="preserve"> </w:t>
      </w:r>
      <w:r w:rsidR="009F1282" w:rsidRPr="009F1282">
        <w:rPr>
          <w:szCs w:val="28"/>
        </w:rPr>
        <w:t>Байконур.</w:t>
      </w:r>
    </w:p>
    <w:p w:rsidR="00756D3C" w:rsidRPr="00D70C9D" w:rsidRDefault="00756D3C" w:rsidP="00BF4D00">
      <w:pPr>
        <w:pStyle w:val="a3"/>
        <w:suppressAutoHyphens/>
        <w:spacing w:line="312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</w:t>
      </w:r>
    </w:p>
    <w:p w:rsidR="0074238E" w:rsidRDefault="0074238E" w:rsidP="00BF4D00">
      <w:pPr>
        <w:shd w:val="clear" w:color="auto" w:fill="FFFFFF"/>
        <w:spacing w:line="312" w:lineRule="auto"/>
        <w:ind w:right="28"/>
        <w:jc w:val="both"/>
        <w:rPr>
          <w:sz w:val="28"/>
        </w:rPr>
      </w:pPr>
    </w:p>
    <w:p w:rsidR="00DD6B7D" w:rsidRDefault="00DD6B7D" w:rsidP="00BF4D00">
      <w:pPr>
        <w:shd w:val="clear" w:color="auto" w:fill="FFFFFF"/>
        <w:spacing w:line="312" w:lineRule="auto"/>
        <w:ind w:right="28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9235F0" w:rsidRDefault="009235F0" w:rsidP="00BF4D00">
      <w:pPr>
        <w:pStyle w:val="4"/>
        <w:spacing w:line="312" w:lineRule="auto"/>
        <w:ind w:firstLine="0"/>
      </w:pPr>
      <w:r>
        <w:t>Глава администрации                                                                           К.Д. Бусыгин</w:t>
      </w: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sectPr w:rsidR="00DD6B7D" w:rsidSect="00A1239E">
      <w:headerReference w:type="even" r:id="rId12"/>
      <w:headerReference w:type="default" r:id="rId13"/>
      <w:footerReference w:type="first" r:id="rId14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60C" w:rsidRDefault="0067060C">
      <w:r>
        <w:separator/>
      </w:r>
    </w:p>
  </w:endnote>
  <w:endnote w:type="continuationSeparator" w:id="0">
    <w:p w:rsidR="0067060C" w:rsidRDefault="0067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60C" w:rsidRDefault="0067060C">
      <w:r>
        <w:separator/>
      </w:r>
    </w:p>
  </w:footnote>
  <w:footnote w:type="continuationSeparator" w:id="0">
    <w:p w:rsidR="0067060C" w:rsidRDefault="00670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5475">
      <w:rPr>
        <w:rStyle w:val="a9"/>
        <w:noProof/>
      </w:rPr>
      <w:t>3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71018AF"/>
    <w:multiLevelType w:val="hybridMultilevel"/>
    <w:tmpl w:val="E66A0296"/>
    <w:lvl w:ilvl="0" w:tplc="211A2AEC">
      <w:start w:val="2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3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5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6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8">
    <w:nsid w:val="2D94479E"/>
    <w:multiLevelType w:val="hybridMultilevel"/>
    <w:tmpl w:val="1938F572"/>
    <w:lvl w:ilvl="0" w:tplc="DB4C7E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2F4FC8"/>
    <w:multiLevelType w:val="hybridMultilevel"/>
    <w:tmpl w:val="D368DD22"/>
    <w:lvl w:ilvl="0" w:tplc="A1886088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5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4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9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46A8A"/>
    <w:rsid w:val="000664A6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D0E2A"/>
    <w:rsid w:val="000E6002"/>
    <w:rsid w:val="00103777"/>
    <w:rsid w:val="001073E0"/>
    <w:rsid w:val="0011664A"/>
    <w:rsid w:val="0012288B"/>
    <w:rsid w:val="0012379D"/>
    <w:rsid w:val="001423C4"/>
    <w:rsid w:val="001427BA"/>
    <w:rsid w:val="001469C8"/>
    <w:rsid w:val="00146A21"/>
    <w:rsid w:val="0015797E"/>
    <w:rsid w:val="00167BF5"/>
    <w:rsid w:val="001706E1"/>
    <w:rsid w:val="0018539D"/>
    <w:rsid w:val="00190613"/>
    <w:rsid w:val="001C3C47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4128D"/>
    <w:rsid w:val="0024696A"/>
    <w:rsid w:val="00250FC3"/>
    <w:rsid w:val="0025736E"/>
    <w:rsid w:val="002609A7"/>
    <w:rsid w:val="0026389F"/>
    <w:rsid w:val="00275517"/>
    <w:rsid w:val="0027794F"/>
    <w:rsid w:val="00291579"/>
    <w:rsid w:val="00292F4B"/>
    <w:rsid w:val="002B0715"/>
    <w:rsid w:val="002C23E0"/>
    <w:rsid w:val="002C496B"/>
    <w:rsid w:val="002D34E8"/>
    <w:rsid w:val="002E33A0"/>
    <w:rsid w:val="002E5454"/>
    <w:rsid w:val="002F190C"/>
    <w:rsid w:val="002F3AD3"/>
    <w:rsid w:val="002F6D4F"/>
    <w:rsid w:val="00300198"/>
    <w:rsid w:val="00303FBA"/>
    <w:rsid w:val="00334A7A"/>
    <w:rsid w:val="00337867"/>
    <w:rsid w:val="00340C9A"/>
    <w:rsid w:val="003509DB"/>
    <w:rsid w:val="0035404C"/>
    <w:rsid w:val="00356B13"/>
    <w:rsid w:val="00377A14"/>
    <w:rsid w:val="00383F81"/>
    <w:rsid w:val="0038416E"/>
    <w:rsid w:val="003A4C27"/>
    <w:rsid w:val="003C22D1"/>
    <w:rsid w:val="003D6681"/>
    <w:rsid w:val="003E1C2C"/>
    <w:rsid w:val="003F3746"/>
    <w:rsid w:val="003F4B95"/>
    <w:rsid w:val="00401D7E"/>
    <w:rsid w:val="004020D0"/>
    <w:rsid w:val="004166B4"/>
    <w:rsid w:val="00430E35"/>
    <w:rsid w:val="004353C9"/>
    <w:rsid w:val="00435F1C"/>
    <w:rsid w:val="00440A44"/>
    <w:rsid w:val="004578EA"/>
    <w:rsid w:val="004621C7"/>
    <w:rsid w:val="004666D1"/>
    <w:rsid w:val="00466DE7"/>
    <w:rsid w:val="00470575"/>
    <w:rsid w:val="00473DDF"/>
    <w:rsid w:val="0048106B"/>
    <w:rsid w:val="00482DE6"/>
    <w:rsid w:val="004869E2"/>
    <w:rsid w:val="004946E8"/>
    <w:rsid w:val="004B620D"/>
    <w:rsid w:val="004C5475"/>
    <w:rsid w:val="004D23E7"/>
    <w:rsid w:val="004E34C6"/>
    <w:rsid w:val="004E56CC"/>
    <w:rsid w:val="004F36DB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63540"/>
    <w:rsid w:val="005743B1"/>
    <w:rsid w:val="005A53F3"/>
    <w:rsid w:val="005B18E8"/>
    <w:rsid w:val="005B5051"/>
    <w:rsid w:val="005B7297"/>
    <w:rsid w:val="005D243A"/>
    <w:rsid w:val="005E458A"/>
    <w:rsid w:val="005F032A"/>
    <w:rsid w:val="005F19EB"/>
    <w:rsid w:val="005F4BB1"/>
    <w:rsid w:val="005F5392"/>
    <w:rsid w:val="00610F8E"/>
    <w:rsid w:val="00611BD8"/>
    <w:rsid w:val="00623FB8"/>
    <w:rsid w:val="006272C5"/>
    <w:rsid w:val="00633F9F"/>
    <w:rsid w:val="00645E22"/>
    <w:rsid w:val="00647111"/>
    <w:rsid w:val="00654909"/>
    <w:rsid w:val="0067060C"/>
    <w:rsid w:val="0068028F"/>
    <w:rsid w:val="00684D8B"/>
    <w:rsid w:val="00686974"/>
    <w:rsid w:val="00696270"/>
    <w:rsid w:val="006A24A5"/>
    <w:rsid w:val="006A2B3A"/>
    <w:rsid w:val="006A43EF"/>
    <w:rsid w:val="006A64B5"/>
    <w:rsid w:val="006A66E5"/>
    <w:rsid w:val="006B2FE6"/>
    <w:rsid w:val="006C1AAA"/>
    <w:rsid w:val="006C7732"/>
    <w:rsid w:val="006D0084"/>
    <w:rsid w:val="006D1978"/>
    <w:rsid w:val="006D68F7"/>
    <w:rsid w:val="006E2057"/>
    <w:rsid w:val="006F01C2"/>
    <w:rsid w:val="006F0426"/>
    <w:rsid w:val="006F2C88"/>
    <w:rsid w:val="006F564A"/>
    <w:rsid w:val="00710921"/>
    <w:rsid w:val="00721AFC"/>
    <w:rsid w:val="00730512"/>
    <w:rsid w:val="00734156"/>
    <w:rsid w:val="0073461B"/>
    <w:rsid w:val="00737B50"/>
    <w:rsid w:val="0074238E"/>
    <w:rsid w:val="007425AC"/>
    <w:rsid w:val="00756D3C"/>
    <w:rsid w:val="007579FA"/>
    <w:rsid w:val="00763A41"/>
    <w:rsid w:val="00774968"/>
    <w:rsid w:val="00793A84"/>
    <w:rsid w:val="0079719C"/>
    <w:rsid w:val="007B04C7"/>
    <w:rsid w:val="007C0A4D"/>
    <w:rsid w:val="007C3519"/>
    <w:rsid w:val="007C40B7"/>
    <w:rsid w:val="007C74D2"/>
    <w:rsid w:val="007D1046"/>
    <w:rsid w:val="007E1B78"/>
    <w:rsid w:val="007E3653"/>
    <w:rsid w:val="007E5F5F"/>
    <w:rsid w:val="007F395F"/>
    <w:rsid w:val="007F681A"/>
    <w:rsid w:val="007F6914"/>
    <w:rsid w:val="008025F7"/>
    <w:rsid w:val="008075BE"/>
    <w:rsid w:val="0081279E"/>
    <w:rsid w:val="0084290D"/>
    <w:rsid w:val="00856318"/>
    <w:rsid w:val="00856598"/>
    <w:rsid w:val="00874549"/>
    <w:rsid w:val="008820F3"/>
    <w:rsid w:val="008843D4"/>
    <w:rsid w:val="008944D2"/>
    <w:rsid w:val="00894736"/>
    <w:rsid w:val="008B2F24"/>
    <w:rsid w:val="008B373E"/>
    <w:rsid w:val="008B4013"/>
    <w:rsid w:val="008B56B5"/>
    <w:rsid w:val="008D1550"/>
    <w:rsid w:val="008D5498"/>
    <w:rsid w:val="008D7E23"/>
    <w:rsid w:val="008E01AC"/>
    <w:rsid w:val="008E6E28"/>
    <w:rsid w:val="008F448B"/>
    <w:rsid w:val="008F521A"/>
    <w:rsid w:val="008F6F32"/>
    <w:rsid w:val="009020A3"/>
    <w:rsid w:val="00906628"/>
    <w:rsid w:val="009157D1"/>
    <w:rsid w:val="00922ABB"/>
    <w:rsid w:val="009235F0"/>
    <w:rsid w:val="009279D1"/>
    <w:rsid w:val="00942213"/>
    <w:rsid w:val="00942B18"/>
    <w:rsid w:val="009470E3"/>
    <w:rsid w:val="00952E78"/>
    <w:rsid w:val="009563FE"/>
    <w:rsid w:val="00965E76"/>
    <w:rsid w:val="009706B3"/>
    <w:rsid w:val="00971F02"/>
    <w:rsid w:val="009733D3"/>
    <w:rsid w:val="00980467"/>
    <w:rsid w:val="00983347"/>
    <w:rsid w:val="00995FDE"/>
    <w:rsid w:val="009969D1"/>
    <w:rsid w:val="009A6E48"/>
    <w:rsid w:val="009D08A8"/>
    <w:rsid w:val="009D0BDD"/>
    <w:rsid w:val="009D6EA2"/>
    <w:rsid w:val="009E314C"/>
    <w:rsid w:val="009F0311"/>
    <w:rsid w:val="009F0AE4"/>
    <w:rsid w:val="009F1282"/>
    <w:rsid w:val="00A00058"/>
    <w:rsid w:val="00A0596A"/>
    <w:rsid w:val="00A1239E"/>
    <w:rsid w:val="00A17787"/>
    <w:rsid w:val="00A20FD7"/>
    <w:rsid w:val="00A30E76"/>
    <w:rsid w:val="00A3240A"/>
    <w:rsid w:val="00A32E96"/>
    <w:rsid w:val="00A40A1E"/>
    <w:rsid w:val="00A42840"/>
    <w:rsid w:val="00A475AB"/>
    <w:rsid w:val="00A564AE"/>
    <w:rsid w:val="00A6124C"/>
    <w:rsid w:val="00A732D5"/>
    <w:rsid w:val="00A77BD5"/>
    <w:rsid w:val="00AB660E"/>
    <w:rsid w:val="00AC3EA9"/>
    <w:rsid w:val="00AF7267"/>
    <w:rsid w:val="00B04BB7"/>
    <w:rsid w:val="00B1032F"/>
    <w:rsid w:val="00B10655"/>
    <w:rsid w:val="00B155A2"/>
    <w:rsid w:val="00B209A8"/>
    <w:rsid w:val="00B317A6"/>
    <w:rsid w:val="00B332A6"/>
    <w:rsid w:val="00B3378B"/>
    <w:rsid w:val="00B37BA4"/>
    <w:rsid w:val="00B40532"/>
    <w:rsid w:val="00B40C73"/>
    <w:rsid w:val="00B43211"/>
    <w:rsid w:val="00B52699"/>
    <w:rsid w:val="00B529AC"/>
    <w:rsid w:val="00B609CB"/>
    <w:rsid w:val="00B62D2B"/>
    <w:rsid w:val="00B7799F"/>
    <w:rsid w:val="00BA094B"/>
    <w:rsid w:val="00BA14E5"/>
    <w:rsid w:val="00BC2941"/>
    <w:rsid w:val="00BC306E"/>
    <w:rsid w:val="00BC64BE"/>
    <w:rsid w:val="00BD096B"/>
    <w:rsid w:val="00BD628A"/>
    <w:rsid w:val="00BD62D7"/>
    <w:rsid w:val="00BE3D5E"/>
    <w:rsid w:val="00BF4D00"/>
    <w:rsid w:val="00C0077D"/>
    <w:rsid w:val="00C00A57"/>
    <w:rsid w:val="00C040CF"/>
    <w:rsid w:val="00C318DF"/>
    <w:rsid w:val="00C44FF4"/>
    <w:rsid w:val="00C63C0E"/>
    <w:rsid w:val="00C661DA"/>
    <w:rsid w:val="00C70DDA"/>
    <w:rsid w:val="00C843D2"/>
    <w:rsid w:val="00C868A9"/>
    <w:rsid w:val="00C87F57"/>
    <w:rsid w:val="00CA2B49"/>
    <w:rsid w:val="00CA61FB"/>
    <w:rsid w:val="00CB5B76"/>
    <w:rsid w:val="00CC4EDD"/>
    <w:rsid w:val="00CD17DC"/>
    <w:rsid w:val="00CD4050"/>
    <w:rsid w:val="00CF2FFC"/>
    <w:rsid w:val="00D026CE"/>
    <w:rsid w:val="00D0451E"/>
    <w:rsid w:val="00D16ACB"/>
    <w:rsid w:val="00D24BBC"/>
    <w:rsid w:val="00D26245"/>
    <w:rsid w:val="00D266F8"/>
    <w:rsid w:val="00D31038"/>
    <w:rsid w:val="00D320D3"/>
    <w:rsid w:val="00D55E35"/>
    <w:rsid w:val="00D70C9D"/>
    <w:rsid w:val="00D70F3C"/>
    <w:rsid w:val="00D714CE"/>
    <w:rsid w:val="00D75106"/>
    <w:rsid w:val="00D81212"/>
    <w:rsid w:val="00D83D9B"/>
    <w:rsid w:val="00D8527D"/>
    <w:rsid w:val="00D90570"/>
    <w:rsid w:val="00D94AB9"/>
    <w:rsid w:val="00D95A4D"/>
    <w:rsid w:val="00D9721F"/>
    <w:rsid w:val="00DA3A21"/>
    <w:rsid w:val="00DB355A"/>
    <w:rsid w:val="00DD3EB6"/>
    <w:rsid w:val="00DD57DA"/>
    <w:rsid w:val="00DD641E"/>
    <w:rsid w:val="00DD6B7D"/>
    <w:rsid w:val="00DE0782"/>
    <w:rsid w:val="00DE2BFD"/>
    <w:rsid w:val="00DE70E2"/>
    <w:rsid w:val="00E108C9"/>
    <w:rsid w:val="00E14976"/>
    <w:rsid w:val="00E200BF"/>
    <w:rsid w:val="00E220E1"/>
    <w:rsid w:val="00E31379"/>
    <w:rsid w:val="00E40BE8"/>
    <w:rsid w:val="00E42B9B"/>
    <w:rsid w:val="00E47669"/>
    <w:rsid w:val="00E77F80"/>
    <w:rsid w:val="00E91BA3"/>
    <w:rsid w:val="00E96A43"/>
    <w:rsid w:val="00EA50B8"/>
    <w:rsid w:val="00EA5EA1"/>
    <w:rsid w:val="00EB0078"/>
    <w:rsid w:val="00EB2D8F"/>
    <w:rsid w:val="00EC337C"/>
    <w:rsid w:val="00ED00FB"/>
    <w:rsid w:val="00ED0DAE"/>
    <w:rsid w:val="00ED1524"/>
    <w:rsid w:val="00EF32CE"/>
    <w:rsid w:val="00F119C2"/>
    <w:rsid w:val="00F20C93"/>
    <w:rsid w:val="00F26E20"/>
    <w:rsid w:val="00F435FC"/>
    <w:rsid w:val="00F46778"/>
    <w:rsid w:val="00F5522A"/>
    <w:rsid w:val="00F5566B"/>
    <w:rsid w:val="00F61ED2"/>
    <w:rsid w:val="00F635DC"/>
    <w:rsid w:val="00F649B6"/>
    <w:rsid w:val="00F7058B"/>
    <w:rsid w:val="00F72F93"/>
    <w:rsid w:val="00F730C5"/>
    <w:rsid w:val="00F73B83"/>
    <w:rsid w:val="00F74F8F"/>
    <w:rsid w:val="00F77394"/>
    <w:rsid w:val="00F82819"/>
    <w:rsid w:val="00F85008"/>
    <w:rsid w:val="00F862C2"/>
    <w:rsid w:val="00FA26AC"/>
    <w:rsid w:val="00FA6BC1"/>
    <w:rsid w:val="00FA76FF"/>
    <w:rsid w:val="00FC6485"/>
    <w:rsid w:val="00FD3D6D"/>
    <w:rsid w:val="00FD54A7"/>
    <w:rsid w:val="00FE15C1"/>
    <w:rsid w:val="00FE2C0E"/>
    <w:rsid w:val="00FE3CDF"/>
    <w:rsid w:val="00FF4156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94A8BE-E685-4461-B3DE-E9B51FE6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D644-1606-4C0B-8922-A145B5C2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5763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2021-04-13T10:30:00Z</cp:lastPrinted>
  <dcterms:created xsi:type="dcterms:W3CDTF">2024-05-03T09:52:00Z</dcterms:created>
  <dcterms:modified xsi:type="dcterms:W3CDTF">2024-05-03T09:52:00Z</dcterms:modified>
</cp:coreProperties>
</file>