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38350C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55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755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38350C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EB404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BC1F41" w:rsidP="0013117A">
      <w:pPr>
        <w:tabs>
          <w:tab w:val="left" w:pos="7371"/>
        </w:tabs>
        <w:spacing w:line="360" w:lineRule="auto"/>
      </w:pPr>
      <w:r>
        <w:t>15 июня 2022 г.</w:t>
      </w:r>
      <w:r w:rsidR="0013117A">
        <w:tab/>
      </w:r>
      <w:r>
        <w:t>№ 01-247р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E72256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97B27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 xml:space="preserve">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Положение 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товаров, работ, услуг 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Государственного бюджетного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профессионального образовательного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 «Байконурский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индустриальный техникум»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>, 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 xml:space="preserve">от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20 декабря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2021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г. № 01-701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6403D1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</w:t>
      </w:r>
      <w:r w:rsidR="0002074C">
        <w:rPr>
          <w:rFonts w:eastAsia="Calibri"/>
          <w:szCs w:val="28"/>
          <w:lang w:eastAsia="en-US"/>
        </w:rPr>
        <w:t xml:space="preserve"> </w:t>
      </w:r>
      <w:r w:rsidR="00B24494">
        <w:rPr>
          <w:rFonts w:eastAsia="Calibri"/>
          <w:szCs w:val="28"/>
          <w:lang w:eastAsia="en-US"/>
        </w:rPr>
        <w:t>Соглашения</w:t>
      </w:r>
      <w:r w:rsidR="00B24494"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24494">
        <w:rPr>
          <w:rFonts w:eastAsia="Calibri"/>
          <w:szCs w:val="28"/>
          <w:lang w:eastAsia="en-US"/>
        </w:rPr>
        <w:br/>
      </w:r>
      <w:r w:rsidR="00B24494" w:rsidRPr="00ED4C71">
        <w:rPr>
          <w:rFonts w:eastAsia="Calibri"/>
          <w:szCs w:val="28"/>
          <w:lang w:eastAsia="en-US"/>
        </w:rPr>
        <w:t>его органов исполнительной власти</w:t>
      </w:r>
      <w:r w:rsidR="00B24494">
        <w:rPr>
          <w:rFonts w:eastAsia="Calibri"/>
          <w:szCs w:val="28"/>
          <w:lang w:eastAsia="en-US"/>
        </w:rPr>
        <w:t xml:space="preserve"> от 23 декабря 1995 г., </w:t>
      </w:r>
      <w:r w:rsidR="000342AE">
        <w:rPr>
          <w:rFonts w:eastAsia="Calibri"/>
          <w:szCs w:val="28"/>
          <w:lang w:eastAsia="en-US"/>
        </w:rPr>
        <w:t xml:space="preserve">постановления </w:t>
      </w:r>
      <w:r w:rsidR="000342AE" w:rsidRPr="00235937">
        <w:rPr>
          <w:rFonts w:eastAsia="Calibri"/>
          <w:szCs w:val="28"/>
          <w:lang w:eastAsia="en-US"/>
        </w:rPr>
        <w:t>Главы администрации города Байконур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от </w:t>
      </w:r>
      <w:r w:rsidR="000342AE" w:rsidRPr="00BC5BDB">
        <w:rPr>
          <w:szCs w:val="28"/>
        </w:rPr>
        <w:t>01</w:t>
      </w:r>
      <w:r w:rsidR="000342AE">
        <w:rPr>
          <w:szCs w:val="28"/>
        </w:rPr>
        <w:t xml:space="preserve"> июня</w:t>
      </w:r>
      <w:r w:rsidR="000342AE" w:rsidRPr="00A26069">
        <w:rPr>
          <w:szCs w:val="28"/>
        </w:rPr>
        <w:t xml:space="preserve"> 20</w:t>
      </w:r>
      <w:r w:rsidR="000342AE">
        <w:rPr>
          <w:szCs w:val="28"/>
        </w:rPr>
        <w:t>2</w:t>
      </w:r>
      <w:r w:rsidR="000342AE" w:rsidRPr="00BC5BDB">
        <w:rPr>
          <w:szCs w:val="28"/>
        </w:rPr>
        <w:t>2</w:t>
      </w:r>
      <w:r w:rsidR="000342AE" w:rsidRPr="00A26069">
        <w:rPr>
          <w:szCs w:val="28"/>
        </w:rPr>
        <w:t xml:space="preserve"> г. № </w:t>
      </w:r>
      <w:r w:rsidR="000342AE" w:rsidRPr="00BC5BDB">
        <w:rPr>
          <w:szCs w:val="28"/>
        </w:rPr>
        <w:t>196</w:t>
      </w:r>
      <w:r w:rsidR="000342AE">
        <w:rPr>
          <w:szCs w:val="28"/>
        </w:rPr>
        <w:t xml:space="preserve"> </w:t>
      </w:r>
      <w:r w:rsidR="000342AE" w:rsidRPr="00A26069">
        <w:rPr>
          <w:szCs w:val="28"/>
        </w:rPr>
        <w:t>«</w:t>
      </w:r>
      <w:r w:rsidR="000342AE">
        <w:rPr>
          <w:szCs w:val="28"/>
        </w:rPr>
        <w:t xml:space="preserve">О внесении изменения в Типовое положение о закупке товаров, работ, услуг </w:t>
      </w:r>
      <w:r w:rsidR="000342AE"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0342AE">
        <w:rPr>
          <w:szCs w:val="28"/>
        </w:rPr>
        <w:t>, утвержденное постановлением Главы администрации города Байконур</w:t>
      </w:r>
      <w:r w:rsidR="000342AE">
        <w:rPr>
          <w:szCs w:val="28"/>
        </w:rPr>
        <w:br/>
        <w:t>от 06 сентября 2019 г. № 439</w:t>
      </w:r>
      <w:r w:rsidR="000342AE" w:rsidRPr="000E3C57">
        <w:rPr>
          <w:szCs w:val="28"/>
        </w:rPr>
        <w:t>»</w:t>
      </w:r>
      <w:r w:rsidR="0002074C">
        <w:rPr>
          <w:rFonts w:eastAsia="Calibri"/>
          <w:szCs w:val="28"/>
          <w:lang w:eastAsia="en-US"/>
        </w:rPr>
        <w:t>:</w:t>
      </w:r>
    </w:p>
    <w:p w:rsidR="000342AE" w:rsidRDefault="003518EB" w:rsidP="000342AE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1. </w:t>
      </w:r>
      <w:r w:rsidR="000342AE">
        <w:rPr>
          <w:szCs w:val="28"/>
        </w:rPr>
        <w:t>Внести в</w:t>
      </w:r>
      <w:r w:rsidR="000342AE" w:rsidRPr="00235937">
        <w:rPr>
          <w:szCs w:val="28"/>
        </w:rPr>
        <w:t xml:space="preserve"> Положение о закупке товаров, работ, услуг для нужд </w:t>
      </w:r>
      <w:r w:rsidR="00E72256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="000342AE">
        <w:rPr>
          <w:color w:val="FF0000"/>
          <w:szCs w:val="28"/>
        </w:rPr>
        <w:t>,</w:t>
      </w:r>
      <w:r w:rsidR="000342AE">
        <w:rPr>
          <w:szCs w:val="28"/>
        </w:rPr>
        <w:t xml:space="preserve"> утвержденное </w:t>
      </w:r>
      <w:r w:rsidR="00E72256">
        <w:rPr>
          <w:szCs w:val="28"/>
        </w:rPr>
        <w:t>распоряжением Главы администрации</w:t>
      </w:r>
      <w:r w:rsidR="000342AE">
        <w:rPr>
          <w:szCs w:val="28"/>
        </w:rPr>
        <w:t xml:space="preserve"> города Байконур </w:t>
      </w:r>
      <w:r w:rsidR="000342AE" w:rsidRPr="00E40878">
        <w:rPr>
          <w:szCs w:val="28"/>
        </w:rPr>
        <w:t>от 2</w:t>
      </w:r>
      <w:r w:rsidR="00E72256">
        <w:rPr>
          <w:szCs w:val="28"/>
        </w:rPr>
        <w:t>0</w:t>
      </w:r>
      <w:r w:rsidR="000342AE">
        <w:rPr>
          <w:szCs w:val="28"/>
        </w:rPr>
        <w:t xml:space="preserve"> </w:t>
      </w:r>
      <w:r w:rsidR="000342AE" w:rsidRPr="00E40878">
        <w:rPr>
          <w:szCs w:val="28"/>
        </w:rPr>
        <w:t>декабря 202</w:t>
      </w:r>
      <w:r w:rsidR="00E72256">
        <w:rPr>
          <w:szCs w:val="28"/>
        </w:rPr>
        <w:t>1</w:t>
      </w:r>
      <w:r w:rsidR="000342AE">
        <w:rPr>
          <w:szCs w:val="28"/>
        </w:rPr>
        <w:t xml:space="preserve"> г.</w:t>
      </w:r>
      <w:r w:rsidR="000342AE">
        <w:rPr>
          <w:szCs w:val="28"/>
        </w:rPr>
        <w:br/>
      </w:r>
      <w:r w:rsidR="000342AE" w:rsidRPr="00E40878">
        <w:rPr>
          <w:szCs w:val="28"/>
        </w:rPr>
        <w:t xml:space="preserve">№ </w:t>
      </w:r>
      <w:r w:rsidR="00E72256">
        <w:rPr>
          <w:szCs w:val="28"/>
        </w:rPr>
        <w:t>01-701р</w:t>
      </w:r>
      <w:r w:rsidR="000342AE">
        <w:rPr>
          <w:szCs w:val="28"/>
        </w:rPr>
        <w:t xml:space="preserve"> «</w:t>
      </w:r>
      <w:r w:rsidR="000342AE" w:rsidRPr="00D8779F">
        <w:rPr>
          <w:szCs w:val="28"/>
        </w:rPr>
        <w:t>Об утверждении Поло</w:t>
      </w:r>
      <w:r w:rsidR="000342AE">
        <w:rPr>
          <w:szCs w:val="28"/>
        </w:rPr>
        <w:t>жения о закупке товаров, работ,</w:t>
      </w:r>
      <w:r w:rsidR="000342AE">
        <w:rPr>
          <w:szCs w:val="28"/>
        </w:rPr>
        <w:br/>
      </w:r>
      <w:r w:rsidR="000342AE" w:rsidRPr="00D8779F">
        <w:rPr>
          <w:szCs w:val="28"/>
        </w:rPr>
        <w:t>услуг</w:t>
      </w:r>
      <w:r w:rsidR="000342AE">
        <w:rPr>
          <w:szCs w:val="28"/>
        </w:rPr>
        <w:t xml:space="preserve"> </w:t>
      </w:r>
      <w:r w:rsidR="000342AE" w:rsidRPr="00D8779F">
        <w:rPr>
          <w:szCs w:val="28"/>
        </w:rPr>
        <w:t xml:space="preserve">для нужд </w:t>
      </w:r>
      <w:r w:rsidR="00E72256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="000342AE">
        <w:rPr>
          <w:szCs w:val="28"/>
        </w:rPr>
        <w:t xml:space="preserve"> </w:t>
      </w:r>
      <w:r w:rsidR="000342AE">
        <w:rPr>
          <w:szCs w:val="28"/>
        </w:rPr>
        <w:lastRenderedPageBreak/>
        <w:t xml:space="preserve">(далее – Положение), изменение, изложив </w:t>
      </w:r>
      <w:r w:rsidR="000342AE" w:rsidRPr="00BC5BDB">
        <w:rPr>
          <w:szCs w:val="28"/>
        </w:rPr>
        <w:t>подпункт 2 подпункта</w:t>
      </w:r>
      <w:r w:rsidR="00496BCD">
        <w:rPr>
          <w:szCs w:val="28"/>
        </w:rPr>
        <w:t xml:space="preserve"> 8.4.2</w:t>
      </w:r>
      <w:r w:rsidR="00496BCD">
        <w:rPr>
          <w:szCs w:val="28"/>
        </w:rPr>
        <w:br/>
      </w:r>
      <w:r w:rsidR="000342AE" w:rsidRPr="00BC5BDB">
        <w:rPr>
          <w:szCs w:val="28"/>
        </w:rPr>
        <w:t xml:space="preserve">пункта 8.4 раздела 8 </w:t>
      </w:r>
      <w:r w:rsidR="000342AE">
        <w:rPr>
          <w:szCs w:val="28"/>
        </w:rPr>
        <w:t>Положения в следующей редакции:</w:t>
      </w:r>
    </w:p>
    <w:p w:rsidR="000342AE" w:rsidRPr="00BC5BDB" w:rsidRDefault="000342AE" w:rsidP="000342AE">
      <w:pPr>
        <w:spacing w:line="360" w:lineRule="auto"/>
        <w:ind w:firstLine="709"/>
        <w:contextualSpacing/>
        <w:jc w:val="both"/>
        <w:rPr>
          <w:szCs w:val="28"/>
        </w:rPr>
      </w:pPr>
      <w:r w:rsidRPr="00BC5BDB">
        <w:rPr>
          <w:szCs w:val="28"/>
        </w:rPr>
        <w:t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</w:t>
      </w:r>
      <w:r w:rsidR="00572916">
        <w:rPr>
          <w:szCs w:val="28"/>
        </w:rPr>
        <w:t xml:space="preserve">й со дня подписания Заказчиком </w:t>
      </w:r>
      <w:r w:rsidRPr="00BC5BDB">
        <w:rPr>
          <w:szCs w:val="28"/>
        </w:rPr>
        <w:t>документа о приемке товара (выполненной работы, оказанной услуги) по договору (отдельному этапу договора);»</w:t>
      </w:r>
      <w:r>
        <w:rPr>
          <w:szCs w:val="28"/>
        </w:rPr>
        <w:t>.</w:t>
      </w:r>
    </w:p>
    <w:p w:rsidR="00E72256" w:rsidRDefault="009C4B57" w:rsidP="00E72256">
      <w:pPr>
        <w:spacing w:line="360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t>2. </w:t>
      </w:r>
      <w:r w:rsidR="00E61684" w:rsidRPr="00E61684">
        <w:rPr>
          <w:rFonts w:eastAsia="Calibri"/>
          <w:szCs w:val="28"/>
          <w:lang w:eastAsia="en-US"/>
        </w:rPr>
        <w:t>Государственно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бюджетно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профессионально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образовательно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учреждени</w:t>
      </w:r>
      <w:r w:rsidR="00E61684">
        <w:rPr>
          <w:rFonts w:eastAsia="Calibri"/>
          <w:szCs w:val="28"/>
          <w:lang w:eastAsia="en-US"/>
        </w:rPr>
        <w:t>ю</w:t>
      </w:r>
      <w:r w:rsidR="00E61684" w:rsidRPr="00E61684">
        <w:rPr>
          <w:rFonts w:eastAsia="Calibri"/>
          <w:szCs w:val="28"/>
          <w:lang w:eastAsia="en-US"/>
        </w:rPr>
        <w:t xml:space="preserve"> «Байконурский индустриальный техникум»</w:t>
      </w:r>
      <w:r>
        <w:rPr>
          <w:rFonts w:eastAsia="Calibri"/>
          <w:szCs w:val="28"/>
          <w:lang w:eastAsia="en-US"/>
        </w:rPr>
        <w:t xml:space="preserve"> </w:t>
      </w:r>
      <w:r w:rsidR="00E72256" w:rsidRPr="007D3FD4">
        <w:rPr>
          <w:color w:val="000000"/>
          <w:szCs w:val="28"/>
        </w:rPr>
        <w:t xml:space="preserve">разместить </w:t>
      </w:r>
      <w:r w:rsidR="002110DB">
        <w:rPr>
          <w:color w:val="000000"/>
          <w:szCs w:val="28"/>
        </w:rPr>
        <w:t xml:space="preserve">Положение с </w:t>
      </w:r>
      <w:r w:rsidR="00E72256" w:rsidRPr="000542EC">
        <w:rPr>
          <w:szCs w:val="28"/>
        </w:rPr>
        <w:t>изменени</w:t>
      </w:r>
      <w:r w:rsidR="00E72256">
        <w:rPr>
          <w:szCs w:val="28"/>
        </w:rPr>
        <w:t>е</w:t>
      </w:r>
      <w:r w:rsidR="002110DB">
        <w:rPr>
          <w:szCs w:val="28"/>
        </w:rPr>
        <w:t>м</w:t>
      </w:r>
      <w:r w:rsidR="00E72256" w:rsidRPr="000542EC">
        <w:rPr>
          <w:szCs w:val="28"/>
        </w:rPr>
        <w:t xml:space="preserve"> </w:t>
      </w:r>
      <w:r w:rsidR="00E72256" w:rsidRPr="000542EC">
        <w:rPr>
          <w:color w:val="000000"/>
          <w:szCs w:val="28"/>
          <w:shd w:val="clear" w:color="auto" w:fill="FFFFFF"/>
        </w:rPr>
        <w:t>в</w:t>
      </w:r>
      <w:r w:rsidR="00E72256"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D2397B">
        <w:rPr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E72256">
        <w:rPr>
          <w:color w:val="000000"/>
          <w:szCs w:val="28"/>
          <w:shd w:val="clear" w:color="auto" w:fill="FFFFFF"/>
        </w:rPr>
        <w:t xml:space="preserve">в течение </w:t>
      </w:r>
      <w:r w:rsidR="002110DB">
        <w:rPr>
          <w:color w:val="000000"/>
          <w:szCs w:val="28"/>
          <w:shd w:val="clear" w:color="auto" w:fill="FFFFFF"/>
        </w:rPr>
        <w:t xml:space="preserve">следующего </w:t>
      </w:r>
      <w:r w:rsidR="00E72256">
        <w:rPr>
          <w:color w:val="000000"/>
          <w:szCs w:val="28"/>
          <w:shd w:val="clear" w:color="auto" w:fill="FFFFFF"/>
        </w:rPr>
        <w:t>рабоч</w:t>
      </w:r>
      <w:r w:rsidR="002110DB">
        <w:rPr>
          <w:color w:val="000000"/>
          <w:szCs w:val="28"/>
          <w:shd w:val="clear" w:color="auto" w:fill="FFFFFF"/>
        </w:rPr>
        <w:t>его</w:t>
      </w:r>
      <w:r w:rsidR="00E72256">
        <w:rPr>
          <w:color w:val="000000"/>
          <w:szCs w:val="28"/>
          <w:shd w:val="clear" w:color="auto" w:fill="FFFFFF"/>
        </w:rPr>
        <w:t xml:space="preserve"> дн</w:t>
      </w:r>
      <w:r w:rsidR="002110DB">
        <w:rPr>
          <w:color w:val="000000"/>
          <w:szCs w:val="28"/>
          <w:shd w:val="clear" w:color="auto" w:fill="FFFFFF"/>
        </w:rPr>
        <w:t xml:space="preserve">я </w:t>
      </w:r>
      <w:r w:rsidR="00E72256">
        <w:rPr>
          <w:color w:val="000000"/>
          <w:szCs w:val="28"/>
          <w:shd w:val="clear" w:color="auto" w:fill="FFFFFF"/>
        </w:rPr>
        <w:t xml:space="preserve">с </w:t>
      </w:r>
      <w:r w:rsidR="00EB6D3C">
        <w:rPr>
          <w:color w:val="000000"/>
          <w:szCs w:val="28"/>
          <w:shd w:val="clear" w:color="auto" w:fill="FFFFFF"/>
        </w:rPr>
        <w:t>даты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опубли</w:t>
      </w:r>
      <w:r w:rsidR="002110DB">
        <w:rPr>
          <w:color w:val="000000"/>
          <w:szCs w:val="28"/>
          <w:shd w:val="clear" w:color="auto" w:fill="FFFFFF"/>
        </w:rPr>
        <w:t>кования настоящего распоряжения</w:t>
      </w:r>
      <w:r w:rsidR="00D2397B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на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 w:rsidR="00E72256"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E72256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E9" w:rsidRDefault="00C95CE9">
      <w:r>
        <w:separator/>
      </w:r>
    </w:p>
  </w:endnote>
  <w:endnote w:type="continuationSeparator" w:id="0">
    <w:p w:rsidR="00C95CE9" w:rsidRDefault="00C9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E9" w:rsidRDefault="00C95CE9">
      <w:r>
        <w:separator/>
      </w:r>
    </w:p>
  </w:footnote>
  <w:footnote w:type="continuationSeparator" w:id="0">
    <w:p w:rsidR="00C95CE9" w:rsidRDefault="00C9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38350C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8350C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1F41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95CE9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3F7E13-7213-40F2-80D0-69E257ED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D2FC-4D64-46E5-8B23-6BD4ABB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2024-05-02T12:20:00Z</dcterms:created>
  <dcterms:modified xsi:type="dcterms:W3CDTF">2024-05-02T12:20:00Z</dcterms:modified>
</cp:coreProperties>
</file>