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9F576B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-531495</wp:posOffset>
                </wp:positionV>
                <wp:extent cx="751205" cy="8826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670" w:rsidRDefault="00A9167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906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1.85pt;width:59.15pt;height:69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pn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" o:allowincell="f" stroked="f">
                <v:textbox inset="0,0,0,0">
                  <w:txbxContent>
                    <w:p w:rsidR="00A91670" w:rsidRDefault="00A9167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90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9F576B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41A1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A92053">
      <w:pPr>
        <w:jc w:val="both"/>
        <w:rPr>
          <w:sz w:val="28"/>
        </w:rPr>
      </w:pPr>
      <w:r>
        <w:rPr>
          <w:sz w:val="28"/>
        </w:rPr>
        <w:t>31 января 2022 г.</w:t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C4715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0C4715">
        <w:rPr>
          <w:sz w:val="28"/>
        </w:rPr>
        <w:t xml:space="preserve">      </w:t>
      </w:r>
      <w:r w:rsidR="00001901">
        <w:rPr>
          <w:sz w:val="28"/>
        </w:rPr>
        <w:t xml:space="preserve">№ </w:t>
      </w:r>
      <w:r>
        <w:rPr>
          <w:sz w:val="28"/>
        </w:rPr>
        <w:t>01-26р</w:t>
      </w:r>
    </w:p>
    <w:p w:rsidR="00001901" w:rsidRDefault="00001901">
      <w:pPr>
        <w:jc w:val="both"/>
        <w:rPr>
          <w:b/>
          <w:sz w:val="28"/>
        </w:rPr>
      </w:pPr>
    </w:p>
    <w:p w:rsidR="00A91670" w:rsidRDefault="008D167D" w:rsidP="008D167D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                                       в распоряжение Главы администрации города Байконур  </w:t>
      </w:r>
    </w:p>
    <w:p w:rsidR="008D167D" w:rsidRDefault="008D167D" w:rsidP="008D167D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>от 30 декабря 2021 г. № 01-731р</w:t>
      </w:r>
    </w:p>
    <w:bookmarkEnd w:id="0"/>
    <w:p w:rsidR="00001901" w:rsidRDefault="00001901" w:rsidP="00D53BC7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right="4845"/>
        <w:rPr>
          <w:b/>
          <w:sz w:val="28"/>
        </w:rPr>
      </w:pPr>
    </w:p>
    <w:p w:rsidR="00896ACD" w:rsidRDefault="000C4715" w:rsidP="00D53BC7">
      <w:pPr>
        <w:pStyle w:val="a7"/>
        <w:tabs>
          <w:tab w:val="left" w:pos="0"/>
          <w:tab w:val="left" w:pos="156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2470D1">
        <w:rPr>
          <w:sz w:val="28"/>
          <w:szCs w:val="28"/>
        </w:rPr>
        <w:t>:</w:t>
      </w:r>
    </w:p>
    <w:p w:rsidR="00A91670" w:rsidRPr="00A91670" w:rsidRDefault="002470D1" w:rsidP="00D53BC7">
      <w:pPr>
        <w:pStyle w:val="a7"/>
        <w:numPr>
          <w:ilvl w:val="0"/>
          <w:numId w:val="19"/>
        </w:numPr>
        <w:tabs>
          <w:tab w:val="left" w:pos="0"/>
          <w:tab w:val="left" w:pos="1276"/>
          <w:tab w:val="left" w:pos="1560"/>
          <w:tab w:val="left" w:pos="2835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 w:rsidRPr="00A91670">
        <w:rPr>
          <w:sz w:val="28"/>
          <w:szCs w:val="28"/>
        </w:rPr>
        <w:t xml:space="preserve">Внести </w:t>
      </w:r>
      <w:r w:rsidR="00A91670" w:rsidRPr="00A91670">
        <w:rPr>
          <w:sz w:val="28"/>
          <w:szCs w:val="28"/>
        </w:rPr>
        <w:t xml:space="preserve">в распоряжение Главы администрации города Байконур </w:t>
      </w:r>
      <w:r w:rsidR="000C4715">
        <w:rPr>
          <w:sz w:val="28"/>
          <w:szCs w:val="28"/>
        </w:rPr>
        <w:t xml:space="preserve">      </w:t>
      </w:r>
      <w:r w:rsidR="00A91670" w:rsidRPr="00A91670">
        <w:rPr>
          <w:sz w:val="28"/>
          <w:szCs w:val="28"/>
        </w:rPr>
        <w:t>от 30 декабря 2021 г. № 01-731р «</w:t>
      </w:r>
      <w:r w:rsidR="008D167D" w:rsidRPr="00A91670">
        <w:rPr>
          <w:sz w:val="28"/>
        </w:rPr>
        <w:t>Об организации и проведении инвестиционного форума</w:t>
      </w:r>
      <w:r w:rsidR="00A91670" w:rsidRPr="00A91670">
        <w:rPr>
          <w:sz w:val="28"/>
        </w:rPr>
        <w:t xml:space="preserve">» </w:t>
      </w:r>
      <w:r w:rsidR="00A91670">
        <w:rPr>
          <w:sz w:val="28"/>
        </w:rPr>
        <w:t xml:space="preserve">(далее – Распоряжение) </w:t>
      </w:r>
      <w:r w:rsidR="00A91670" w:rsidRPr="00A91670">
        <w:rPr>
          <w:sz w:val="28"/>
        </w:rPr>
        <w:t>следующие изменения:</w:t>
      </w:r>
    </w:p>
    <w:p w:rsidR="00522771" w:rsidRDefault="00522771" w:rsidP="00D53BC7">
      <w:pPr>
        <w:pStyle w:val="a7"/>
        <w:numPr>
          <w:ilvl w:val="1"/>
          <w:numId w:val="19"/>
        </w:numPr>
        <w:tabs>
          <w:tab w:val="left" w:pos="0"/>
          <w:tab w:val="left" w:pos="284"/>
          <w:tab w:val="left" w:pos="567"/>
          <w:tab w:val="left" w:pos="1276"/>
          <w:tab w:val="left" w:pos="1560"/>
          <w:tab w:val="left" w:pos="2835"/>
          <w:tab w:val="left" w:pos="4820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</w:rPr>
        <w:t>В абзаце втором пункта 4 Распоряжения слова «01 февраля 2022 г.» заменить словами «01 мая 2022 г.».</w:t>
      </w:r>
    </w:p>
    <w:p w:rsidR="00522771" w:rsidRPr="00107C3A" w:rsidRDefault="00522771" w:rsidP="00D53BC7">
      <w:pPr>
        <w:pStyle w:val="a7"/>
        <w:numPr>
          <w:ilvl w:val="1"/>
          <w:numId w:val="19"/>
        </w:numPr>
        <w:tabs>
          <w:tab w:val="left" w:pos="0"/>
          <w:tab w:val="left" w:pos="284"/>
          <w:tab w:val="left" w:pos="567"/>
          <w:tab w:val="left" w:pos="1276"/>
          <w:tab w:val="left" w:pos="1560"/>
          <w:tab w:val="left" w:pos="2835"/>
          <w:tab w:val="left" w:pos="4820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 w:rsidRPr="00A91670">
        <w:rPr>
          <w:sz w:val="28"/>
        </w:rPr>
        <w:t xml:space="preserve"> В абзаце третьем пункта 4 Распоряжения слова «01 марта 2022 г.» заменить словами «01 мая 2022 г.».</w:t>
      </w:r>
    </w:p>
    <w:p w:rsidR="00522771" w:rsidRDefault="00522771" w:rsidP="00D53BC7">
      <w:pPr>
        <w:pStyle w:val="a7"/>
        <w:numPr>
          <w:ilvl w:val="0"/>
          <w:numId w:val="19"/>
        </w:numPr>
        <w:tabs>
          <w:tab w:val="left" w:pos="0"/>
          <w:tab w:val="left" w:pos="1276"/>
          <w:tab w:val="left" w:pos="2127"/>
          <w:tab w:val="left" w:pos="4820"/>
          <w:tab w:val="left" w:pos="5245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</w:t>
      </w:r>
      <w:r w:rsidRPr="00A91670">
        <w:rPr>
          <w:sz w:val="28"/>
          <w:szCs w:val="28"/>
        </w:rPr>
        <w:t>рабочей группы по организации и проведению Форума в городе Байконур</w:t>
      </w:r>
      <w:r>
        <w:rPr>
          <w:sz w:val="28"/>
          <w:szCs w:val="28"/>
        </w:rPr>
        <w:t>, утвержденн</w:t>
      </w:r>
      <w:r w:rsidR="00C56EC9">
        <w:rPr>
          <w:sz w:val="28"/>
          <w:szCs w:val="28"/>
        </w:rPr>
        <w:t>ы</w:t>
      </w:r>
      <w:r>
        <w:rPr>
          <w:sz w:val="28"/>
          <w:szCs w:val="28"/>
        </w:rPr>
        <w:t>й Распоряжением (далее – Рабочая группа)</w:t>
      </w:r>
      <w:r w:rsidR="00A67440">
        <w:rPr>
          <w:sz w:val="28"/>
          <w:szCs w:val="28"/>
        </w:rPr>
        <w:t>,</w:t>
      </w:r>
      <w:r w:rsidRPr="00522771">
        <w:rPr>
          <w:sz w:val="28"/>
        </w:rPr>
        <w:t xml:space="preserve"> </w:t>
      </w:r>
      <w:r w:rsidRPr="00A91670">
        <w:rPr>
          <w:sz w:val="28"/>
        </w:rPr>
        <w:t>следующие изменения:</w:t>
      </w:r>
    </w:p>
    <w:p w:rsidR="00107C3A" w:rsidRDefault="00107C3A" w:rsidP="00D53BC7">
      <w:pPr>
        <w:pStyle w:val="a7"/>
        <w:numPr>
          <w:ilvl w:val="1"/>
          <w:numId w:val="19"/>
        </w:numPr>
        <w:tabs>
          <w:tab w:val="left" w:pos="0"/>
          <w:tab w:val="left" w:pos="142"/>
          <w:tab w:val="left" w:pos="1276"/>
          <w:tab w:val="left" w:pos="2127"/>
          <w:tab w:val="left" w:pos="4820"/>
          <w:tab w:val="left" w:pos="5245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</w:t>
      </w:r>
      <w:r w:rsidRPr="00A91670">
        <w:rPr>
          <w:sz w:val="28"/>
          <w:szCs w:val="28"/>
        </w:rPr>
        <w:t xml:space="preserve">состав </w:t>
      </w:r>
      <w:r w:rsidR="00522771">
        <w:rPr>
          <w:sz w:val="28"/>
          <w:szCs w:val="28"/>
        </w:rPr>
        <w:t>Р</w:t>
      </w:r>
      <w:r w:rsidRPr="00A91670">
        <w:rPr>
          <w:sz w:val="28"/>
          <w:szCs w:val="28"/>
        </w:rPr>
        <w:t xml:space="preserve">абочей группы </w:t>
      </w:r>
      <w:r>
        <w:rPr>
          <w:sz w:val="28"/>
          <w:szCs w:val="28"/>
        </w:rPr>
        <w:t>в качестве членов Рабочей группы:</w:t>
      </w:r>
    </w:p>
    <w:p w:rsidR="00107C3A" w:rsidRDefault="00107C3A" w:rsidP="00D53BC7">
      <w:pPr>
        <w:pStyle w:val="a7"/>
        <w:tabs>
          <w:tab w:val="left" w:pos="0"/>
          <w:tab w:val="left" w:pos="1276"/>
          <w:tab w:val="left" w:pos="156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Бобрышева А.Г. – начальника Управления финансов администрации города Байконур;</w:t>
      </w:r>
    </w:p>
    <w:p w:rsidR="00107C3A" w:rsidRDefault="00107C3A" w:rsidP="00D53BC7">
      <w:pPr>
        <w:pStyle w:val="a7"/>
        <w:tabs>
          <w:tab w:val="left" w:pos="0"/>
          <w:tab w:val="left" w:pos="1276"/>
          <w:tab w:val="left" w:pos="156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Зеленского Д.Б. </w:t>
      </w:r>
      <w:r w:rsidR="00A6744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266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D266D">
        <w:rPr>
          <w:sz w:val="28"/>
          <w:szCs w:val="28"/>
        </w:rPr>
        <w:t xml:space="preserve"> Управления городского хозяйства администрации города Байконур</w:t>
      </w:r>
      <w:r>
        <w:rPr>
          <w:sz w:val="28"/>
          <w:szCs w:val="28"/>
        </w:rPr>
        <w:t>.</w:t>
      </w:r>
      <w:r w:rsidR="00A67440">
        <w:rPr>
          <w:sz w:val="28"/>
          <w:szCs w:val="28"/>
        </w:rPr>
        <w:t xml:space="preserve"> </w:t>
      </w:r>
    </w:p>
    <w:p w:rsidR="00107C3A" w:rsidRPr="00A91670" w:rsidRDefault="00107C3A" w:rsidP="00D53BC7">
      <w:pPr>
        <w:pStyle w:val="a7"/>
        <w:numPr>
          <w:ilvl w:val="1"/>
          <w:numId w:val="19"/>
        </w:numPr>
        <w:tabs>
          <w:tab w:val="left" w:pos="0"/>
          <w:tab w:val="left" w:pos="1276"/>
          <w:tab w:val="left" w:pos="1560"/>
          <w:tab w:val="left" w:pos="3969"/>
          <w:tab w:val="left" w:pos="4820"/>
          <w:tab w:val="left" w:pos="5245"/>
          <w:tab w:val="left" w:pos="5812"/>
        </w:tabs>
        <w:spacing w:after="0" w:line="300" w:lineRule="auto"/>
        <w:ind w:left="0"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91670">
        <w:rPr>
          <w:sz w:val="28"/>
          <w:szCs w:val="28"/>
        </w:rPr>
        <w:t xml:space="preserve">сключить из состава </w:t>
      </w:r>
      <w:r>
        <w:rPr>
          <w:sz w:val="28"/>
          <w:szCs w:val="28"/>
        </w:rPr>
        <w:t>Р</w:t>
      </w:r>
      <w:r w:rsidRPr="00A91670">
        <w:rPr>
          <w:sz w:val="28"/>
          <w:szCs w:val="28"/>
        </w:rPr>
        <w:t>абочей группы Шмаков</w:t>
      </w:r>
      <w:r>
        <w:rPr>
          <w:sz w:val="28"/>
          <w:szCs w:val="28"/>
        </w:rPr>
        <w:t>у И.А.,                        Яковлеву С.Ю.</w:t>
      </w:r>
      <w:r w:rsidRPr="00A91670">
        <w:rPr>
          <w:sz w:val="28"/>
          <w:szCs w:val="28"/>
        </w:rPr>
        <w:tab/>
      </w:r>
    </w:p>
    <w:p w:rsidR="002059AF" w:rsidRPr="008F3186" w:rsidRDefault="00EC4B7E" w:rsidP="00D53BC7">
      <w:pPr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pos="156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8F3186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8F3186">
        <w:rPr>
          <w:sz w:val="28"/>
          <w:szCs w:val="28"/>
        </w:rPr>
        <w:t xml:space="preserve"> </w:t>
      </w:r>
      <w:r w:rsidRPr="008F3186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8F3186">
        <w:rPr>
          <w:sz w:val="28"/>
          <w:szCs w:val="28"/>
        </w:rPr>
        <w:t xml:space="preserve"> «Байконур» и на </w:t>
      </w:r>
      <w:r w:rsidRPr="008F3186">
        <w:rPr>
          <w:sz w:val="28"/>
          <w:szCs w:val="28"/>
        </w:rPr>
        <w:t>официальном сайте администрации города Байконур</w:t>
      </w:r>
      <w:r w:rsidR="003E0F1C" w:rsidRPr="008F3186">
        <w:rPr>
          <w:sz w:val="28"/>
          <w:szCs w:val="28"/>
        </w:rPr>
        <w:t xml:space="preserve"> </w:t>
      </w:r>
      <w:hyperlink r:id="rId11" w:history="1">
        <w:r w:rsidRPr="008F3186">
          <w:rPr>
            <w:sz w:val="28"/>
            <w:szCs w:val="28"/>
          </w:rPr>
          <w:t>www.baikonuradm.ru</w:t>
        </w:r>
      </w:hyperlink>
      <w:r w:rsidRPr="008F3186">
        <w:rPr>
          <w:sz w:val="28"/>
          <w:szCs w:val="28"/>
        </w:rPr>
        <w:t>.</w:t>
      </w:r>
    </w:p>
    <w:p w:rsidR="00A041F3" w:rsidRPr="002059AF" w:rsidRDefault="003864B4" w:rsidP="00D53BC7">
      <w:pPr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pos="1560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2059AF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2059AF">
        <w:rPr>
          <w:sz w:val="28"/>
          <w:szCs w:val="28"/>
        </w:rPr>
        <w:t xml:space="preserve">оставляю </w:t>
      </w:r>
      <w:r w:rsidR="00BA2C5C" w:rsidRPr="002059AF">
        <w:rPr>
          <w:sz w:val="28"/>
          <w:szCs w:val="28"/>
        </w:rPr>
        <w:br/>
      </w:r>
      <w:r w:rsidR="00B94C35" w:rsidRPr="002059AF">
        <w:rPr>
          <w:sz w:val="28"/>
          <w:szCs w:val="28"/>
        </w:rPr>
        <w:t>за собой.</w:t>
      </w:r>
    </w:p>
    <w:p w:rsidR="006279B0" w:rsidRDefault="006279B0" w:rsidP="000C4715">
      <w:pPr>
        <w:spacing w:line="312" w:lineRule="auto"/>
        <w:jc w:val="both"/>
        <w:rPr>
          <w:b/>
          <w:sz w:val="28"/>
        </w:rPr>
      </w:pPr>
    </w:p>
    <w:p w:rsidR="00D53BC7" w:rsidRDefault="00D53BC7" w:rsidP="000C4715">
      <w:pPr>
        <w:spacing w:line="312" w:lineRule="auto"/>
        <w:jc w:val="both"/>
        <w:rPr>
          <w:b/>
          <w:sz w:val="28"/>
        </w:rPr>
      </w:pPr>
    </w:p>
    <w:p w:rsidR="00023F0B" w:rsidRDefault="00C45366" w:rsidP="000C4715">
      <w:pPr>
        <w:pStyle w:val="aa"/>
        <w:spacing w:line="312" w:lineRule="auto"/>
        <w:jc w:val="both"/>
        <w:rPr>
          <w:b/>
        </w:rPr>
      </w:pPr>
      <w:r>
        <w:rPr>
          <w:b/>
        </w:rPr>
        <w:t>Глав</w:t>
      </w:r>
      <w:r w:rsidR="00372A7E">
        <w:rPr>
          <w:b/>
        </w:rPr>
        <w:t>ы</w:t>
      </w:r>
      <w:r>
        <w:rPr>
          <w:b/>
        </w:rPr>
        <w:t xml:space="preserve"> администрации  </w:t>
      </w:r>
      <w:r w:rsidR="00372A7E">
        <w:rPr>
          <w:b/>
        </w:rPr>
        <w:t xml:space="preserve">                             </w:t>
      </w:r>
      <w:r w:rsidR="00896DD3">
        <w:rPr>
          <w:b/>
        </w:rPr>
        <w:t xml:space="preserve">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</w:t>
      </w:r>
      <w:r w:rsidR="000C4715">
        <w:rPr>
          <w:b/>
        </w:rPr>
        <w:t xml:space="preserve">          </w:t>
      </w:r>
      <w:r w:rsidR="007E1335">
        <w:rPr>
          <w:b/>
        </w:rPr>
        <w:t xml:space="preserve"> </w:t>
      </w:r>
      <w:r w:rsidR="00D53BC7">
        <w:rPr>
          <w:b/>
        </w:rPr>
        <w:t xml:space="preserve"> </w:t>
      </w:r>
      <w:r w:rsidR="000C4715">
        <w:rPr>
          <w:b/>
        </w:rPr>
        <w:t>К.Д. Бусыгин</w:t>
      </w:r>
    </w:p>
    <w:sectPr w:rsidR="00023F0B" w:rsidSect="00D53BC7">
      <w:headerReference w:type="even" r:id="rId12"/>
      <w:footnotePr>
        <w:pos w:val="beneathText"/>
      </w:footnotePr>
      <w:pgSz w:w="11905" w:h="16837"/>
      <w:pgMar w:top="1134" w:right="567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D9F" w:rsidRDefault="00924D9F">
      <w:r>
        <w:separator/>
      </w:r>
    </w:p>
  </w:endnote>
  <w:endnote w:type="continuationSeparator" w:id="0">
    <w:p w:rsidR="00924D9F" w:rsidRDefault="0092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D9F" w:rsidRDefault="00924D9F">
      <w:r>
        <w:separator/>
      </w:r>
    </w:p>
  </w:footnote>
  <w:footnote w:type="continuationSeparator" w:id="0">
    <w:p w:rsidR="00924D9F" w:rsidRDefault="0092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70" w:rsidRDefault="00A91670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91670" w:rsidRDefault="00A916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B30B9C"/>
    <w:multiLevelType w:val="multilevel"/>
    <w:tmpl w:val="87FC355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1C2023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18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10198"/>
    <w:rsid w:val="000129FF"/>
    <w:rsid w:val="00023F0B"/>
    <w:rsid w:val="0002657C"/>
    <w:rsid w:val="00044968"/>
    <w:rsid w:val="00044D02"/>
    <w:rsid w:val="000462F0"/>
    <w:rsid w:val="00051C4B"/>
    <w:rsid w:val="00066EB6"/>
    <w:rsid w:val="0007532E"/>
    <w:rsid w:val="0008130D"/>
    <w:rsid w:val="00083AA4"/>
    <w:rsid w:val="000866F4"/>
    <w:rsid w:val="00090368"/>
    <w:rsid w:val="000A007C"/>
    <w:rsid w:val="000A255E"/>
    <w:rsid w:val="000A27A3"/>
    <w:rsid w:val="000A4B1F"/>
    <w:rsid w:val="000C4715"/>
    <w:rsid w:val="000C561C"/>
    <w:rsid w:val="000C7784"/>
    <w:rsid w:val="000D05BE"/>
    <w:rsid w:val="000E46B7"/>
    <w:rsid w:val="00107C3A"/>
    <w:rsid w:val="00114811"/>
    <w:rsid w:val="00115971"/>
    <w:rsid w:val="00116103"/>
    <w:rsid w:val="001249BC"/>
    <w:rsid w:val="001303EC"/>
    <w:rsid w:val="001309D0"/>
    <w:rsid w:val="00152780"/>
    <w:rsid w:val="00152BE3"/>
    <w:rsid w:val="00170724"/>
    <w:rsid w:val="001842DE"/>
    <w:rsid w:val="001917BC"/>
    <w:rsid w:val="001A12F8"/>
    <w:rsid w:val="001A4981"/>
    <w:rsid w:val="001A68E2"/>
    <w:rsid w:val="001A7FD0"/>
    <w:rsid w:val="001B486D"/>
    <w:rsid w:val="001C7942"/>
    <w:rsid w:val="001E1178"/>
    <w:rsid w:val="001E50FA"/>
    <w:rsid w:val="001F572A"/>
    <w:rsid w:val="001F7B95"/>
    <w:rsid w:val="002059AF"/>
    <w:rsid w:val="00216105"/>
    <w:rsid w:val="00221467"/>
    <w:rsid w:val="0024510F"/>
    <w:rsid w:val="002470D1"/>
    <w:rsid w:val="00267A59"/>
    <w:rsid w:val="00286AA4"/>
    <w:rsid w:val="0029097D"/>
    <w:rsid w:val="00294DB3"/>
    <w:rsid w:val="002A66C9"/>
    <w:rsid w:val="002D3C2D"/>
    <w:rsid w:val="002D4749"/>
    <w:rsid w:val="002D6962"/>
    <w:rsid w:val="002E3C70"/>
    <w:rsid w:val="002E7126"/>
    <w:rsid w:val="002F0A55"/>
    <w:rsid w:val="002F7B6D"/>
    <w:rsid w:val="0030230B"/>
    <w:rsid w:val="00315FA0"/>
    <w:rsid w:val="00323A9A"/>
    <w:rsid w:val="00327380"/>
    <w:rsid w:val="00331E13"/>
    <w:rsid w:val="00334CBB"/>
    <w:rsid w:val="00353810"/>
    <w:rsid w:val="00355CD2"/>
    <w:rsid w:val="00372A7E"/>
    <w:rsid w:val="003750BF"/>
    <w:rsid w:val="003755F8"/>
    <w:rsid w:val="00376B77"/>
    <w:rsid w:val="00383D18"/>
    <w:rsid w:val="003864B4"/>
    <w:rsid w:val="0039123B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258B9"/>
    <w:rsid w:val="00443748"/>
    <w:rsid w:val="00456975"/>
    <w:rsid w:val="00466B80"/>
    <w:rsid w:val="004748B3"/>
    <w:rsid w:val="004767A4"/>
    <w:rsid w:val="0049266F"/>
    <w:rsid w:val="004930AE"/>
    <w:rsid w:val="004935B0"/>
    <w:rsid w:val="0049437F"/>
    <w:rsid w:val="00497E71"/>
    <w:rsid w:val="004B39A1"/>
    <w:rsid w:val="004B490B"/>
    <w:rsid w:val="004C3D7E"/>
    <w:rsid w:val="004C58A4"/>
    <w:rsid w:val="004E1BF4"/>
    <w:rsid w:val="004E4271"/>
    <w:rsid w:val="004F4488"/>
    <w:rsid w:val="005000FF"/>
    <w:rsid w:val="00502AEB"/>
    <w:rsid w:val="005143EE"/>
    <w:rsid w:val="00522771"/>
    <w:rsid w:val="005415D8"/>
    <w:rsid w:val="00556452"/>
    <w:rsid w:val="00561E02"/>
    <w:rsid w:val="00573FA9"/>
    <w:rsid w:val="0057436C"/>
    <w:rsid w:val="005914CE"/>
    <w:rsid w:val="00592B96"/>
    <w:rsid w:val="005C369F"/>
    <w:rsid w:val="00603C31"/>
    <w:rsid w:val="00613DD6"/>
    <w:rsid w:val="00621F33"/>
    <w:rsid w:val="006279B0"/>
    <w:rsid w:val="006433FF"/>
    <w:rsid w:val="00643435"/>
    <w:rsid w:val="00644349"/>
    <w:rsid w:val="00660B98"/>
    <w:rsid w:val="00663E61"/>
    <w:rsid w:val="00691295"/>
    <w:rsid w:val="006A5DF6"/>
    <w:rsid w:val="006B48DF"/>
    <w:rsid w:val="006C5256"/>
    <w:rsid w:val="006D5C5B"/>
    <w:rsid w:val="006E13B5"/>
    <w:rsid w:val="006F5BBF"/>
    <w:rsid w:val="00700356"/>
    <w:rsid w:val="00705E10"/>
    <w:rsid w:val="00710135"/>
    <w:rsid w:val="007109D0"/>
    <w:rsid w:val="00717BD7"/>
    <w:rsid w:val="00722FC4"/>
    <w:rsid w:val="00740C58"/>
    <w:rsid w:val="00752A76"/>
    <w:rsid w:val="007608D9"/>
    <w:rsid w:val="007762F0"/>
    <w:rsid w:val="0077748D"/>
    <w:rsid w:val="00777B76"/>
    <w:rsid w:val="00783800"/>
    <w:rsid w:val="007979A3"/>
    <w:rsid w:val="007B6527"/>
    <w:rsid w:val="007B768A"/>
    <w:rsid w:val="007D266D"/>
    <w:rsid w:val="007D6ADD"/>
    <w:rsid w:val="007E1335"/>
    <w:rsid w:val="007F13A2"/>
    <w:rsid w:val="007F4A55"/>
    <w:rsid w:val="0080239E"/>
    <w:rsid w:val="008106CC"/>
    <w:rsid w:val="00811E5E"/>
    <w:rsid w:val="00816A5C"/>
    <w:rsid w:val="00816A8F"/>
    <w:rsid w:val="00821FB3"/>
    <w:rsid w:val="00822E3A"/>
    <w:rsid w:val="00831F89"/>
    <w:rsid w:val="0084122F"/>
    <w:rsid w:val="008414E1"/>
    <w:rsid w:val="0084750C"/>
    <w:rsid w:val="00850970"/>
    <w:rsid w:val="00867E94"/>
    <w:rsid w:val="008833E2"/>
    <w:rsid w:val="00891232"/>
    <w:rsid w:val="00896ACD"/>
    <w:rsid w:val="00896DD3"/>
    <w:rsid w:val="008A0641"/>
    <w:rsid w:val="008B5E5A"/>
    <w:rsid w:val="008D0931"/>
    <w:rsid w:val="008D162E"/>
    <w:rsid w:val="008D167D"/>
    <w:rsid w:val="008D6272"/>
    <w:rsid w:val="008D72BD"/>
    <w:rsid w:val="008F0009"/>
    <w:rsid w:val="008F3186"/>
    <w:rsid w:val="00905AD1"/>
    <w:rsid w:val="00906E6B"/>
    <w:rsid w:val="00910061"/>
    <w:rsid w:val="00913DBB"/>
    <w:rsid w:val="0092076A"/>
    <w:rsid w:val="00924D9F"/>
    <w:rsid w:val="00930A8B"/>
    <w:rsid w:val="0093363B"/>
    <w:rsid w:val="00935016"/>
    <w:rsid w:val="00950B4B"/>
    <w:rsid w:val="00954784"/>
    <w:rsid w:val="00956C08"/>
    <w:rsid w:val="00963D80"/>
    <w:rsid w:val="00973F81"/>
    <w:rsid w:val="0098092B"/>
    <w:rsid w:val="00981372"/>
    <w:rsid w:val="00984336"/>
    <w:rsid w:val="009879B2"/>
    <w:rsid w:val="00990A4F"/>
    <w:rsid w:val="009913C9"/>
    <w:rsid w:val="009A1B11"/>
    <w:rsid w:val="009B40BF"/>
    <w:rsid w:val="009C27D7"/>
    <w:rsid w:val="009D5A1A"/>
    <w:rsid w:val="009E648D"/>
    <w:rsid w:val="009F576B"/>
    <w:rsid w:val="009F6134"/>
    <w:rsid w:val="00A041F3"/>
    <w:rsid w:val="00A109DE"/>
    <w:rsid w:val="00A13080"/>
    <w:rsid w:val="00A13477"/>
    <w:rsid w:val="00A13B12"/>
    <w:rsid w:val="00A15634"/>
    <w:rsid w:val="00A15AA8"/>
    <w:rsid w:val="00A16388"/>
    <w:rsid w:val="00A43584"/>
    <w:rsid w:val="00A67440"/>
    <w:rsid w:val="00A87113"/>
    <w:rsid w:val="00A91670"/>
    <w:rsid w:val="00A92053"/>
    <w:rsid w:val="00AC72B2"/>
    <w:rsid w:val="00AC72CE"/>
    <w:rsid w:val="00AC73CE"/>
    <w:rsid w:val="00AE0CF7"/>
    <w:rsid w:val="00AE1EC9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C01E9F"/>
    <w:rsid w:val="00C22390"/>
    <w:rsid w:val="00C327C5"/>
    <w:rsid w:val="00C45366"/>
    <w:rsid w:val="00C56EC9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5032"/>
    <w:rsid w:val="00D53BC7"/>
    <w:rsid w:val="00D67586"/>
    <w:rsid w:val="00D95277"/>
    <w:rsid w:val="00DA6067"/>
    <w:rsid w:val="00DE5026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C2E"/>
    <w:rsid w:val="00E4315A"/>
    <w:rsid w:val="00E46070"/>
    <w:rsid w:val="00E54C9F"/>
    <w:rsid w:val="00E625DA"/>
    <w:rsid w:val="00E70645"/>
    <w:rsid w:val="00E7558E"/>
    <w:rsid w:val="00E843A9"/>
    <w:rsid w:val="00E9790C"/>
    <w:rsid w:val="00EA0627"/>
    <w:rsid w:val="00EA57CC"/>
    <w:rsid w:val="00EA6196"/>
    <w:rsid w:val="00EB5C4C"/>
    <w:rsid w:val="00EC0D38"/>
    <w:rsid w:val="00EC4B7E"/>
    <w:rsid w:val="00EE2D75"/>
    <w:rsid w:val="00F06763"/>
    <w:rsid w:val="00F123D1"/>
    <w:rsid w:val="00F132B5"/>
    <w:rsid w:val="00F20792"/>
    <w:rsid w:val="00F440A5"/>
    <w:rsid w:val="00F51136"/>
    <w:rsid w:val="00F512C2"/>
    <w:rsid w:val="00F53F2F"/>
    <w:rsid w:val="00F7229F"/>
    <w:rsid w:val="00F82374"/>
    <w:rsid w:val="00F85AB2"/>
    <w:rsid w:val="00F87EEC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82D7C5C-A926-4C24-B2C9-5213D298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DFA9-7030-4D41-AF30-DFB7EE83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1587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2022-01-24T11:20:00Z</cp:lastPrinted>
  <dcterms:created xsi:type="dcterms:W3CDTF">2024-05-02T10:31:00Z</dcterms:created>
  <dcterms:modified xsi:type="dcterms:W3CDTF">2024-05-02T10:31:00Z</dcterms:modified>
</cp:coreProperties>
</file>