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564034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1973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1973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564034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F82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1A7698" w:rsidRDefault="00F20772" w:rsidP="00282F41">
      <w:pPr>
        <w:rPr>
          <w:sz w:val="28"/>
        </w:rPr>
      </w:pPr>
      <w:r>
        <w:rPr>
          <w:sz w:val="28"/>
        </w:rPr>
        <w:t>19 июля 2021 г.</w:t>
      </w:r>
      <w:r w:rsidR="00F97302" w:rsidRPr="001A7698">
        <w:rPr>
          <w:sz w:val="28"/>
        </w:rPr>
        <w:t xml:space="preserve">            </w:t>
      </w:r>
      <w:r w:rsidR="00DD65A4" w:rsidRPr="001A7698">
        <w:rPr>
          <w:sz w:val="28"/>
        </w:rPr>
        <w:tab/>
      </w:r>
      <w:r w:rsidR="00DD65A4" w:rsidRPr="001A7698">
        <w:rPr>
          <w:sz w:val="28"/>
        </w:rPr>
        <w:tab/>
        <w:t xml:space="preserve">     </w:t>
      </w:r>
      <w:r w:rsidR="00DD65A4" w:rsidRPr="001A7698">
        <w:rPr>
          <w:sz w:val="28"/>
        </w:rPr>
        <w:tab/>
      </w:r>
      <w:r w:rsidR="00DD65A4" w:rsidRPr="001A7698">
        <w:rPr>
          <w:sz w:val="28"/>
        </w:rPr>
        <w:tab/>
        <w:t xml:space="preserve">      </w:t>
      </w:r>
      <w:r w:rsidR="00282F41" w:rsidRPr="001A7698">
        <w:rPr>
          <w:sz w:val="28"/>
        </w:rPr>
        <w:t xml:space="preserve">    </w:t>
      </w:r>
      <w:r w:rsidR="003D4A34" w:rsidRPr="001A7698">
        <w:rPr>
          <w:sz w:val="28"/>
        </w:rPr>
        <w:t xml:space="preserve">            </w:t>
      </w:r>
      <w:r w:rsidR="001834B3" w:rsidRPr="001A7698">
        <w:rPr>
          <w:sz w:val="28"/>
        </w:rPr>
        <w:t xml:space="preserve">     </w:t>
      </w:r>
      <w:r w:rsidR="00B61124" w:rsidRPr="001A7698">
        <w:rPr>
          <w:sz w:val="28"/>
        </w:rPr>
        <w:t xml:space="preserve">       </w:t>
      </w:r>
      <w:r w:rsidR="009E7825" w:rsidRPr="001A7698">
        <w:rPr>
          <w:sz w:val="28"/>
        </w:rPr>
        <w:t xml:space="preserve">  </w:t>
      </w:r>
      <w:r w:rsidR="001834B3" w:rsidRPr="001A7698">
        <w:rPr>
          <w:sz w:val="28"/>
        </w:rPr>
        <w:t xml:space="preserve"> </w:t>
      </w:r>
      <w:r w:rsidR="00282F41" w:rsidRPr="001A7698">
        <w:rPr>
          <w:sz w:val="28"/>
        </w:rPr>
        <w:t xml:space="preserve">№ </w:t>
      </w:r>
      <w:r>
        <w:rPr>
          <w:sz w:val="28"/>
        </w:rPr>
        <w:t>333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F7130B" w:rsidRPr="00215B71" w:rsidRDefault="006A4CF0" w:rsidP="00E058CB">
      <w:pPr>
        <w:rPr>
          <w:b/>
          <w:sz w:val="28"/>
          <w:szCs w:val="28"/>
        </w:rPr>
      </w:pPr>
      <w:bookmarkStart w:id="2" w:name="_GoBack"/>
      <w:r w:rsidRPr="00215B71">
        <w:rPr>
          <w:rStyle w:val="af0"/>
          <w:sz w:val="28"/>
          <w:szCs w:val="28"/>
        </w:rPr>
        <w:t>О</w:t>
      </w:r>
      <w:r w:rsidR="00F7130B" w:rsidRPr="00215B71">
        <w:rPr>
          <w:rStyle w:val="af0"/>
          <w:sz w:val="28"/>
          <w:szCs w:val="28"/>
        </w:rPr>
        <w:t xml:space="preserve"> </w:t>
      </w:r>
      <w:r w:rsidR="00670915" w:rsidRPr="00215B71">
        <w:rPr>
          <w:b/>
          <w:sz w:val="28"/>
          <w:szCs w:val="28"/>
        </w:rPr>
        <w:t>внесении изменени</w:t>
      </w:r>
      <w:r w:rsidR="002C0DC6">
        <w:rPr>
          <w:b/>
          <w:sz w:val="28"/>
          <w:szCs w:val="28"/>
        </w:rPr>
        <w:t>я</w:t>
      </w:r>
      <w:r w:rsidR="00F7130B" w:rsidRPr="00215B71">
        <w:rPr>
          <w:b/>
          <w:sz w:val="28"/>
          <w:szCs w:val="28"/>
        </w:rPr>
        <w:t xml:space="preserve"> </w:t>
      </w:r>
    </w:p>
    <w:p w:rsidR="002C63A7" w:rsidRPr="00215B71" w:rsidRDefault="00F7130B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в</w:t>
      </w:r>
      <w:r w:rsidR="002C63A7" w:rsidRPr="00215B71">
        <w:t xml:space="preserve"> </w:t>
      </w:r>
      <w:r w:rsidR="002C63A7" w:rsidRPr="00215B71">
        <w:rPr>
          <w:b/>
          <w:sz w:val="28"/>
          <w:szCs w:val="28"/>
        </w:rPr>
        <w:t xml:space="preserve">Положение об условиях 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оплаты труда руководителей,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их заместителей, главных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бухгалтеров государственных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бюджетных и казенных учреждений,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находящихся в ведении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администрации города Байконур</w:t>
      </w:r>
      <w:r w:rsidR="00C228DA" w:rsidRPr="00215B71">
        <w:rPr>
          <w:b/>
          <w:sz w:val="28"/>
          <w:szCs w:val="28"/>
        </w:rPr>
        <w:t>,</w:t>
      </w:r>
    </w:p>
    <w:p w:rsidR="00F7130B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утвержденное </w:t>
      </w:r>
      <w:r w:rsidR="00F7130B" w:rsidRPr="00215B71">
        <w:rPr>
          <w:b/>
          <w:sz w:val="28"/>
          <w:szCs w:val="28"/>
        </w:rPr>
        <w:t>постановление</w:t>
      </w:r>
      <w:r w:rsidRPr="00215B71">
        <w:rPr>
          <w:b/>
          <w:sz w:val="28"/>
          <w:szCs w:val="28"/>
        </w:rPr>
        <w:t>м</w:t>
      </w:r>
      <w:r w:rsidR="00F7130B" w:rsidRPr="00215B71">
        <w:rPr>
          <w:b/>
          <w:sz w:val="28"/>
          <w:szCs w:val="28"/>
        </w:rPr>
        <w:t xml:space="preserve"> Главы</w:t>
      </w:r>
    </w:p>
    <w:p w:rsidR="00F7130B" w:rsidRPr="00215B71" w:rsidRDefault="00F7130B" w:rsidP="00E058CB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администрации города Байконур </w:t>
      </w:r>
      <w:r w:rsidRPr="00215B71">
        <w:rPr>
          <w:b/>
          <w:sz w:val="28"/>
          <w:szCs w:val="28"/>
        </w:rPr>
        <w:tab/>
      </w:r>
    </w:p>
    <w:p w:rsidR="00F7130B" w:rsidRPr="00215B71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215B71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215B71">
          <w:rPr>
            <w:b/>
            <w:sz w:val="28"/>
            <w:szCs w:val="28"/>
          </w:rPr>
          <w:t>2017 г</w:t>
        </w:r>
      </w:smartTag>
      <w:r w:rsidRPr="00215B71">
        <w:rPr>
          <w:b/>
          <w:sz w:val="28"/>
          <w:szCs w:val="28"/>
        </w:rPr>
        <w:t>. № 50</w:t>
      </w:r>
      <w:bookmarkEnd w:id="2"/>
      <w:r w:rsidRPr="00215B71">
        <w:rPr>
          <w:b/>
          <w:sz w:val="28"/>
          <w:szCs w:val="28"/>
        </w:rPr>
        <w:tab/>
      </w:r>
    </w:p>
    <w:p w:rsidR="00F4682B" w:rsidRPr="00215B71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215B71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215B71" w:rsidRDefault="00C61DDC" w:rsidP="001A7698">
      <w:pPr>
        <w:spacing w:line="336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15B71">
        <w:rPr>
          <w:sz w:val="28"/>
          <w:szCs w:val="28"/>
        </w:rPr>
        <w:t xml:space="preserve">            </w:t>
      </w:r>
      <w:r w:rsidRPr="00215B71">
        <w:rPr>
          <w:sz w:val="28"/>
          <w:szCs w:val="28"/>
        </w:rPr>
        <w:t>его органов исполнительной власти от 23 декабря 1995 г</w:t>
      </w:r>
      <w:r w:rsidR="00CB4FD5" w:rsidRPr="00215B71">
        <w:rPr>
          <w:sz w:val="28"/>
          <w:szCs w:val="28"/>
        </w:rPr>
        <w:t>.,</w:t>
      </w:r>
      <w:r w:rsidR="00172A5D" w:rsidRPr="00215B71">
        <w:rPr>
          <w:sz w:val="28"/>
          <w:szCs w:val="28"/>
        </w:rPr>
        <w:t xml:space="preserve"> с целью совершенствования системы оплаты труда руководителей, их заместителей, главны</w:t>
      </w:r>
      <w:r w:rsidR="000E05C5" w:rsidRPr="00215B71">
        <w:rPr>
          <w:sz w:val="28"/>
          <w:szCs w:val="28"/>
        </w:rPr>
        <w:t>х</w:t>
      </w:r>
      <w:r w:rsidR="00172A5D" w:rsidRPr="00215B71">
        <w:rPr>
          <w:sz w:val="28"/>
          <w:szCs w:val="28"/>
        </w:rPr>
        <w:t xml:space="preserve"> бухгалтеров государственных бюджетных и казенных учреждений, находящихся в ведении администрации города Байко</w:t>
      </w:r>
      <w:r w:rsidR="0000628D" w:rsidRPr="00215B71">
        <w:rPr>
          <w:sz w:val="28"/>
          <w:szCs w:val="28"/>
        </w:rPr>
        <w:t>нур</w:t>
      </w:r>
      <w:r w:rsidR="00910BC1" w:rsidRPr="00215B71">
        <w:rPr>
          <w:sz w:val="28"/>
          <w:szCs w:val="28"/>
        </w:rPr>
        <w:t>,</w:t>
      </w:r>
    </w:p>
    <w:p w:rsidR="000134A9" w:rsidRPr="00215B71" w:rsidRDefault="000134A9" w:rsidP="001A7698">
      <w:pPr>
        <w:spacing w:line="336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E14930" w:rsidRPr="00215B71" w:rsidRDefault="00E14930" w:rsidP="000D78E8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1. Внести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</w:t>
      </w:r>
      <w:r w:rsidR="003A0EB6">
        <w:rPr>
          <w:sz w:val="28"/>
          <w:szCs w:val="28"/>
        </w:rPr>
        <w:t xml:space="preserve">                </w:t>
      </w:r>
      <w:r w:rsidRPr="00215B71">
        <w:rPr>
          <w:sz w:val="28"/>
          <w:szCs w:val="28"/>
        </w:rPr>
        <w:t xml:space="preserve">17 марта </w:t>
      </w:r>
      <w:smartTag w:uri="urn:schemas-microsoft-com:office:smarttags" w:element="metricconverter">
        <w:smartTagPr>
          <w:attr w:name="ProductID" w:val="2017 г"/>
        </w:smartTagPr>
        <w:r w:rsidRPr="00215B71">
          <w:rPr>
            <w:sz w:val="28"/>
            <w:szCs w:val="28"/>
          </w:rPr>
          <w:t>2017 г</w:t>
        </w:r>
      </w:smartTag>
      <w:r w:rsidRPr="00215B71">
        <w:rPr>
          <w:sz w:val="28"/>
          <w:szCs w:val="28"/>
        </w:rPr>
        <w:t>. № 50 «</w:t>
      </w:r>
      <w:hyperlink r:id="rId11" w:tgtFrame="_blank" w:history="1">
        <w:r w:rsidRPr="00215B71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ED450A">
        <w:rPr>
          <w:sz w:val="28"/>
          <w:szCs w:val="28"/>
        </w:rPr>
        <w:t>» (с изменениями)</w:t>
      </w:r>
      <w:r w:rsidR="00A85811" w:rsidRPr="00A85811">
        <w:rPr>
          <w:sz w:val="28"/>
          <w:szCs w:val="28"/>
        </w:rPr>
        <w:t xml:space="preserve"> </w:t>
      </w:r>
      <w:r w:rsidR="00A85811">
        <w:rPr>
          <w:sz w:val="28"/>
          <w:szCs w:val="28"/>
        </w:rPr>
        <w:t>(далее – Положение)</w:t>
      </w:r>
      <w:r w:rsidR="00D25F0C">
        <w:rPr>
          <w:sz w:val="28"/>
          <w:szCs w:val="28"/>
        </w:rPr>
        <w:t xml:space="preserve">, </w:t>
      </w:r>
      <w:r w:rsidR="000D78E8">
        <w:rPr>
          <w:sz w:val="28"/>
          <w:szCs w:val="28"/>
        </w:rPr>
        <w:t>следующе</w:t>
      </w:r>
      <w:r w:rsidR="000D78E8" w:rsidRPr="00215B71">
        <w:rPr>
          <w:sz w:val="28"/>
          <w:szCs w:val="28"/>
        </w:rPr>
        <w:t>е изменени</w:t>
      </w:r>
      <w:r w:rsidR="000D78E8">
        <w:rPr>
          <w:sz w:val="28"/>
          <w:szCs w:val="28"/>
        </w:rPr>
        <w:t xml:space="preserve">е, </w:t>
      </w:r>
      <w:r w:rsidR="005131B9">
        <w:rPr>
          <w:sz w:val="28"/>
          <w:szCs w:val="28"/>
        </w:rPr>
        <w:t>дополнив</w:t>
      </w:r>
      <w:r w:rsidR="000D78E8">
        <w:rPr>
          <w:sz w:val="28"/>
          <w:szCs w:val="28"/>
        </w:rPr>
        <w:t xml:space="preserve"> </w:t>
      </w:r>
      <w:r w:rsidR="005131B9">
        <w:rPr>
          <w:sz w:val="28"/>
          <w:szCs w:val="28"/>
        </w:rPr>
        <w:t>таблицу</w:t>
      </w:r>
      <w:r w:rsidR="001A7698">
        <w:rPr>
          <w:sz w:val="28"/>
          <w:szCs w:val="28"/>
        </w:rPr>
        <w:t xml:space="preserve"> подпункта 2.</w:t>
      </w:r>
      <w:r w:rsidR="001A7698" w:rsidRPr="00F10EAA">
        <w:rPr>
          <w:sz w:val="28"/>
          <w:szCs w:val="28"/>
        </w:rPr>
        <w:t>1</w:t>
      </w:r>
      <w:r w:rsidR="001A7698">
        <w:rPr>
          <w:sz w:val="28"/>
          <w:szCs w:val="28"/>
        </w:rPr>
        <w:t xml:space="preserve">.1 </w:t>
      </w:r>
      <w:r w:rsidR="00AB6314">
        <w:rPr>
          <w:sz w:val="28"/>
          <w:szCs w:val="28"/>
        </w:rPr>
        <w:t xml:space="preserve">пункта 2.1 </w:t>
      </w:r>
      <w:r w:rsidR="006B5E51">
        <w:rPr>
          <w:sz w:val="28"/>
          <w:szCs w:val="28"/>
        </w:rPr>
        <w:t>раздела 2</w:t>
      </w:r>
      <w:r w:rsidR="006B5E51" w:rsidRPr="00F10EAA">
        <w:rPr>
          <w:sz w:val="28"/>
          <w:szCs w:val="28"/>
        </w:rPr>
        <w:t xml:space="preserve"> Положения</w:t>
      </w:r>
      <w:r w:rsidRPr="00215B71">
        <w:rPr>
          <w:sz w:val="28"/>
          <w:szCs w:val="28"/>
        </w:rPr>
        <w:t xml:space="preserve"> </w:t>
      </w:r>
      <w:r w:rsidR="005131B9">
        <w:rPr>
          <w:sz w:val="28"/>
          <w:szCs w:val="28"/>
        </w:rPr>
        <w:t xml:space="preserve">новым разделом шестым </w:t>
      </w:r>
      <w:r w:rsidRPr="00215B71">
        <w:rPr>
          <w:sz w:val="28"/>
          <w:szCs w:val="28"/>
        </w:rPr>
        <w:t>следующе</w:t>
      </w:r>
      <w:r w:rsidR="005131B9">
        <w:rPr>
          <w:sz w:val="28"/>
          <w:szCs w:val="28"/>
        </w:rPr>
        <w:t>го</w:t>
      </w:r>
      <w:r w:rsidRPr="00215B71">
        <w:rPr>
          <w:sz w:val="28"/>
          <w:szCs w:val="28"/>
        </w:rPr>
        <w:t xml:space="preserve"> </w:t>
      </w:r>
      <w:r w:rsidR="005131B9">
        <w:rPr>
          <w:sz w:val="28"/>
          <w:szCs w:val="28"/>
        </w:rPr>
        <w:t>содержания</w:t>
      </w:r>
      <w:r w:rsidRPr="00215B71">
        <w:rPr>
          <w:sz w:val="28"/>
          <w:szCs w:val="28"/>
        </w:rPr>
        <w:t>:</w:t>
      </w:r>
    </w:p>
    <w:p w:rsidR="001A7698" w:rsidRDefault="001A7698" w:rsidP="001A7698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</w:p>
    <w:p w:rsidR="00D31F4D" w:rsidRDefault="001A7698" w:rsidP="001A7698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D31F4D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797"/>
        <w:gridCol w:w="2006"/>
      </w:tblGrid>
      <w:tr w:rsidR="003D72C7" w:rsidRPr="003D72C7" w:rsidTr="00AA2738">
        <w:trPr>
          <w:cantSplit/>
          <w:trHeight w:val="675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38" w:rsidRDefault="005131B9" w:rsidP="005131B9">
            <w:pPr>
              <w:pStyle w:val="ConsPlusNormal"/>
              <w:widowControl/>
              <w:suppressAutoHyphens/>
              <w:snapToGrid/>
              <w:ind w:left="42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="00AA2738">
              <w:rPr>
                <w:rFonts w:ascii="Times New Roman" w:hAnsi="Times New Roman"/>
                <w:sz w:val="26"/>
                <w:szCs w:val="26"/>
              </w:rPr>
              <w:t xml:space="preserve">Деятельность по изданию газет и производству видеофильмов </w:t>
            </w:r>
          </w:p>
          <w:p w:rsidR="003D72C7" w:rsidRDefault="00AA2738" w:rsidP="00AA2738">
            <w:pPr>
              <w:pStyle w:val="ConsPlusNormal"/>
              <w:widowControl/>
              <w:suppressAutoHyphens/>
              <w:snapToGrid/>
              <w:ind w:left="42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 телевизионных программ</w:t>
            </w:r>
          </w:p>
          <w:p w:rsidR="00AA2738" w:rsidRPr="003D72C7" w:rsidRDefault="00AA2738" w:rsidP="005131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72C7" w:rsidRPr="003D72C7" w:rsidTr="000F5D36">
        <w:trPr>
          <w:cantSplit/>
          <w:trHeight w:val="34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2C7" w:rsidRPr="003D72C7" w:rsidRDefault="003D72C7" w:rsidP="00AE5674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2C7">
              <w:rPr>
                <w:rFonts w:ascii="Times New Roman" w:hAnsi="Times New Roman"/>
                <w:sz w:val="26"/>
                <w:szCs w:val="26"/>
              </w:rPr>
              <w:t>Учреждения, осуществляющие деятельность по печатанию газет</w:t>
            </w:r>
            <w:r w:rsidR="000535B1">
              <w:rPr>
                <w:rFonts w:ascii="Times New Roman" w:hAnsi="Times New Roman"/>
                <w:sz w:val="26"/>
                <w:szCs w:val="26"/>
              </w:rPr>
              <w:t xml:space="preserve"> и телевизионному вещанию</w:t>
            </w:r>
            <w:r w:rsidRPr="003D72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2C7" w:rsidRPr="003D72C7" w:rsidRDefault="003D72C7" w:rsidP="002F31BE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2C7">
              <w:rPr>
                <w:rFonts w:ascii="Times New Roman" w:hAnsi="Times New Roman"/>
                <w:sz w:val="26"/>
                <w:szCs w:val="26"/>
              </w:rPr>
              <w:t>3,385</w:t>
            </w:r>
          </w:p>
        </w:tc>
      </w:tr>
    </w:tbl>
    <w:p w:rsidR="00D31F4D" w:rsidRDefault="00D31F4D" w:rsidP="000F5D36">
      <w:pPr>
        <w:pStyle w:val="ConsPlusNormal"/>
        <w:widowControl/>
        <w:spacing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742CF" w:rsidRPr="00284BD5" w:rsidRDefault="000D78E8" w:rsidP="009742CF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003C79" w:rsidRPr="00215B71">
        <w:rPr>
          <w:sz w:val="28"/>
          <w:szCs w:val="28"/>
        </w:rPr>
        <w:t xml:space="preserve">. </w:t>
      </w:r>
      <w:r w:rsidR="005131B9">
        <w:rPr>
          <w:sz w:val="28"/>
          <w:szCs w:val="28"/>
        </w:rPr>
        <w:t xml:space="preserve"> </w:t>
      </w:r>
      <w:r w:rsidR="009742CF" w:rsidRPr="00284BD5">
        <w:rPr>
          <w:rFonts w:eastAsia="Calibri"/>
          <w:sz w:val="28"/>
          <w:szCs w:val="28"/>
          <w:lang w:eastAsia="en-US"/>
        </w:rPr>
        <w:t>Настоящее постановление вступает</w:t>
      </w:r>
      <w:r w:rsidR="009742CF">
        <w:rPr>
          <w:rFonts w:eastAsia="Calibri"/>
          <w:sz w:val="28"/>
          <w:szCs w:val="28"/>
          <w:lang w:eastAsia="en-US"/>
        </w:rPr>
        <w:t xml:space="preserve"> в силу с 20 июл</w:t>
      </w:r>
      <w:r w:rsidR="009742CF" w:rsidRPr="00284BD5">
        <w:rPr>
          <w:rFonts w:eastAsia="Calibri"/>
          <w:sz w:val="28"/>
          <w:szCs w:val="28"/>
          <w:lang w:eastAsia="en-US"/>
        </w:rPr>
        <w:t>я 2021 г.</w:t>
      </w:r>
    </w:p>
    <w:p w:rsidR="00003C79" w:rsidRDefault="001237F5" w:rsidP="00003C79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F3942">
        <w:rPr>
          <w:rFonts w:ascii="Times New Roman" w:hAnsi="Times New Roman"/>
          <w:sz w:val="28"/>
          <w:szCs w:val="28"/>
        </w:rPr>
        <w:t xml:space="preserve">. </w:t>
      </w:r>
      <w:r w:rsidR="00003C79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15B71" w:rsidRDefault="001237F5" w:rsidP="00115672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7E6E">
        <w:rPr>
          <w:sz w:val="28"/>
          <w:szCs w:val="28"/>
        </w:rPr>
        <w:t xml:space="preserve">. </w:t>
      </w:r>
      <w:r w:rsidR="006A4CF0" w:rsidRPr="00215B71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215B71">
        <w:rPr>
          <w:sz w:val="28"/>
          <w:szCs w:val="28"/>
        </w:rPr>
        <w:t>возложить 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и финансовую политику администрации города Байконур.</w:t>
      </w:r>
    </w:p>
    <w:p w:rsidR="00776A91" w:rsidRDefault="00776A91" w:rsidP="00115672">
      <w:pPr>
        <w:pStyle w:val="a5"/>
        <w:spacing w:line="300" w:lineRule="auto"/>
        <w:ind w:firstLine="709"/>
        <w:jc w:val="both"/>
      </w:pPr>
    </w:p>
    <w:p w:rsidR="00ED450A" w:rsidRDefault="00ED450A" w:rsidP="00115672">
      <w:pPr>
        <w:pStyle w:val="a5"/>
        <w:spacing w:line="300" w:lineRule="auto"/>
        <w:ind w:firstLine="709"/>
        <w:jc w:val="both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DD2FE9" w:rsidRPr="00215B71" w:rsidRDefault="005232FA" w:rsidP="008D5A4D">
      <w:pPr>
        <w:keepNext/>
        <w:spacing w:line="288" w:lineRule="auto"/>
        <w:outlineLvl w:val="0"/>
      </w:pPr>
      <w:r>
        <w:rPr>
          <w:b/>
          <w:sz w:val="28"/>
        </w:rPr>
        <w:t xml:space="preserve">И.о. </w:t>
      </w:r>
      <w:r w:rsidR="00131BA8" w:rsidRPr="00215B71">
        <w:rPr>
          <w:b/>
          <w:sz w:val="28"/>
        </w:rPr>
        <w:t>Глав</w:t>
      </w:r>
      <w:r>
        <w:rPr>
          <w:b/>
          <w:sz w:val="28"/>
        </w:rPr>
        <w:t>ы</w:t>
      </w:r>
      <w:r w:rsidR="00131BA8" w:rsidRPr="00215B71">
        <w:rPr>
          <w:b/>
          <w:sz w:val="28"/>
        </w:rPr>
        <w:t xml:space="preserve"> администрации           </w:t>
      </w:r>
      <w:r>
        <w:rPr>
          <w:b/>
          <w:sz w:val="28"/>
        </w:rPr>
        <w:t xml:space="preserve">                         </w:t>
      </w:r>
      <w:r w:rsidR="00131BA8" w:rsidRPr="00215B71">
        <w:rPr>
          <w:b/>
          <w:sz w:val="28"/>
        </w:rPr>
        <w:t xml:space="preserve">   </w:t>
      </w:r>
      <w:r w:rsidR="007023CC" w:rsidRPr="00215B71">
        <w:rPr>
          <w:b/>
          <w:sz w:val="28"/>
        </w:rPr>
        <w:t xml:space="preserve">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>
        <w:rPr>
          <w:b/>
          <w:sz w:val="28"/>
        </w:rPr>
        <w:t>Е.В. Морозова</w:t>
      </w:r>
    </w:p>
    <w:sectPr w:rsidR="00DD2FE9" w:rsidRPr="00215B71" w:rsidSect="00B11E75">
      <w:headerReference w:type="even" r:id="rId12"/>
      <w:headerReference w:type="default" r:id="rId13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866" w:rsidRDefault="00202866">
      <w:r>
        <w:separator/>
      </w:r>
    </w:p>
  </w:endnote>
  <w:endnote w:type="continuationSeparator" w:id="0">
    <w:p w:rsidR="00202866" w:rsidRDefault="0020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866" w:rsidRDefault="00202866">
      <w:r>
        <w:separator/>
      </w:r>
    </w:p>
  </w:footnote>
  <w:footnote w:type="continuationSeparator" w:id="0">
    <w:p w:rsidR="00202866" w:rsidRDefault="00202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64034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35B1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D78E8"/>
    <w:rsid w:val="000E05C5"/>
    <w:rsid w:val="000E4EFD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15672"/>
    <w:rsid w:val="001237F5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698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2866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5A12"/>
    <w:rsid w:val="002462E2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0DC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9A8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D72C7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57F"/>
    <w:rsid w:val="005131B9"/>
    <w:rsid w:val="00513CDC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4034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0705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36B0E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050BF"/>
    <w:rsid w:val="00910BC1"/>
    <w:rsid w:val="00913D3D"/>
    <w:rsid w:val="009166D6"/>
    <w:rsid w:val="00916A36"/>
    <w:rsid w:val="00916EA9"/>
    <w:rsid w:val="00917E6E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2C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431A"/>
    <w:rsid w:val="00A75C7D"/>
    <w:rsid w:val="00A80218"/>
    <w:rsid w:val="00A8101B"/>
    <w:rsid w:val="00A81B8C"/>
    <w:rsid w:val="00A85811"/>
    <w:rsid w:val="00A85D5E"/>
    <w:rsid w:val="00A95D78"/>
    <w:rsid w:val="00AA074F"/>
    <w:rsid w:val="00AA2738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74"/>
    <w:rsid w:val="00AE56F7"/>
    <w:rsid w:val="00AF2FF4"/>
    <w:rsid w:val="00AF3942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B597A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5C97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772"/>
    <w:rsid w:val="00F209F7"/>
    <w:rsid w:val="00F223C6"/>
    <w:rsid w:val="00F2758D"/>
    <w:rsid w:val="00F275FE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2E7C086-1987-4BD3-A652-3E0B9449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  <w:lang w:bidi="ar-SA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8747-C573-4BEE-9F69-A04D8C85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2388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2021-07-14T06:36:00Z</cp:lastPrinted>
  <dcterms:created xsi:type="dcterms:W3CDTF">2024-05-02T05:46:00Z</dcterms:created>
  <dcterms:modified xsi:type="dcterms:W3CDTF">2024-05-02T05:46:00Z</dcterms:modified>
</cp:coreProperties>
</file>