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20" w:rsidRDefault="00205920">
      <w:pPr>
        <w:pStyle w:val="a3"/>
        <w:spacing w:before="120" w:line="240" w:lineRule="auto"/>
        <w:rPr>
          <w:sz w:val="28"/>
        </w:rPr>
      </w:pPr>
    </w:p>
    <w:p w:rsidR="00205920" w:rsidRDefault="00205920">
      <w:pPr>
        <w:pStyle w:val="a3"/>
        <w:spacing w:before="120" w:line="240" w:lineRule="auto"/>
        <w:rPr>
          <w:sz w:val="28"/>
        </w:rPr>
      </w:pPr>
    </w:p>
    <w:p w:rsidR="00B45ED5" w:rsidRPr="003B7553" w:rsidRDefault="00B45ED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6340B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83397350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6pt;height:57.05pt" o:ole="" fillcolor="window">
                            <v:imagedata r:id="rId9" o:title=""/>
                          </v:shape>
                          <o:OLEObject Type="Embed" ProgID="Word.Picture.8" ShapeID="_x0000_i1025" DrawAspect="Content" ObjectID="_17627939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C54D5C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B45ED5" w:rsidRPr="003B7553" w:rsidRDefault="006340B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86A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3D27BC" w:rsidP="004C344D">
      <w:pPr>
        <w:widowControl w:val="0"/>
        <w:jc w:val="both"/>
        <w:rPr>
          <w:sz w:val="28"/>
        </w:rPr>
      </w:pPr>
      <w:r>
        <w:rPr>
          <w:sz w:val="28"/>
        </w:rPr>
        <w:t>05 декабря 2023 г.</w:t>
      </w:r>
      <w:r w:rsidR="00B45ED5" w:rsidRPr="003B7553">
        <w:rPr>
          <w:sz w:val="28"/>
        </w:rPr>
        <w:t xml:space="preserve">                                              </w:t>
      </w:r>
      <w:r w:rsidR="0025755F">
        <w:rPr>
          <w:sz w:val="28"/>
        </w:rPr>
        <w:t xml:space="preserve">                         </w:t>
      </w:r>
      <w:r>
        <w:rPr>
          <w:sz w:val="28"/>
        </w:rPr>
        <w:t xml:space="preserve">                </w:t>
      </w:r>
      <w:r w:rsidR="0025755F">
        <w:rPr>
          <w:sz w:val="28"/>
        </w:rPr>
        <w:t xml:space="preserve"> </w:t>
      </w:r>
      <w:r w:rsidR="00B56B09">
        <w:rPr>
          <w:sz w:val="28"/>
        </w:rPr>
        <w:t xml:space="preserve"> </w:t>
      </w:r>
      <w:r>
        <w:rPr>
          <w:sz w:val="28"/>
        </w:rPr>
        <w:t>№ 01-510р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Об итогах подготовки населения города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Байконур в области защиты</w:t>
      </w:r>
      <w:r w:rsidRPr="00EA73E6">
        <w:rPr>
          <w:b/>
          <w:szCs w:val="28"/>
          <w:lang w:val="ru-RU"/>
        </w:rPr>
        <w:t xml:space="preserve"> </w:t>
      </w:r>
      <w:r w:rsidRPr="00EA73E6">
        <w:rPr>
          <w:b/>
          <w:szCs w:val="28"/>
          <w:lang w:val="ru-RU"/>
        </w:rPr>
        <w:br/>
      </w:r>
      <w:r w:rsidRPr="00EA73E6">
        <w:rPr>
          <w:b/>
          <w:szCs w:val="28"/>
        </w:rPr>
        <w:t>от чрезвычайных ситуаций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>
        <w:rPr>
          <w:b/>
          <w:szCs w:val="28"/>
        </w:rPr>
        <w:t>в 2023</w:t>
      </w:r>
      <w:r w:rsidRPr="00EA73E6">
        <w:rPr>
          <w:b/>
          <w:szCs w:val="28"/>
        </w:rPr>
        <w:t xml:space="preserve"> году и организации подготовки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населения города Байконур в области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защиты от чрезвычайных ситуаций</w:t>
      </w:r>
    </w:p>
    <w:p w:rsidR="00B45ED5" w:rsidRPr="003B7553" w:rsidRDefault="004E1429" w:rsidP="004E1429">
      <w:pPr>
        <w:pStyle w:val="a5"/>
        <w:tabs>
          <w:tab w:val="left" w:pos="4678"/>
        </w:tabs>
        <w:spacing w:line="240" w:lineRule="auto"/>
        <w:rPr>
          <w:szCs w:val="28"/>
        </w:rPr>
      </w:pPr>
      <w:r>
        <w:rPr>
          <w:b/>
          <w:szCs w:val="28"/>
        </w:rPr>
        <w:t>в 2024</w:t>
      </w:r>
      <w:r w:rsidRPr="00EA73E6">
        <w:rPr>
          <w:b/>
          <w:szCs w:val="28"/>
        </w:rPr>
        <w:t xml:space="preserve"> году</w:t>
      </w:r>
    </w:p>
    <w:p w:rsidR="00047F47" w:rsidRPr="00A142DF" w:rsidRDefault="00047F47" w:rsidP="0047183A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4D5C" w:rsidRPr="00C54D5C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</w:t>
      </w:r>
      <w:r w:rsidR="0015726D">
        <w:rPr>
          <w:sz w:val="28"/>
          <w:szCs w:val="28"/>
        </w:rPr>
        <w:t>льной власти от 23 декабря 1995 </w:t>
      </w:r>
      <w:r w:rsidRPr="00EA73E6">
        <w:rPr>
          <w:sz w:val="28"/>
          <w:szCs w:val="28"/>
        </w:rPr>
        <w:t xml:space="preserve">г., в соответствии с Федеральным законом от 21 декабря 1994 г. № 68-ФЗ «О защите населения и территорий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от чрезвычайных ситуаций природного и техногенного характера»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(с изменениями), постановлением Правительства Российской Федерации </w:t>
      </w:r>
      <w:r w:rsidR="004E1429">
        <w:rPr>
          <w:sz w:val="28"/>
          <w:szCs w:val="28"/>
        </w:rPr>
        <w:br/>
      </w:r>
      <w:r w:rsidR="0015726D">
        <w:rPr>
          <w:sz w:val="28"/>
          <w:szCs w:val="28"/>
        </w:rPr>
        <w:t>от 18 сентября 2020 </w:t>
      </w:r>
      <w:r w:rsidRPr="00EA73E6">
        <w:rPr>
          <w:sz w:val="28"/>
          <w:szCs w:val="28"/>
        </w:rPr>
        <w:t xml:space="preserve">г.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Положением о подготовке населения в области защиты от чрезвычайных ситуаций природного и техногенного характера, утвержденным постановлением Главы администрации города Байконур </w:t>
      </w:r>
      <w:r w:rsidR="0015726D">
        <w:rPr>
          <w:sz w:val="28"/>
          <w:szCs w:val="28"/>
        </w:rPr>
        <w:t>от 15 декабря 2020 </w:t>
      </w:r>
      <w:r w:rsidRPr="00EA73E6">
        <w:rPr>
          <w:sz w:val="28"/>
          <w:szCs w:val="28"/>
        </w:rPr>
        <w:t xml:space="preserve">г. № 632 «О подготовке населения города Байконур в области защиты от чрезвычайных ситуаций»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и организационно-методическими указаниями по подготовке населения города Байконур в области защиты от чрезвычайных ситуаций на 2021 – 2025 годы, утвержденными Главой администрации города Байконур </w:t>
      </w:r>
      <w:r w:rsidR="0015726D">
        <w:rPr>
          <w:sz w:val="28"/>
          <w:szCs w:val="28"/>
        </w:rPr>
        <w:t>от 21 декабря 2020 </w:t>
      </w:r>
      <w:r w:rsidRPr="00EA73E6">
        <w:rPr>
          <w:sz w:val="28"/>
          <w:szCs w:val="28"/>
        </w:rPr>
        <w:t xml:space="preserve">г.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>№ 12: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1. Работу по подготовке населения города Байконур в области защиты </w:t>
      </w:r>
      <w:r>
        <w:rPr>
          <w:sz w:val="28"/>
          <w:szCs w:val="28"/>
        </w:rPr>
        <w:br/>
      </w:r>
      <w:r w:rsidRPr="00EA73E6">
        <w:rPr>
          <w:sz w:val="28"/>
          <w:szCs w:val="28"/>
        </w:rPr>
        <w:t>от чрезвычай</w:t>
      </w:r>
      <w:r>
        <w:rPr>
          <w:sz w:val="28"/>
          <w:szCs w:val="28"/>
        </w:rPr>
        <w:t>ных ситуаций (далее – ЧС) в 2023</w:t>
      </w:r>
      <w:r w:rsidRPr="00EA73E6">
        <w:rPr>
          <w:sz w:val="28"/>
          <w:szCs w:val="28"/>
        </w:rPr>
        <w:t xml:space="preserve"> году признать удовлетворительной.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Учебный 2024 год начать 15 января, закончить 31</w:t>
      </w:r>
      <w:r w:rsidRPr="00EA73E6">
        <w:rPr>
          <w:sz w:val="28"/>
          <w:szCs w:val="28"/>
        </w:rPr>
        <w:t xml:space="preserve"> октября.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lastRenderedPageBreak/>
        <w:t xml:space="preserve">3. Руководителям структурных подразделений администрации города Байконур, являющихся юридическими лицами, предприятий, учреждений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и организаций, находящихся в ведении администрации города Байконур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>(далее – руководители организаций, подведомственных администрации города Байконур):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организовать подготовку соответствующих групп населения города Байконур (далее – население) в области защиты от ЧС в части касающейся;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обеспечить своевременное прохождение повышения квалификации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>по программам дополнительного профессионального образования в области защиты от ЧС руководителями организаций, подведомственных администрации города Байконур, председателями и членами комиссий по чрезвычайным ситуациям и обеспечению пожарной безопасности, работниками органа управления, специально уполномоченного на решение задач в области защиты населения и территории города Байконур от ЧС, работниками, в полномочия которых входит решение вопросов по защите населения и территорий от ЧС, руководителями и специалистами дежурно-диспетчерских служб, руководителями и личным составом нештатных аварийно-спасательных формирований, руководителями эвакуационных органов, преподавателями предмета «Основы безопасности жизнедеятельности» и дисциплины «Безопасность жизнедеятельности» (далее – работники организаций, подведомственных администрации города Байконур);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11 марта 2024</w:t>
      </w:r>
      <w:r w:rsidR="0015726D">
        <w:rPr>
          <w:sz w:val="28"/>
          <w:szCs w:val="28"/>
        </w:rPr>
        <w:t> </w:t>
      </w:r>
      <w:r w:rsidRPr="00EA73E6">
        <w:rPr>
          <w:sz w:val="28"/>
          <w:szCs w:val="28"/>
        </w:rPr>
        <w:t xml:space="preserve">г. предоставить в Управление безопасности и режима администрации города Байконур (далее – Управление безопасности и режима) сведения о работниках организаций, подведомственных администрации города Байконур, прошедших в предыдущих периодах </w:t>
      </w:r>
      <w:r>
        <w:rPr>
          <w:sz w:val="28"/>
          <w:szCs w:val="28"/>
        </w:rPr>
        <w:t>и проходящих в 2024</w:t>
      </w:r>
      <w:r w:rsidRPr="00EA73E6">
        <w:rPr>
          <w:sz w:val="28"/>
          <w:szCs w:val="28"/>
        </w:rPr>
        <w:t xml:space="preserve"> году дополнительное профессиональное образование в области защиты от ЧС;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2024</w:t>
      </w:r>
      <w:r w:rsidRPr="00EA73E6">
        <w:rPr>
          <w:sz w:val="28"/>
          <w:szCs w:val="28"/>
        </w:rPr>
        <w:t xml:space="preserve"> учебного года своевременно предоставлять в Управление безопасности и режима сведения о работниках организаций, подведомственных администрации города Байконур, прошедших дополнительное профессиональное образование в области защиты от ЧС;</w:t>
      </w:r>
    </w:p>
    <w:p w:rsidR="00EA73E6" w:rsidRPr="00EA73E6" w:rsidRDefault="0015726D" w:rsidP="00EA73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срок до 15 ноября 2024 </w:t>
      </w:r>
      <w:r w:rsidR="00EA73E6" w:rsidRPr="00EA73E6">
        <w:rPr>
          <w:sz w:val="28"/>
          <w:szCs w:val="28"/>
        </w:rPr>
        <w:t>г. представить в Управление безопасности и режима доклад об организации и итогах подготовки соответствующих групп населени</w:t>
      </w:r>
      <w:r>
        <w:rPr>
          <w:sz w:val="28"/>
          <w:szCs w:val="28"/>
        </w:rPr>
        <w:t xml:space="preserve">я </w:t>
      </w:r>
      <w:r w:rsidR="004E1429">
        <w:rPr>
          <w:sz w:val="28"/>
          <w:szCs w:val="28"/>
        </w:rPr>
        <w:br/>
      </w:r>
      <w:r>
        <w:rPr>
          <w:sz w:val="28"/>
          <w:szCs w:val="28"/>
        </w:rPr>
        <w:t>в области защиты от ЧС за 2024</w:t>
      </w:r>
      <w:r w:rsidR="00EA73E6" w:rsidRPr="00EA73E6">
        <w:rPr>
          <w:sz w:val="28"/>
          <w:szCs w:val="28"/>
        </w:rPr>
        <w:t xml:space="preserve"> год по форме 1/ОБУЧ-ЧС, прилагаемой </w:t>
      </w:r>
      <w:r w:rsidR="004E1429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>к настоящему распоряжению.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4. Рекомендовать руководителям организаций, предприятий и учреждений независимо от их организационно-правовых форм и форм собственности, а также ведомственной принадлежности, функционирующих на территории города Байконур (далее – руководители организаций):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организовать подготовку населения в области защиты от ЧС в части касающейся;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обеспечить своевременное прохождение повышения квалификации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по программам дополнительного профессионального образования в области защиты от ЧС руководителями организаций, председателями и членами комиссий по чрезвычайным ситуациям и обеспечению пожарной безопасности, работниками, в полномочия которых входит решение вопросов по защите населения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>и территорий от ЧС, руководителями и специалистами дежурно-диспетчерских служб, руководителями и личным составом нештатных аварийно-спасательных формирований, руководителями эвакуационных органов, преподавателями предмета «Основы безопасности жизнедеятельности» и дисциплины «</w:t>
      </w:r>
      <w:r w:rsidR="0015726D">
        <w:rPr>
          <w:sz w:val="28"/>
          <w:szCs w:val="28"/>
        </w:rPr>
        <w:t>Безопасность жизнедеятельности».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5. В целях всестороннего анализа подготовки населения города Байконур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в области защиты от ЧС и выявления проблемных вопросов, решение которых позволит усовершенствовать комплекс мероприятий по подготовке населения города Байконур, рекомендовать руководителям организаций в срок </w:t>
      </w:r>
      <w:r w:rsidR="004E1429">
        <w:rPr>
          <w:sz w:val="28"/>
          <w:szCs w:val="28"/>
        </w:rPr>
        <w:br/>
      </w:r>
      <w:r w:rsidR="0015726D">
        <w:rPr>
          <w:sz w:val="28"/>
          <w:szCs w:val="28"/>
        </w:rPr>
        <w:t>до 15 ноября 2024 </w:t>
      </w:r>
      <w:r w:rsidRPr="00EA73E6">
        <w:rPr>
          <w:sz w:val="28"/>
          <w:szCs w:val="28"/>
        </w:rPr>
        <w:t>г. направить в Управление безопасности и режима информацию об организации и итогах подготовки соответствующих групп населени</w:t>
      </w:r>
      <w:r w:rsidR="0015726D">
        <w:rPr>
          <w:sz w:val="28"/>
          <w:szCs w:val="28"/>
        </w:rPr>
        <w:t>я в области защиты от ЧС за 2024</w:t>
      </w:r>
      <w:r w:rsidRPr="00EA73E6">
        <w:rPr>
          <w:sz w:val="28"/>
          <w:szCs w:val="28"/>
        </w:rPr>
        <w:t xml:space="preserve"> год по форме 1/ОБУЧ-ЧС, прилагаемой к настоящему распоряжению.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6. Управлению безопасности и режима: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lastRenderedPageBreak/>
        <w:t xml:space="preserve">осуществлять общее руководство организацией подготовки населения </w:t>
      </w:r>
      <w:r w:rsidR="0015726D">
        <w:rPr>
          <w:sz w:val="28"/>
          <w:szCs w:val="28"/>
        </w:rPr>
        <w:br/>
      </w:r>
      <w:r w:rsidRPr="00EA73E6">
        <w:rPr>
          <w:sz w:val="28"/>
          <w:szCs w:val="28"/>
        </w:rPr>
        <w:t>в области защиты от ЧС и ее методическое сопровождение;</w:t>
      </w:r>
    </w:p>
    <w:p w:rsidR="00EA73E6" w:rsidRPr="00EA73E6" w:rsidRDefault="0015726D" w:rsidP="00EA73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02 декабря 2024 </w:t>
      </w:r>
      <w:r w:rsidR="00EA73E6" w:rsidRPr="00EA73E6">
        <w:rPr>
          <w:sz w:val="28"/>
          <w:szCs w:val="28"/>
        </w:rPr>
        <w:t xml:space="preserve">г. представить заместителю Главы администрации, отвечающему за организацию работы администрации города Байконур в сфере правопорядка и особого режима функционирования города Байконур, доклад </w:t>
      </w:r>
      <w:r w:rsidR="004E1429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>об организации и итогах подготовки населения города Байкону</w:t>
      </w:r>
      <w:r>
        <w:rPr>
          <w:sz w:val="28"/>
          <w:szCs w:val="28"/>
        </w:rPr>
        <w:t>р в области защиты от ЧС за 2024</w:t>
      </w:r>
      <w:r w:rsidR="00EA73E6" w:rsidRPr="00EA73E6">
        <w:rPr>
          <w:sz w:val="28"/>
          <w:szCs w:val="28"/>
        </w:rPr>
        <w:t xml:space="preserve"> год по форме 1/ОБУЧ-П, предусмотренной 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Российской Федерации в 2021 – 2025 годах, утвержденными МЧС России </w:t>
      </w:r>
      <w:r w:rsidR="004E1429">
        <w:rPr>
          <w:sz w:val="28"/>
          <w:szCs w:val="28"/>
        </w:rPr>
        <w:br/>
        <w:t>от 30 декабря 2020 </w:t>
      </w:r>
      <w:r w:rsidR="00EA73E6" w:rsidRPr="00EA73E6">
        <w:rPr>
          <w:sz w:val="28"/>
          <w:szCs w:val="28"/>
        </w:rPr>
        <w:t>г. № 2-4-71-36-11;</w:t>
      </w:r>
    </w:p>
    <w:p w:rsidR="00EA73E6" w:rsidRPr="00EA73E6" w:rsidRDefault="00A34D25" w:rsidP="00EA73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13 декабря 202</w:t>
      </w:r>
      <w:r w:rsidRPr="00A34D25">
        <w:rPr>
          <w:sz w:val="28"/>
          <w:szCs w:val="28"/>
        </w:rPr>
        <w:t>4</w:t>
      </w:r>
      <w:r w:rsidR="0015726D">
        <w:rPr>
          <w:sz w:val="28"/>
          <w:szCs w:val="28"/>
        </w:rPr>
        <w:t> </w:t>
      </w:r>
      <w:r w:rsidR="00EA73E6" w:rsidRPr="00EA73E6">
        <w:rPr>
          <w:sz w:val="28"/>
          <w:szCs w:val="28"/>
        </w:rPr>
        <w:t>г. подготовить проект распоряжения Главы администрации города Байконур об итогах подготовки населения города Байкон</w:t>
      </w:r>
      <w:r w:rsidR="0015726D">
        <w:rPr>
          <w:sz w:val="28"/>
          <w:szCs w:val="28"/>
        </w:rPr>
        <w:t>ур в области защиты от ЧС в 2024</w:t>
      </w:r>
      <w:r w:rsidR="00EA73E6" w:rsidRPr="00EA73E6">
        <w:rPr>
          <w:sz w:val="28"/>
          <w:szCs w:val="28"/>
        </w:rPr>
        <w:t xml:space="preserve"> году и организации подготовки населения города Байкон</w:t>
      </w:r>
      <w:r w:rsidR="0015726D">
        <w:rPr>
          <w:sz w:val="28"/>
          <w:szCs w:val="28"/>
        </w:rPr>
        <w:t>ур в области защиты от ЧС в 2025</w:t>
      </w:r>
      <w:r w:rsidR="00EA73E6" w:rsidRPr="00EA73E6">
        <w:rPr>
          <w:sz w:val="28"/>
          <w:szCs w:val="28"/>
        </w:rPr>
        <w:t xml:space="preserve"> году.</w:t>
      </w:r>
    </w:p>
    <w:p w:rsidR="00EA73E6" w:rsidRPr="00EA73E6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7. 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>
        <w:rPr>
          <w:sz w:val="28"/>
          <w:szCs w:val="28"/>
        </w:rPr>
        <w:br/>
      </w:r>
      <w:r w:rsidRPr="00EA73E6">
        <w:rPr>
          <w:sz w:val="28"/>
          <w:szCs w:val="28"/>
        </w:rPr>
        <w:t>и на официальном сайте администрации города Байконур www.baikonuradm.ru.</w:t>
      </w:r>
    </w:p>
    <w:p w:rsidR="00C54D5C" w:rsidRPr="00C54D5C" w:rsidRDefault="00EA73E6" w:rsidP="00EA73E6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8. Контроль за исполнением настоящего распоряжения возложить </w:t>
      </w:r>
      <w:r w:rsidR="0015726D">
        <w:rPr>
          <w:sz w:val="28"/>
          <w:szCs w:val="28"/>
        </w:rPr>
        <w:br/>
      </w:r>
      <w:r w:rsidRPr="00EA73E6">
        <w:rPr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C54D5C" w:rsidRDefault="00DF4C75" w:rsidP="00C54D5C">
      <w:pPr>
        <w:spacing w:line="360" w:lineRule="auto"/>
        <w:jc w:val="both"/>
        <w:rPr>
          <w:b/>
          <w:szCs w:val="28"/>
        </w:rPr>
      </w:pPr>
      <w:r>
        <w:rPr>
          <w:b/>
          <w:sz w:val="28"/>
          <w:szCs w:val="28"/>
        </w:rPr>
        <w:t>Глава</w:t>
      </w:r>
      <w:r w:rsidR="00C54D5C" w:rsidRPr="00C54D5C">
        <w:rPr>
          <w:b/>
          <w:sz w:val="28"/>
          <w:szCs w:val="28"/>
        </w:rPr>
        <w:t xml:space="preserve"> администрации                                     </w:t>
      </w:r>
      <w:r w:rsidR="00C54D5C">
        <w:rPr>
          <w:b/>
          <w:sz w:val="28"/>
          <w:szCs w:val="28"/>
        </w:rPr>
        <w:t xml:space="preserve">     </w:t>
      </w:r>
      <w:r w:rsidR="00C54D5C" w:rsidRPr="00C54D5C">
        <w:rPr>
          <w:b/>
          <w:sz w:val="28"/>
          <w:szCs w:val="28"/>
        </w:rPr>
        <w:t xml:space="preserve">    </w:t>
      </w:r>
      <w:r w:rsidR="00290A4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</w:t>
      </w:r>
      <w:r w:rsidR="00290A4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К.Д. Бусыгин</w:t>
      </w:r>
    </w:p>
    <w:sectPr w:rsidR="00B45ED5" w:rsidRPr="00C54D5C" w:rsidSect="001D01AE">
      <w:headerReference w:type="even" r:id="rId11"/>
      <w:headerReference w:type="default" r:id="rId12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D1" w:rsidRDefault="005513D1">
      <w:r>
        <w:separator/>
      </w:r>
    </w:p>
  </w:endnote>
  <w:endnote w:type="continuationSeparator" w:id="0">
    <w:p w:rsidR="005513D1" w:rsidRDefault="0055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D1" w:rsidRDefault="005513D1">
      <w:r>
        <w:separator/>
      </w:r>
    </w:p>
  </w:footnote>
  <w:footnote w:type="continuationSeparator" w:id="0">
    <w:p w:rsidR="005513D1" w:rsidRDefault="00551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05920">
      <w:rPr>
        <w:rStyle w:val="ae"/>
        <w:noProof/>
      </w:rPr>
      <w:t>2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0F62F4"/>
    <w:rsid w:val="00105C82"/>
    <w:rsid w:val="00105DC4"/>
    <w:rsid w:val="00105FF3"/>
    <w:rsid w:val="00107735"/>
    <w:rsid w:val="00110D18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5726D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920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258DA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0A41"/>
    <w:rsid w:val="00291A15"/>
    <w:rsid w:val="00291F12"/>
    <w:rsid w:val="00292B73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022"/>
    <w:rsid w:val="00385C25"/>
    <w:rsid w:val="0039530D"/>
    <w:rsid w:val="00397D1C"/>
    <w:rsid w:val="003A0280"/>
    <w:rsid w:val="003A22C6"/>
    <w:rsid w:val="003A22CE"/>
    <w:rsid w:val="003A2EE5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27BC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2546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1CFE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429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13D1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2671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40B8"/>
    <w:rsid w:val="006354DC"/>
    <w:rsid w:val="00640D11"/>
    <w:rsid w:val="00640E7F"/>
    <w:rsid w:val="00642B3E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85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0FA3"/>
    <w:rsid w:val="00A11830"/>
    <w:rsid w:val="00A142DF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4D25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154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741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243F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474"/>
    <w:rsid w:val="00C139D0"/>
    <w:rsid w:val="00C13F1D"/>
    <w:rsid w:val="00C142FE"/>
    <w:rsid w:val="00C15C86"/>
    <w:rsid w:val="00C16A01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4D5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6B55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1675A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B00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6D5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4C75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A6A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73E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4204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1E63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26CB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5E72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91760B-80F4-477B-ACF9-4F894307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  <w:style w:type="paragraph" w:customStyle="1" w:styleId="af5">
    <w:name w:val="Знак Знак"/>
    <w:basedOn w:val="a"/>
    <w:rsid w:val="00C54D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3</cp:revision>
  <cp:lastPrinted>2023-11-30T12:39:00Z</cp:lastPrinted>
  <dcterms:created xsi:type="dcterms:W3CDTF">2024-04-27T05:23:00Z</dcterms:created>
  <dcterms:modified xsi:type="dcterms:W3CDTF">2026-03-02T11:19:00Z</dcterms:modified>
</cp:coreProperties>
</file>