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996C9E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737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737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996C9E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7869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A17C8" w:rsidRPr="0010161E" w:rsidRDefault="00535495" w:rsidP="00CA17C8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февраля 2023г.</w:t>
      </w:r>
      <w:r w:rsidR="00CA17C8" w:rsidRPr="0010161E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r w:rsidR="00CA17C8" w:rsidRPr="0010161E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65</w:t>
      </w:r>
    </w:p>
    <w:p w:rsidR="005E4AE3" w:rsidRPr="00A526F8" w:rsidRDefault="00387A0C" w:rsidP="00366A1E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A526F8">
        <w:rPr>
          <w:b/>
          <w:bCs/>
          <w:noProof/>
          <w:sz w:val="28"/>
          <w:szCs w:val="28"/>
        </w:rPr>
        <w:t xml:space="preserve">Об утверждении </w:t>
      </w:r>
    </w:p>
    <w:p w:rsidR="0094033E" w:rsidRPr="00160559" w:rsidRDefault="00387A0C" w:rsidP="00160559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bCs/>
          <w:noProof/>
          <w:sz w:val="28"/>
          <w:szCs w:val="28"/>
        </w:rPr>
      </w:pPr>
      <w:r w:rsidRPr="00A526F8">
        <w:rPr>
          <w:b/>
          <w:bCs/>
          <w:noProof/>
          <w:sz w:val="28"/>
          <w:szCs w:val="28"/>
        </w:rPr>
        <w:t xml:space="preserve">Административного регламента предоставления </w:t>
      </w:r>
      <w:r w:rsidR="00160559" w:rsidRPr="00160559">
        <w:rPr>
          <w:b/>
          <w:bCs/>
          <w:noProof/>
          <w:sz w:val="28"/>
          <w:szCs w:val="28"/>
        </w:rPr>
        <w:t xml:space="preserve">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</w:t>
      </w:r>
      <w:r w:rsidR="00160559" w:rsidRPr="00160559">
        <w:rPr>
          <w:b/>
          <w:bCs/>
          <w:noProof/>
          <w:sz w:val="28"/>
          <w:szCs w:val="28"/>
        </w:rPr>
        <w:t xml:space="preserve">по направлению органов службы занятости, единовременной финансовой помощи при государственной регистрации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              </w:t>
      </w:r>
      <w:r w:rsidR="00160559" w:rsidRPr="00160559">
        <w:rPr>
          <w:b/>
          <w:bCs/>
          <w:noProof/>
          <w:sz w:val="28"/>
          <w:szCs w:val="28"/>
        </w:rPr>
        <w:t xml:space="preserve"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           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</w:t>
      </w:r>
      <w:r w:rsidR="00160559" w:rsidRPr="00160559">
        <w:rPr>
          <w:b/>
          <w:bCs/>
          <w:noProof/>
          <w:sz w:val="28"/>
          <w:szCs w:val="28"/>
        </w:rPr>
        <w:t>в качестве налогоплательщика налога на профессиональный доход</w:t>
      </w:r>
    </w:p>
    <w:bookmarkEnd w:id="2"/>
    <w:p w:rsidR="00494FDE" w:rsidRDefault="00494FDE" w:rsidP="00494FDE">
      <w:pPr>
        <w:pStyle w:val="af1"/>
        <w:tabs>
          <w:tab w:val="left" w:pos="5387"/>
        </w:tabs>
        <w:spacing w:after="0"/>
        <w:ind w:left="0" w:right="4536"/>
        <w:jc w:val="left"/>
        <w:rPr>
          <w:noProof/>
          <w:sz w:val="28"/>
          <w:szCs w:val="28"/>
          <w:lang w:val="ru-RU"/>
        </w:rPr>
      </w:pPr>
    </w:p>
    <w:p w:rsidR="00673DB9" w:rsidRPr="00A526F8" w:rsidRDefault="00673DB9" w:rsidP="00494FDE">
      <w:pPr>
        <w:pStyle w:val="af1"/>
        <w:tabs>
          <w:tab w:val="left" w:pos="5387"/>
        </w:tabs>
        <w:spacing w:after="0"/>
        <w:ind w:left="0" w:right="4536"/>
        <w:jc w:val="left"/>
        <w:rPr>
          <w:noProof/>
          <w:sz w:val="28"/>
          <w:szCs w:val="28"/>
          <w:lang w:val="ru-RU"/>
        </w:rPr>
      </w:pPr>
    </w:p>
    <w:p w:rsidR="00A03D02" w:rsidRPr="00CA17C8" w:rsidRDefault="00A03D02" w:rsidP="00882FB8">
      <w:pPr>
        <w:pStyle w:val="ConsPlusNormal"/>
        <w:spacing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основании Соглашения между Российской Федерацией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и Республикой Казахстан о статусе города Байконур, порядке формирования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и Республики Казахстан, проживающих и/или работающих на комплексе «Байконур»,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</w:t>
      </w:r>
      <w:hyperlink r:id="rId10" w:history="1">
        <w:r w:rsidRPr="00A03D02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приказом</w:t>
        </w:r>
      </w:hyperlink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Министерства труда и социальной защиты Российской Федерации </w:t>
      </w:r>
      <w:r w:rsidR="00CA17C8" w:rsidRPr="0017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28 апреля 2022 г. № 275н «Об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</w:t>
      </w:r>
      <w:r w:rsidR="00882FB8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="00CA17C8" w:rsidRPr="00175D71">
        <w:rPr>
          <w:rFonts w:ascii="Times New Roman" w:hAnsi="Times New Roman"/>
          <w:bCs/>
          <w:sz w:val="28"/>
          <w:szCs w:val="28"/>
          <w:shd w:val="clear" w:color="auto" w:fill="FFFFFF"/>
        </w:rPr>
        <w:t>в качестве налогоплательщика налога на профессиональный доход»</w:t>
      </w:r>
      <w:r w:rsidR="00CA17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обеспечения единства, полноты, качества предоставления и равной доступности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965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алога на профессиональный доход</w:t>
      </w:r>
      <w:r w:rsidR="00E366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87A0C" w:rsidRPr="00A526F8" w:rsidRDefault="00387A0C" w:rsidP="00882FB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526F8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A526F8" w:rsidRDefault="005E4AE3" w:rsidP="00882FB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526F8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526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Утвердить прилагаемый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настоящему постановлению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Административный регламент предоставления государственной услуги 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 содействию началу осуществления предпринимательской деятельности безработных граждан, включая оказание гражданам, признанным 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установленном порядке безработными, и гражданам, признанным 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 w:rsidR="00882FB8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по направлению органов службы занятости, единовременной финансовой помощи при государственной регис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трации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на профессиональный доход.</w:t>
      </w:r>
      <w:r w:rsidR="00E366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2E4E02" w:rsidRPr="00A526F8" w:rsidRDefault="002E4E02" w:rsidP="00882F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26F8">
        <w:rPr>
          <w:rFonts w:ascii="Times New Roman" w:eastAsia="Times New Roman" w:hAnsi="Times New Roman"/>
          <w:noProof/>
          <w:sz w:val="28"/>
          <w:szCs w:val="28"/>
          <w:lang w:eastAsia="ru-RU"/>
        </w:rPr>
        <w:t>2. Признать утратившим</w:t>
      </w:r>
      <w:r w:rsidR="00150410" w:rsidRPr="00A526F8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673DB9" w:rsidRDefault="002E4E02" w:rsidP="00882F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t>30</w:t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t>апреля</w:t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t>198</w:t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73DB9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признанным </w:t>
      </w:r>
      <w:r w:rsidR="00882FB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установленном порядке безработными, и гражданам, признанным </w:t>
      </w:r>
      <w:r w:rsidR="00882FB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установленном порядке безработными, прошедшим профессиональное обучение или получившим дополнительное профессиональное образование </w:t>
      </w:r>
      <w:r w:rsidR="00AB286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по направлению Государственного казенного учреждения </w:t>
      </w:r>
      <w:r w:rsidR="00AB286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>Центр занятости населения города Байконур</w:t>
      </w:r>
      <w:r w:rsidR="00AB2865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, единовременной финансовой помощи при </w:t>
      </w:r>
      <w:r w:rsidR="00882FB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673DB9" w:rsidRPr="00673DB9">
        <w:rPr>
          <w:rFonts w:ascii="Times New Roman" w:hAnsi="Times New Roman"/>
          <w:sz w:val="28"/>
          <w:szCs w:val="28"/>
          <w:shd w:val="clear" w:color="auto" w:fill="FFFFFF"/>
        </w:rPr>
        <w:t>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673DB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73DB9" w:rsidRDefault="00673DB9" w:rsidP="00882F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27 сентября 2019 г. № 469 «</w:t>
      </w:r>
      <w:r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</w:t>
      </w:r>
      <w:r w:rsidR="00AB2865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673DB9">
        <w:rPr>
          <w:rFonts w:ascii="Times New Roman" w:hAnsi="Times New Roman"/>
          <w:sz w:val="28"/>
          <w:szCs w:val="28"/>
          <w:shd w:val="clear" w:color="auto" w:fill="FFFFFF"/>
        </w:rPr>
        <w:t>Центр занятости населения города Байконур</w:t>
      </w:r>
      <w:r w:rsidR="00AB2865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BE6C9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73DB9">
        <w:rPr>
          <w:rFonts w:ascii="Times New Roman" w:hAnsi="Times New Roman"/>
          <w:sz w:val="28"/>
          <w:szCs w:val="28"/>
          <w:shd w:val="clear" w:color="auto" w:fill="FFFFFF"/>
        </w:rPr>
        <w:t xml:space="preserve">на подготовку документов для соответствующей государственной регистрации, утвержденный постановлением Главы администрации города Байконур </w:t>
      </w:r>
      <w:r w:rsidR="00882FB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73DB9">
        <w:rPr>
          <w:rFonts w:ascii="Times New Roman" w:hAnsi="Times New Roman"/>
          <w:sz w:val="28"/>
          <w:szCs w:val="28"/>
          <w:shd w:val="clear" w:color="auto" w:fill="FFFFFF"/>
        </w:rPr>
        <w:t>от 30 апреля 2019 г. № 198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673DB9" w:rsidRDefault="00673DB9" w:rsidP="00882F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07 сентября 2021 г. № 435 </w:t>
      </w:r>
      <w:r w:rsidR="0003221C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03221C" w:rsidRPr="0003221C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03221C">
        <w:rPr>
          <w:rFonts w:ascii="Times New Roman" w:hAnsi="Times New Roman"/>
          <w:sz w:val="28"/>
          <w:szCs w:val="28"/>
          <w:shd w:val="clear" w:color="auto" w:fill="FFFFFF"/>
        </w:rPr>
        <w:t xml:space="preserve"> внесении изменения в 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BE6C9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3221C">
        <w:rPr>
          <w:rFonts w:ascii="Times New Roman" w:hAnsi="Times New Roman"/>
          <w:sz w:val="28"/>
          <w:szCs w:val="28"/>
          <w:shd w:val="clear" w:color="auto" w:fill="FFFFFF"/>
        </w:rPr>
        <w:t>на подготовку документов для соответствующей государственной регистрации, утвержденный постановлением Главы администрации города Байк</w:t>
      </w:r>
      <w:r w:rsidR="0003221C">
        <w:rPr>
          <w:rFonts w:ascii="Times New Roman" w:hAnsi="Times New Roman"/>
          <w:sz w:val="28"/>
          <w:szCs w:val="28"/>
          <w:shd w:val="clear" w:color="auto" w:fill="FFFFFF"/>
        </w:rPr>
        <w:t xml:space="preserve">онур </w:t>
      </w:r>
      <w:r w:rsidR="00BE6C9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3221C">
        <w:rPr>
          <w:rFonts w:ascii="Times New Roman" w:hAnsi="Times New Roman"/>
          <w:sz w:val="28"/>
          <w:szCs w:val="28"/>
          <w:shd w:val="clear" w:color="auto" w:fill="FFFFFF"/>
        </w:rPr>
        <w:t>от 30 апреля 2019 г. № 198»;</w:t>
      </w:r>
    </w:p>
    <w:p w:rsidR="008A2D6A" w:rsidRPr="008A2D6A" w:rsidRDefault="008A2D6A" w:rsidP="00882F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26F8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20 января 2022 г. № 23 «</w:t>
      </w:r>
      <w:r w:rsidRPr="008A2D6A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постановлением Главы администрации города Байконур </w:t>
      </w:r>
      <w:r w:rsidR="00BE6C9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A2D6A">
        <w:rPr>
          <w:rFonts w:ascii="Times New Roman" w:hAnsi="Times New Roman"/>
          <w:sz w:val="28"/>
          <w:szCs w:val="28"/>
          <w:shd w:val="clear" w:color="auto" w:fill="FFFFFF"/>
        </w:rPr>
        <w:t>от 30 апреля 2019 г. № 198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CA17C8" w:rsidRDefault="00CA17C8" w:rsidP="00882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A17C8" w:rsidRPr="006D570A" w:rsidRDefault="00CA17C8" w:rsidP="00882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CA17C8" w:rsidRDefault="00CA17C8" w:rsidP="00CA17C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17C8" w:rsidRPr="00A526F8" w:rsidRDefault="00CA17C8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Pr="00A526F8" w:rsidRDefault="0058157C" w:rsidP="0058157C">
      <w:pPr>
        <w:spacing w:after="0" w:line="268" w:lineRule="auto"/>
        <w:jc w:val="both"/>
        <w:rPr>
          <w:rFonts w:ascii="Times New Roman" w:hAnsi="Times New Roman"/>
          <w:sz w:val="28"/>
          <w:szCs w:val="28"/>
        </w:rPr>
      </w:pP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AB2865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</w:t>
      </w:r>
      <w:r w:rsidR="00AB286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A526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AB2865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sectPr w:rsidR="00387A0C" w:rsidRPr="00A526F8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28" w:rsidRDefault="00CA4328" w:rsidP="00AA01C7">
      <w:pPr>
        <w:spacing w:after="0" w:line="240" w:lineRule="auto"/>
      </w:pPr>
      <w:r>
        <w:separator/>
      </w:r>
    </w:p>
  </w:endnote>
  <w:endnote w:type="continuationSeparator" w:id="0">
    <w:p w:rsidR="00CA4328" w:rsidRDefault="00CA4328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28" w:rsidRDefault="00CA4328" w:rsidP="00AA01C7">
      <w:pPr>
        <w:spacing w:after="0" w:line="240" w:lineRule="auto"/>
      </w:pPr>
      <w:r>
        <w:separator/>
      </w:r>
    </w:p>
  </w:footnote>
  <w:footnote w:type="continuationSeparator" w:id="0">
    <w:p w:rsidR="00CA4328" w:rsidRDefault="00CA4328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996C9E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3221C"/>
    <w:rsid w:val="000426DA"/>
    <w:rsid w:val="00047BA2"/>
    <w:rsid w:val="00054867"/>
    <w:rsid w:val="00062CDF"/>
    <w:rsid w:val="000638A0"/>
    <w:rsid w:val="00066419"/>
    <w:rsid w:val="000673EA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2CBC"/>
    <w:rsid w:val="000A6612"/>
    <w:rsid w:val="000B15CA"/>
    <w:rsid w:val="000B4587"/>
    <w:rsid w:val="000B5A09"/>
    <w:rsid w:val="000C5577"/>
    <w:rsid w:val="000D515D"/>
    <w:rsid w:val="000F2DFD"/>
    <w:rsid w:val="00100267"/>
    <w:rsid w:val="001068F9"/>
    <w:rsid w:val="00113078"/>
    <w:rsid w:val="0011604F"/>
    <w:rsid w:val="00117A20"/>
    <w:rsid w:val="0012368B"/>
    <w:rsid w:val="001237F7"/>
    <w:rsid w:val="00134B56"/>
    <w:rsid w:val="001425EA"/>
    <w:rsid w:val="00146DB1"/>
    <w:rsid w:val="0014786B"/>
    <w:rsid w:val="00150410"/>
    <w:rsid w:val="00160559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135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4AA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0A8F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D7279"/>
    <w:rsid w:val="003E13DF"/>
    <w:rsid w:val="003E2483"/>
    <w:rsid w:val="00401576"/>
    <w:rsid w:val="00405DE9"/>
    <w:rsid w:val="00413CB3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94FDE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35495"/>
    <w:rsid w:val="005469E4"/>
    <w:rsid w:val="0055493E"/>
    <w:rsid w:val="00554A91"/>
    <w:rsid w:val="0056179E"/>
    <w:rsid w:val="005663C9"/>
    <w:rsid w:val="00577C06"/>
    <w:rsid w:val="0058157C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38E5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1669E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00"/>
    <w:rsid w:val="006678CF"/>
    <w:rsid w:val="00670CA9"/>
    <w:rsid w:val="00671B02"/>
    <w:rsid w:val="00673247"/>
    <w:rsid w:val="00673DB9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07AFD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41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5521"/>
    <w:rsid w:val="007E6175"/>
    <w:rsid w:val="007F08FC"/>
    <w:rsid w:val="00801A2F"/>
    <w:rsid w:val="00807960"/>
    <w:rsid w:val="00810079"/>
    <w:rsid w:val="008207C3"/>
    <w:rsid w:val="00821B89"/>
    <w:rsid w:val="00824103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2FB8"/>
    <w:rsid w:val="00883C27"/>
    <w:rsid w:val="0089241D"/>
    <w:rsid w:val="0089295F"/>
    <w:rsid w:val="00894338"/>
    <w:rsid w:val="008A2D6A"/>
    <w:rsid w:val="008A7217"/>
    <w:rsid w:val="008A7654"/>
    <w:rsid w:val="008A7737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537C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96C9E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3D02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087"/>
    <w:rsid w:val="00A50918"/>
    <w:rsid w:val="00A526F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2865"/>
    <w:rsid w:val="00AB305B"/>
    <w:rsid w:val="00AB4457"/>
    <w:rsid w:val="00AC387C"/>
    <w:rsid w:val="00AD1A55"/>
    <w:rsid w:val="00AD3ABA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0FB0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6C72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6C9F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17C8"/>
    <w:rsid w:val="00CA4328"/>
    <w:rsid w:val="00CA474B"/>
    <w:rsid w:val="00CA4833"/>
    <w:rsid w:val="00CA63C3"/>
    <w:rsid w:val="00CB3AAF"/>
    <w:rsid w:val="00CC78BA"/>
    <w:rsid w:val="00CD0722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366FC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29F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83E1A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48C9B-A754-449B-8780-A84E08D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0A6164273B40C136A9D4596F10AE8628888E62669F3F44EC61F7EDFAB7B8092AE3568F8160B48E45h5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8681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2019-04-18T11:11:00Z</cp:lastPrinted>
  <dcterms:created xsi:type="dcterms:W3CDTF">2024-04-26T12:45:00Z</dcterms:created>
  <dcterms:modified xsi:type="dcterms:W3CDTF">2024-04-26T12:45:00Z</dcterms:modified>
</cp:coreProperties>
</file>