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17A" w:rsidRDefault="00002B95" w:rsidP="0013117A">
      <w:pPr>
        <w:pStyle w:val="a3"/>
        <w:rPr>
          <w:sz w:val="28"/>
        </w:rPr>
      </w:pPr>
      <w:r w:rsidRPr="0044571B">
        <w:rPr>
          <w:noProof/>
          <w:lang w:val="ru-RU" w:eastAsia="ru-RU"/>
        </w:rPr>
        <mc:AlternateContent>
          <mc:Choice Requires="wps">
            <w:drawing>
              <wp:anchor distT="0" distB="0" distL="114300" distR="114300" simplePos="0" relativeHeight="251657216" behindDoc="1" locked="0" layoutInCell="0" allowOverlap="1">
                <wp:simplePos x="0" y="0"/>
                <wp:positionH relativeFrom="column">
                  <wp:posOffset>2685415</wp:posOffset>
                </wp:positionH>
                <wp:positionV relativeFrom="paragraph">
                  <wp:posOffset>-193675</wp:posOffset>
                </wp:positionV>
                <wp:extent cx="830580" cy="901700"/>
                <wp:effectExtent l="3175" t="2540" r="4445" b="6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90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17A" w:rsidRDefault="0013117A" w:rsidP="0013117A">
                            <w:pPr>
                              <w:jc w:val="center"/>
                            </w:pPr>
                            <w:r w:rsidRPr="000F558D">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6.25pt" o:ole="" fillcolor="window">
                                  <v:imagedata r:id="rId8" o:title=""/>
                                </v:shape>
                                <o:OLEObject Type="Embed" ProgID="Word.Picture.8" ShapeID="_x0000_i1025" DrawAspect="Content" ObjectID="_1775647577"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11.45pt;margin-top:-15.25pt;width:65.4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" o:allowincell="f" filled="f" stroked="f">
                <v:textbox>
                  <w:txbxContent>
                    <w:p w:rsidR="0013117A" w:rsidRDefault="0013117A" w:rsidP="0013117A">
                      <w:pPr>
                        <w:jc w:val="center"/>
                      </w:pPr>
                      <w:r w:rsidRPr="000F558D">
                        <w:rPr>
                          <w:noProof/>
                        </w:rPr>
                        <w:object w:dxaOrig="941" w:dyaOrig="1061">
                          <v:shape id="_x0000_i1025" type="#_x0000_t75" style="width:51.75pt;height:56.25pt" o:ole="" fillcolor="window">
                            <v:imagedata r:id="rId8" o:title=""/>
                          </v:shape>
                          <o:OLEObject Type="Embed" ProgID="Word.Picture.8" ShapeID="_x0000_i1025" DrawAspect="Content" ObjectID="_1775647577" r:id="rId10"/>
                        </w:object>
                      </w:r>
                    </w:p>
                  </w:txbxContent>
                </v:textbox>
              </v:shape>
            </w:pict>
          </mc:Fallback>
        </mc:AlternateContent>
      </w:r>
    </w:p>
    <w:p w:rsidR="0013117A" w:rsidRDefault="0013117A" w:rsidP="0013117A">
      <w:pPr>
        <w:pStyle w:val="a3"/>
        <w:spacing w:line="240" w:lineRule="auto"/>
        <w:rPr>
          <w:sz w:val="28"/>
        </w:rPr>
      </w:pPr>
    </w:p>
    <w:p w:rsidR="0013117A" w:rsidRDefault="0013117A" w:rsidP="0013117A">
      <w:pPr>
        <w:pStyle w:val="a3"/>
        <w:spacing w:line="360" w:lineRule="auto"/>
        <w:rPr>
          <w:sz w:val="28"/>
        </w:rPr>
      </w:pPr>
      <w:r>
        <w:rPr>
          <w:sz w:val="28"/>
        </w:rPr>
        <w:t>ГЛАВА   АДМИНИСТРАЦИИ   ГОРОДА   БАЙКОНУР</w:t>
      </w:r>
    </w:p>
    <w:p w:rsidR="0013117A" w:rsidRDefault="00002B95" w:rsidP="0013117A">
      <w:pPr>
        <w:pStyle w:val="2"/>
        <w:jc w:val="center"/>
        <w:rPr>
          <w:spacing w:val="100"/>
          <w:sz w:val="32"/>
        </w:rPr>
      </w:pPr>
      <w:r w:rsidRPr="0044571B">
        <w:rPr>
          <w:noProof/>
          <w:lang w:val="ru-RU" w:eastAsia="ru-RU"/>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ge">
                  <wp:posOffset>1876425</wp:posOffset>
                </wp:positionV>
                <wp:extent cx="6137910" cy="0"/>
                <wp:effectExtent l="13335" t="9525" r="11430" b="952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7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42191" id="Line 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47.75pt" to="483.3pt,1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">
                <w10:wrap anchory="page"/>
              </v:line>
            </w:pict>
          </mc:Fallback>
        </mc:AlternateContent>
      </w:r>
      <w:r w:rsidR="00132B7C">
        <w:rPr>
          <w:noProof/>
          <w:spacing w:val="100"/>
          <w:sz w:val="32"/>
        </w:rPr>
        <w:t>РА</w:t>
      </w:r>
      <w:r w:rsidR="0013117A">
        <w:rPr>
          <w:noProof/>
          <w:spacing w:val="100"/>
          <w:sz w:val="32"/>
        </w:rPr>
        <w:t>С</w:t>
      </w:r>
      <w:r w:rsidR="00132B7C">
        <w:rPr>
          <w:noProof/>
          <w:spacing w:val="100"/>
          <w:sz w:val="32"/>
        </w:rPr>
        <w:t>П</w:t>
      </w:r>
      <w:r w:rsidR="0013117A">
        <w:rPr>
          <w:noProof/>
          <w:spacing w:val="100"/>
          <w:sz w:val="32"/>
        </w:rPr>
        <w:t>О</w:t>
      </w:r>
      <w:r w:rsidR="00132B7C">
        <w:rPr>
          <w:noProof/>
          <w:spacing w:val="100"/>
          <w:sz w:val="32"/>
        </w:rPr>
        <w:t>РЯЖ</w:t>
      </w:r>
      <w:r w:rsidR="0013117A">
        <w:rPr>
          <w:noProof/>
          <w:spacing w:val="100"/>
          <w:sz w:val="32"/>
        </w:rPr>
        <w:t>ЕНИЕ</w:t>
      </w:r>
    </w:p>
    <w:p w:rsidR="0013117A" w:rsidRDefault="00264DE5" w:rsidP="0013117A">
      <w:pPr>
        <w:tabs>
          <w:tab w:val="left" w:pos="7371"/>
        </w:tabs>
        <w:spacing w:line="360" w:lineRule="auto"/>
      </w:pPr>
      <w:r>
        <w:t>13 февраля 2023г.</w:t>
      </w:r>
      <w:r w:rsidR="0013117A">
        <w:tab/>
      </w:r>
      <w:r>
        <w:t xml:space="preserve">            № 01-49р</w:t>
      </w:r>
    </w:p>
    <w:p w:rsidR="00974969" w:rsidRDefault="00974969" w:rsidP="00BF5066">
      <w:pPr>
        <w:tabs>
          <w:tab w:val="left" w:pos="7371"/>
        </w:tabs>
        <w:spacing w:line="360" w:lineRule="auto"/>
      </w:pPr>
    </w:p>
    <w:tbl>
      <w:tblPr>
        <w:tblW w:w="0" w:type="auto"/>
        <w:tblLook w:val="04A0" w:firstRow="1" w:lastRow="0" w:firstColumn="1" w:lastColumn="0" w:noHBand="0" w:noVBand="1"/>
      </w:tblPr>
      <w:tblGrid>
        <w:gridCol w:w="5637"/>
        <w:gridCol w:w="3934"/>
      </w:tblGrid>
      <w:tr w:rsidR="00ED4C71" w:rsidRPr="00ED4C71" w:rsidTr="007B60E1">
        <w:tc>
          <w:tcPr>
            <w:tcW w:w="5637" w:type="dxa"/>
          </w:tcPr>
          <w:p w:rsidR="00282134" w:rsidRPr="006C6F67" w:rsidRDefault="00282134" w:rsidP="00282134">
            <w:pPr>
              <w:tabs>
                <w:tab w:val="left" w:pos="709"/>
              </w:tabs>
              <w:rPr>
                <w:b/>
                <w:szCs w:val="28"/>
              </w:rPr>
            </w:pPr>
            <w:bookmarkStart w:id="0" w:name="_GoBack"/>
            <w:r w:rsidRPr="00E22834">
              <w:rPr>
                <w:b/>
                <w:szCs w:val="28"/>
              </w:rPr>
              <w:t>О внесении изменени</w:t>
            </w:r>
            <w:r w:rsidR="00E64A96">
              <w:rPr>
                <w:b/>
                <w:szCs w:val="28"/>
              </w:rPr>
              <w:t>й</w:t>
            </w:r>
            <w:r w:rsidR="00BA3C74">
              <w:rPr>
                <w:b/>
                <w:szCs w:val="28"/>
              </w:rPr>
              <w:t xml:space="preserve"> в </w:t>
            </w:r>
            <w:r>
              <w:rPr>
                <w:b/>
                <w:szCs w:val="28"/>
              </w:rPr>
              <w:t>распоряжение</w:t>
            </w:r>
            <w:r w:rsidRPr="006C6F67">
              <w:rPr>
                <w:b/>
                <w:szCs w:val="28"/>
              </w:rPr>
              <w:t xml:space="preserve"> Главы</w:t>
            </w:r>
            <w:r w:rsidR="00BA3C74">
              <w:rPr>
                <w:b/>
                <w:szCs w:val="28"/>
              </w:rPr>
              <w:t xml:space="preserve"> </w:t>
            </w:r>
            <w:r w:rsidRPr="006C6F67">
              <w:rPr>
                <w:b/>
                <w:szCs w:val="28"/>
              </w:rPr>
              <w:t>администрации города Байконур</w:t>
            </w:r>
          </w:p>
          <w:p w:rsidR="00ED4C71" w:rsidRPr="00ED4C71" w:rsidRDefault="00282134" w:rsidP="00282134">
            <w:pPr>
              <w:rPr>
                <w:rFonts w:eastAsia="Calibri"/>
                <w:b/>
                <w:szCs w:val="28"/>
                <w:lang w:eastAsia="en-US"/>
              </w:rPr>
            </w:pPr>
            <w:r w:rsidRPr="006C6F67">
              <w:rPr>
                <w:b/>
                <w:szCs w:val="28"/>
              </w:rPr>
              <w:t xml:space="preserve">от </w:t>
            </w:r>
            <w:r>
              <w:rPr>
                <w:b/>
                <w:szCs w:val="28"/>
              </w:rPr>
              <w:t>27</w:t>
            </w:r>
            <w:r w:rsidRPr="006C6F67">
              <w:rPr>
                <w:b/>
                <w:szCs w:val="28"/>
              </w:rPr>
              <w:t xml:space="preserve"> </w:t>
            </w:r>
            <w:r>
              <w:rPr>
                <w:b/>
                <w:szCs w:val="28"/>
              </w:rPr>
              <w:t>декабря</w:t>
            </w:r>
            <w:r w:rsidRPr="006C6F67">
              <w:rPr>
                <w:b/>
                <w:szCs w:val="28"/>
              </w:rPr>
              <w:t xml:space="preserve"> </w:t>
            </w:r>
            <w:r>
              <w:rPr>
                <w:b/>
                <w:szCs w:val="28"/>
              </w:rPr>
              <w:t>2018</w:t>
            </w:r>
            <w:r w:rsidRPr="006C6F67">
              <w:rPr>
                <w:b/>
                <w:szCs w:val="28"/>
              </w:rPr>
              <w:t xml:space="preserve"> г. </w:t>
            </w:r>
            <w:r>
              <w:rPr>
                <w:b/>
                <w:szCs w:val="28"/>
              </w:rPr>
              <w:t>№</w:t>
            </w:r>
            <w:r w:rsidRPr="006C6F67">
              <w:rPr>
                <w:b/>
                <w:szCs w:val="28"/>
              </w:rPr>
              <w:t xml:space="preserve"> </w:t>
            </w:r>
            <w:r>
              <w:rPr>
                <w:b/>
                <w:szCs w:val="28"/>
              </w:rPr>
              <w:t>01-547р</w:t>
            </w:r>
            <w:bookmarkEnd w:id="0"/>
          </w:p>
        </w:tc>
        <w:tc>
          <w:tcPr>
            <w:tcW w:w="3934" w:type="dxa"/>
          </w:tcPr>
          <w:p w:rsidR="00ED4C71" w:rsidRPr="00ED4C71" w:rsidRDefault="00ED4C71" w:rsidP="00ED4C71">
            <w:pPr>
              <w:rPr>
                <w:rFonts w:eastAsia="Calibri"/>
                <w:szCs w:val="28"/>
                <w:lang w:eastAsia="en-US"/>
              </w:rPr>
            </w:pPr>
          </w:p>
        </w:tc>
      </w:tr>
    </w:tbl>
    <w:p w:rsidR="002E005F" w:rsidRDefault="002E005F" w:rsidP="00ED4C71">
      <w:pPr>
        <w:spacing w:after="200" w:line="360" w:lineRule="auto"/>
        <w:contextualSpacing/>
        <w:jc w:val="both"/>
        <w:rPr>
          <w:rFonts w:eastAsia="Calibri"/>
          <w:szCs w:val="28"/>
          <w:lang w:eastAsia="en-US"/>
        </w:rPr>
      </w:pPr>
    </w:p>
    <w:p w:rsidR="00CF1CEA" w:rsidRDefault="00CF1CEA" w:rsidP="004635D9">
      <w:pPr>
        <w:spacing w:line="312" w:lineRule="auto"/>
        <w:ind w:firstLine="708"/>
        <w:contextualSpacing/>
        <w:jc w:val="both"/>
        <w:rPr>
          <w:rFonts w:eastAsia="Calibri"/>
          <w:szCs w:val="28"/>
          <w:lang w:eastAsia="en-US"/>
        </w:rPr>
      </w:pPr>
      <w:r>
        <w:rPr>
          <w:rFonts w:eastAsia="Calibri"/>
          <w:szCs w:val="28"/>
          <w:lang w:eastAsia="en-US"/>
        </w:rPr>
        <w:t>На основании Соглашения</w:t>
      </w:r>
      <w:r w:rsidRPr="00ED4C71">
        <w:rPr>
          <w:rFonts w:eastAsia="Calibri"/>
          <w:szCs w:val="28"/>
          <w:lang w:eastAsia="en-US"/>
        </w:rPr>
        <w:t xml:space="preserve"> между Российской Федерацией и Республикой Казахстан о статусе города Байконур, порядке формирования и статусе </w:t>
      </w:r>
      <w:r>
        <w:rPr>
          <w:rFonts w:eastAsia="Calibri"/>
          <w:szCs w:val="28"/>
          <w:lang w:eastAsia="en-US"/>
        </w:rPr>
        <w:br/>
      </w:r>
      <w:r w:rsidRPr="00ED4C71">
        <w:rPr>
          <w:rFonts w:eastAsia="Calibri"/>
          <w:szCs w:val="28"/>
          <w:lang w:eastAsia="en-US"/>
        </w:rPr>
        <w:t>его органов исполнительной власти</w:t>
      </w:r>
      <w:r>
        <w:rPr>
          <w:rFonts w:eastAsia="Calibri"/>
          <w:szCs w:val="28"/>
          <w:lang w:eastAsia="en-US"/>
        </w:rPr>
        <w:t xml:space="preserve"> от 23 декабря 1995 г.,</w:t>
      </w:r>
      <w:r w:rsidR="008C4E45">
        <w:rPr>
          <w:rFonts w:eastAsia="Calibri"/>
          <w:szCs w:val="28"/>
          <w:lang w:eastAsia="en-US"/>
        </w:rPr>
        <w:t xml:space="preserve"> в соответствии</w:t>
      </w:r>
      <w:r w:rsidR="00753839">
        <w:rPr>
          <w:rFonts w:eastAsia="Calibri"/>
          <w:szCs w:val="28"/>
          <w:lang w:eastAsia="en-US"/>
        </w:rPr>
        <w:br/>
        <w:t>с</w:t>
      </w:r>
      <w:r>
        <w:rPr>
          <w:rFonts w:eastAsia="Calibri"/>
          <w:szCs w:val="28"/>
          <w:lang w:eastAsia="en-US"/>
        </w:rPr>
        <w:t xml:space="preserve"> постановлени</w:t>
      </w:r>
      <w:r w:rsidR="00753839">
        <w:rPr>
          <w:rFonts w:eastAsia="Calibri"/>
          <w:szCs w:val="28"/>
          <w:lang w:eastAsia="en-US"/>
        </w:rPr>
        <w:t>ем</w:t>
      </w:r>
      <w:r>
        <w:rPr>
          <w:rFonts w:eastAsia="Calibri"/>
          <w:szCs w:val="28"/>
          <w:lang w:eastAsia="en-US"/>
        </w:rPr>
        <w:t xml:space="preserve"> </w:t>
      </w:r>
      <w:r w:rsidRPr="00235937">
        <w:rPr>
          <w:rFonts w:eastAsia="Calibri"/>
          <w:szCs w:val="28"/>
          <w:lang w:eastAsia="en-US"/>
        </w:rPr>
        <w:t xml:space="preserve">Главы администрации города </w:t>
      </w:r>
      <w:r w:rsidRPr="00703EF8">
        <w:rPr>
          <w:rFonts w:eastAsia="Calibri"/>
          <w:szCs w:val="28"/>
          <w:lang w:eastAsia="en-US"/>
        </w:rPr>
        <w:t>Байконур</w:t>
      </w:r>
      <w:r w:rsidRPr="00703EF8">
        <w:rPr>
          <w:szCs w:val="28"/>
        </w:rPr>
        <w:t xml:space="preserve"> </w:t>
      </w:r>
      <w:r w:rsidRPr="00CF1CEA">
        <w:rPr>
          <w:rStyle w:val="af"/>
          <w:b w:val="0"/>
          <w:szCs w:val="28"/>
          <w:shd w:val="clear" w:color="auto" w:fill="FFFFFF"/>
        </w:rPr>
        <w:t xml:space="preserve">от </w:t>
      </w:r>
      <w:r w:rsidR="004635D9">
        <w:rPr>
          <w:rStyle w:val="af"/>
          <w:b w:val="0"/>
          <w:szCs w:val="28"/>
          <w:shd w:val="clear" w:color="auto" w:fill="FFFFFF"/>
        </w:rPr>
        <w:t>28 декабря</w:t>
      </w:r>
      <w:r>
        <w:rPr>
          <w:rStyle w:val="af"/>
          <w:b w:val="0"/>
          <w:szCs w:val="28"/>
          <w:shd w:val="clear" w:color="auto" w:fill="FFFFFF"/>
        </w:rPr>
        <w:t xml:space="preserve"> 2022 г. № </w:t>
      </w:r>
      <w:r w:rsidR="00753839">
        <w:rPr>
          <w:rStyle w:val="af"/>
          <w:b w:val="0"/>
          <w:szCs w:val="28"/>
          <w:shd w:val="clear" w:color="auto" w:fill="FFFFFF"/>
        </w:rPr>
        <w:t>4</w:t>
      </w:r>
      <w:r w:rsidR="004635D9">
        <w:rPr>
          <w:rStyle w:val="af"/>
          <w:b w:val="0"/>
          <w:szCs w:val="28"/>
          <w:shd w:val="clear" w:color="auto" w:fill="FFFFFF"/>
        </w:rPr>
        <w:t>8</w:t>
      </w:r>
      <w:r w:rsidR="00753839">
        <w:rPr>
          <w:rStyle w:val="af"/>
          <w:b w:val="0"/>
          <w:szCs w:val="28"/>
          <w:shd w:val="clear" w:color="auto" w:fill="FFFFFF"/>
        </w:rPr>
        <w:t>3</w:t>
      </w:r>
      <w:r w:rsidRPr="00703EF8">
        <w:rPr>
          <w:szCs w:val="28"/>
        </w:rPr>
        <w:t xml:space="preserve"> </w:t>
      </w:r>
      <w:r w:rsidRPr="00A26069">
        <w:rPr>
          <w:szCs w:val="28"/>
        </w:rPr>
        <w:t>«</w:t>
      </w:r>
      <w:r>
        <w:rPr>
          <w:szCs w:val="28"/>
        </w:rPr>
        <w:t>О внесении изменений в постановление Главы администрации города Байконур</w:t>
      </w:r>
      <w:r w:rsidR="00753839">
        <w:rPr>
          <w:szCs w:val="28"/>
        </w:rPr>
        <w:t xml:space="preserve"> </w:t>
      </w:r>
      <w:r>
        <w:rPr>
          <w:szCs w:val="28"/>
        </w:rPr>
        <w:t>от 06 сентября 2019 г. № 439</w:t>
      </w:r>
      <w:r w:rsidRPr="000E3C57">
        <w:rPr>
          <w:szCs w:val="28"/>
        </w:rPr>
        <w:t>»</w:t>
      </w:r>
      <w:r>
        <w:rPr>
          <w:rFonts w:eastAsia="Calibri"/>
          <w:szCs w:val="28"/>
          <w:lang w:eastAsia="en-US"/>
        </w:rPr>
        <w:t>:</w:t>
      </w:r>
    </w:p>
    <w:p w:rsidR="004635D9" w:rsidRDefault="00CF1CEA" w:rsidP="004635D9">
      <w:pPr>
        <w:spacing w:line="312" w:lineRule="auto"/>
        <w:ind w:firstLine="709"/>
        <w:contextualSpacing/>
        <w:jc w:val="both"/>
        <w:rPr>
          <w:szCs w:val="28"/>
        </w:rPr>
      </w:pPr>
      <w:r>
        <w:rPr>
          <w:rFonts w:eastAsia="Calibri"/>
          <w:szCs w:val="28"/>
          <w:lang w:eastAsia="en-US"/>
        </w:rPr>
        <w:t>1. </w:t>
      </w:r>
      <w:r w:rsidR="004635D9">
        <w:rPr>
          <w:rFonts w:eastAsia="Calibri"/>
          <w:szCs w:val="28"/>
          <w:lang w:eastAsia="en-US"/>
        </w:rPr>
        <w:t xml:space="preserve">Внести в распоряжение </w:t>
      </w:r>
      <w:r w:rsidR="004635D9">
        <w:rPr>
          <w:szCs w:val="28"/>
        </w:rPr>
        <w:t>Главы администрации города Байконур</w:t>
      </w:r>
      <w:r w:rsidR="004635D9">
        <w:rPr>
          <w:szCs w:val="28"/>
        </w:rPr>
        <w:br/>
        <w:t>от 27 декабря 2018 г. № 01-547р «</w:t>
      </w:r>
      <w:r w:rsidR="004635D9" w:rsidRPr="004635D9">
        <w:rPr>
          <w:szCs w:val="28"/>
        </w:rPr>
        <w:t>Об утверждении Положения о закупке</w:t>
      </w:r>
      <w:r w:rsidR="004635D9">
        <w:rPr>
          <w:szCs w:val="28"/>
        </w:rPr>
        <w:t xml:space="preserve"> </w:t>
      </w:r>
      <w:r w:rsidR="004635D9" w:rsidRPr="004635D9">
        <w:rPr>
          <w:szCs w:val="28"/>
        </w:rPr>
        <w:t>товаров, работ, услуг для нужд</w:t>
      </w:r>
      <w:r w:rsidR="004635D9">
        <w:rPr>
          <w:szCs w:val="28"/>
        </w:rPr>
        <w:t xml:space="preserve"> </w:t>
      </w:r>
      <w:r w:rsidR="004635D9" w:rsidRPr="004635D9">
        <w:rPr>
          <w:szCs w:val="28"/>
        </w:rPr>
        <w:t>Государственного бюджетного</w:t>
      </w:r>
      <w:r w:rsidR="004635D9">
        <w:rPr>
          <w:szCs w:val="28"/>
        </w:rPr>
        <w:t xml:space="preserve"> </w:t>
      </w:r>
      <w:r w:rsidR="004635D9" w:rsidRPr="004635D9">
        <w:rPr>
          <w:szCs w:val="28"/>
        </w:rPr>
        <w:t>общеобразовательного учреждения</w:t>
      </w:r>
      <w:r w:rsidR="004635D9">
        <w:rPr>
          <w:szCs w:val="28"/>
        </w:rPr>
        <w:t xml:space="preserve"> </w:t>
      </w:r>
      <w:r w:rsidR="004635D9" w:rsidRPr="004635D9">
        <w:rPr>
          <w:szCs w:val="28"/>
        </w:rPr>
        <w:t>«Лицей «Международная космическая</w:t>
      </w:r>
      <w:r w:rsidR="004635D9">
        <w:rPr>
          <w:szCs w:val="28"/>
        </w:rPr>
        <w:t xml:space="preserve"> </w:t>
      </w:r>
      <w:r w:rsidR="004635D9" w:rsidRPr="004635D9">
        <w:rPr>
          <w:szCs w:val="28"/>
        </w:rPr>
        <w:t>школа им.</w:t>
      </w:r>
      <w:r w:rsidR="004635D9">
        <w:rPr>
          <w:szCs w:val="28"/>
        </w:rPr>
        <w:t xml:space="preserve"> </w:t>
      </w:r>
      <w:r w:rsidR="004635D9" w:rsidRPr="004635D9">
        <w:rPr>
          <w:szCs w:val="28"/>
        </w:rPr>
        <w:t>В.Н. Челомея»</w:t>
      </w:r>
      <w:r w:rsidR="004635D9">
        <w:rPr>
          <w:szCs w:val="28"/>
        </w:rPr>
        <w:t xml:space="preserve"> (с изменениями) </w:t>
      </w:r>
      <w:r w:rsidR="00753839">
        <w:rPr>
          <w:szCs w:val="28"/>
        </w:rPr>
        <w:t>изменение, изложив преамбулу</w:t>
      </w:r>
      <w:r w:rsidR="00753839">
        <w:rPr>
          <w:szCs w:val="28"/>
        </w:rPr>
        <w:br/>
      </w:r>
      <w:r w:rsidR="004635D9">
        <w:rPr>
          <w:szCs w:val="28"/>
        </w:rPr>
        <w:t>в следующей редакции:</w:t>
      </w:r>
    </w:p>
    <w:p w:rsidR="004635D9" w:rsidRPr="00952624" w:rsidRDefault="004635D9" w:rsidP="004635D9">
      <w:pPr>
        <w:spacing w:line="312" w:lineRule="auto"/>
        <w:ind w:firstLine="709"/>
        <w:jc w:val="both"/>
        <w:rPr>
          <w:szCs w:val="28"/>
        </w:rPr>
      </w:pPr>
      <w:r>
        <w:rPr>
          <w:rFonts w:eastAsia="Calibri"/>
          <w:szCs w:val="28"/>
          <w:lang w:eastAsia="en-US"/>
        </w:rPr>
        <w:t>«</w:t>
      </w:r>
      <w:r w:rsidRPr="00952624">
        <w:rPr>
          <w:szCs w:val="28"/>
        </w:rPr>
        <w:t>На основании Соглаше</w:t>
      </w:r>
      <w:r>
        <w:rPr>
          <w:szCs w:val="28"/>
        </w:rPr>
        <w:t>ния между Российской Федерацией</w:t>
      </w:r>
      <w:r>
        <w:rPr>
          <w:szCs w:val="28"/>
        </w:rPr>
        <w:br/>
      </w:r>
      <w:r w:rsidRPr="00952624">
        <w:rPr>
          <w:szCs w:val="28"/>
        </w:rPr>
        <w:t>и Республикой Казахстан о статусе города Байконур, порядке формирования</w:t>
      </w:r>
      <w:r>
        <w:rPr>
          <w:szCs w:val="28"/>
        </w:rPr>
        <w:br/>
      </w:r>
      <w:r w:rsidRPr="00952624">
        <w:rPr>
          <w:szCs w:val="28"/>
        </w:rPr>
        <w:t>и статусе его органов исполнительной власти от 23 декабря 1995 г., Федерального закона от 18 июля 2011 г. № 223-ФЗ «О закупках товаров, работ, услуг отдельными видами юридических лиц» (с изменениями), постановления Правительства Российской Федерации от 11 декабря 2</w:t>
      </w:r>
      <w:r>
        <w:rPr>
          <w:szCs w:val="28"/>
        </w:rPr>
        <w:t>014 г. № 1352</w:t>
      </w:r>
      <w:r>
        <w:rPr>
          <w:szCs w:val="28"/>
        </w:rPr>
        <w:br/>
      </w:r>
      <w:r w:rsidRPr="00952624">
        <w:rPr>
          <w:szCs w:val="28"/>
        </w:rPr>
        <w:t>«Об особенностях участия субъектов малого</w:t>
      </w:r>
      <w:r>
        <w:rPr>
          <w:szCs w:val="28"/>
        </w:rPr>
        <w:t xml:space="preserve"> и среднего предпринимательства</w:t>
      </w:r>
      <w:r>
        <w:rPr>
          <w:szCs w:val="28"/>
        </w:rPr>
        <w:br/>
      </w:r>
      <w:r w:rsidRPr="00952624">
        <w:rPr>
          <w:szCs w:val="28"/>
        </w:rPr>
        <w:t>в закупках товаров, работ, услуг отдельными видами юр</w:t>
      </w:r>
      <w:r>
        <w:rPr>
          <w:szCs w:val="28"/>
        </w:rPr>
        <w:t>идических лиц»</w:t>
      </w:r>
      <w:r>
        <w:rPr>
          <w:szCs w:val="28"/>
        </w:rPr>
        <w:br/>
        <w:t>(с изменениями):»</w:t>
      </w:r>
    </w:p>
    <w:p w:rsidR="004635D9" w:rsidRDefault="004635D9" w:rsidP="004635D9">
      <w:pPr>
        <w:spacing w:line="312" w:lineRule="auto"/>
        <w:ind w:firstLine="709"/>
        <w:contextualSpacing/>
        <w:jc w:val="both"/>
        <w:rPr>
          <w:rFonts w:eastAsia="Calibri"/>
          <w:szCs w:val="28"/>
          <w:lang w:eastAsia="en-US"/>
        </w:rPr>
      </w:pPr>
      <w:r>
        <w:rPr>
          <w:rFonts w:eastAsia="Calibri"/>
          <w:szCs w:val="28"/>
          <w:lang w:eastAsia="en-US"/>
        </w:rPr>
        <w:t xml:space="preserve">2. Внести в </w:t>
      </w:r>
      <w:r w:rsidRPr="00235937">
        <w:rPr>
          <w:szCs w:val="28"/>
        </w:rPr>
        <w:t xml:space="preserve">Положение о закупке товаров, работ, услуг для нужд </w:t>
      </w:r>
      <w:r>
        <w:rPr>
          <w:spacing w:val="-2"/>
          <w:szCs w:val="28"/>
        </w:rPr>
        <w:t xml:space="preserve">Государственного бюджетного общеобразовательного учреждения «Лицей «Международная космическая школа им. В.Н. Челомея», утвержденное </w:t>
      </w:r>
      <w:r>
        <w:rPr>
          <w:spacing w:val="-2"/>
          <w:szCs w:val="28"/>
        </w:rPr>
        <w:lastRenderedPageBreak/>
        <w:t xml:space="preserve">распоряжением Главы администрации города Байконур от </w:t>
      </w:r>
      <w:r w:rsidRPr="00E22834">
        <w:rPr>
          <w:spacing w:val="-2"/>
          <w:szCs w:val="28"/>
        </w:rPr>
        <w:t xml:space="preserve">27 </w:t>
      </w:r>
      <w:r>
        <w:rPr>
          <w:spacing w:val="-2"/>
          <w:szCs w:val="28"/>
        </w:rPr>
        <w:t>декабря 2018 г.</w:t>
      </w:r>
      <w:r>
        <w:rPr>
          <w:spacing w:val="-2"/>
          <w:szCs w:val="28"/>
        </w:rPr>
        <w:br/>
        <w:t>№ 01-547р «Об утверждении Положения о закупке товаров, работ, услуг</w:t>
      </w:r>
      <w:r>
        <w:rPr>
          <w:spacing w:val="-2"/>
          <w:szCs w:val="28"/>
        </w:rPr>
        <w:br/>
        <w:t>для нужд Государственного бюджетного общеобразовательного учреждения «Лицей «Международная космическая школа им. В.Н. Челомея</w:t>
      </w:r>
      <w:r w:rsidRPr="00E61684">
        <w:rPr>
          <w:rFonts w:eastAsia="Calibri"/>
          <w:szCs w:val="28"/>
          <w:lang w:eastAsia="en-US"/>
        </w:rPr>
        <w:t>»</w:t>
      </w:r>
      <w:r w:rsidR="00D26A47">
        <w:rPr>
          <w:rFonts w:eastAsia="Calibri"/>
          <w:szCs w:val="28"/>
          <w:lang w:eastAsia="en-US"/>
        </w:rPr>
        <w:br/>
      </w:r>
      <w:r>
        <w:rPr>
          <w:szCs w:val="28"/>
        </w:rPr>
        <w:t>(с изменениями) (далее – Положение), следующие изменения:</w:t>
      </w:r>
    </w:p>
    <w:p w:rsidR="004635D9" w:rsidRPr="00490867" w:rsidRDefault="004635D9" w:rsidP="004635D9">
      <w:pPr>
        <w:spacing w:line="312" w:lineRule="auto"/>
        <w:ind w:firstLine="709"/>
        <w:jc w:val="both"/>
        <w:rPr>
          <w:szCs w:val="28"/>
        </w:rPr>
      </w:pPr>
      <w:r>
        <w:rPr>
          <w:szCs w:val="28"/>
        </w:rPr>
        <w:t>2.1. </w:t>
      </w:r>
      <w:r w:rsidRPr="00490867">
        <w:rPr>
          <w:szCs w:val="28"/>
        </w:rPr>
        <w:t xml:space="preserve">Абзац первый подпункта 8.1.2 пункта 8.1 раздела 8 </w:t>
      </w:r>
      <w:r>
        <w:rPr>
          <w:szCs w:val="28"/>
        </w:rPr>
        <w:t>П</w:t>
      </w:r>
      <w:r w:rsidRPr="00490867">
        <w:rPr>
          <w:szCs w:val="28"/>
        </w:rPr>
        <w:t>оложения изложить в следующей редакции:</w:t>
      </w:r>
    </w:p>
    <w:p w:rsidR="004635D9" w:rsidRPr="00490867" w:rsidRDefault="00197BDA" w:rsidP="004635D9">
      <w:pPr>
        <w:spacing w:line="312" w:lineRule="auto"/>
        <w:ind w:firstLine="709"/>
        <w:jc w:val="both"/>
        <w:rPr>
          <w:szCs w:val="28"/>
        </w:rPr>
      </w:pPr>
      <w:r>
        <w:rPr>
          <w:szCs w:val="28"/>
        </w:rPr>
        <w:t>«8.1.2. </w:t>
      </w:r>
      <w:r w:rsidR="004635D9" w:rsidRPr="00490867">
        <w:rPr>
          <w:szCs w:val="28"/>
        </w:rPr>
        <w:t>Закупки у СМСП осуществляются путем проведения конкурентных закупок в электрон</w:t>
      </w:r>
      <w:r w:rsidR="00966CCB">
        <w:rPr>
          <w:szCs w:val="28"/>
        </w:rPr>
        <w:t>ной форме способами, указанными</w:t>
      </w:r>
      <w:r w:rsidR="00966CCB">
        <w:rPr>
          <w:szCs w:val="28"/>
        </w:rPr>
        <w:br/>
      </w:r>
      <w:r w:rsidR="004635D9" w:rsidRPr="00490867">
        <w:rPr>
          <w:szCs w:val="28"/>
        </w:rPr>
        <w:t>в подпункте 1.3.2 настоящего Положения, и неконкурентн</w:t>
      </w:r>
      <w:r w:rsidR="00966CCB">
        <w:rPr>
          <w:szCs w:val="28"/>
        </w:rPr>
        <w:t>ых закупок</w:t>
      </w:r>
      <w:r w:rsidR="00966CCB">
        <w:rPr>
          <w:szCs w:val="28"/>
        </w:rPr>
        <w:br/>
      </w:r>
      <w:r w:rsidR="004635D9">
        <w:rPr>
          <w:szCs w:val="28"/>
        </w:rPr>
        <w:t>в электронной форме.</w:t>
      </w:r>
      <w:r w:rsidR="00966CCB">
        <w:rPr>
          <w:szCs w:val="28"/>
        </w:rPr>
        <w:t xml:space="preserve"> </w:t>
      </w:r>
      <w:r w:rsidR="004635D9" w:rsidRPr="00490867">
        <w:rPr>
          <w:szCs w:val="28"/>
        </w:rPr>
        <w:t>Их участниками могут быть:».</w:t>
      </w:r>
    </w:p>
    <w:p w:rsidR="004635D9" w:rsidRPr="00490867" w:rsidRDefault="004635D9" w:rsidP="004635D9">
      <w:pPr>
        <w:spacing w:line="312" w:lineRule="auto"/>
        <w:ind w:firstLine="709"/>
        <w:jc w:val="both"/>
        <w:rPr>
          <w:szCs w:val="28"/>
        </w:rPr>
      </w:pPr>
      <w:r>
        <w:rPr>
          <w:szCs w:val="28"/>
        </w:rPr>
        <w:t>2.2.</w:t>
      </w:r>
      <w:r>
        <w:rPr>
          <w:szCs w:val="28"/>
          <w:lang w:val="en-US"/>
        </w:rPr>
        <w:t> </w:t>
      </w:r>
      <w:r w:rsidRPr="00490867">
        <w:rPr>
          <w:szCs w:val="28"/>
        </w:rPr>
        <w:t>Подпункт 8.1.5 пункта 8.1 раздел</w:t>
      </w:r>
      <w:r>
        <w:rPr>
          <w:szCs w:val="28"/>
        </w:rPr>
        <w:t>а 8 Положения изложить</w:t>
      </w:r>
      <w:r>
        <w:rPr>
          <w:szCs w:val="28"/>
        </w:rPr>
        <w:br/>
      </w:r>
      <w:r w:rsidRPr="00490867">
        <w:rPr>
          <w:szCs w:val="28"/>
        </w:rPr>
        <w:t>в следующей редакции:</w:t>
      </w:r>
    </w:p>
    <w:p w:rsidR="004635D9" w:rsidRPr="00490867" w:rsidRDefault="00197BDA" w:rsidP="004635D9">
      <w:pPr>
        <w:spacing w:line="312" w:lineRule="auto"/>
        <w:ind w:firstLine="709"/>
        <w:jc w:val="both"/>
        <w:rPr>
          <w:szCs w:val="28"/>
        </w:rPr>
      </w:pPr>
      <w:r>
        <w:rPr>
          <w:szCs w:val="28"/>
        </w:rPr>
        <w:t>«8.1.5. </w:t>
      </w:r>
      <w:r w:rsidR="004635D9" w:rsidRPr="00490867">
        <w:rPr>
          <w:szCs w:val="28"/>
        </w:rPr>
        <w:t>Если предмет закупки (товар, раб</w:t>
      </w:r>
      <w:r w:rsidR="004635D9">
        <w:rPr>
          <w:szCs w:val="28"/>
        </w:rPr>
        <w:t>оты, услуги) включен в перечень</w:t>
      </w:r>
      <w:r w:rsidR="004635D9">
        <w:rPr>
          <w:szCs w:val="28"/>
        </w:rPr>
        <w:br/>
      </w:r>
      <w:r w:rsidR="004635D9" w:rsidRPr="00490867">
        <w:rPr>
          <w:szCs w:val="28"/>
        </w:rPr>
        <w:t>и начальная (максимальная) цен</w:t>
      </w:r>
      <w:r w:rsidR="00966CCB">
        <w:rPr>
          <w:szCs w:val="28"/>
        </w:rPr>
        <w:t>а договора более 200 млн. руб.,</w:t>
      </w:r>
      <w:r w:rsidR="00966CCB">
        <w:rPr>
          <w:szCs w:val="28"/>
        </w:rPr>
        <w:br/>
      </w:r>
      <w:r w:rsidR="004635D9" w:rsidRPr="00490867">
        <w:rPr>
          <w:szCs w:val="28"/>
        </w:rPr>
        <w:t>но не превышает 800 млн. руб., круг участников закупки определяется любым из способов, указанных в подпун</w:t>
      </w:r>
      <w:r w:rsidR="00966CCB">
        <w:rPr>
          <w:szCs w:val="28"/>
        </w:rPr>
        <w:t>кте 8.1.2 настоящего Положения,</w:t>
      </w:r>
      <w:r w:rsidR="00966CCB">
        <w:rPr>
          <w:szCs w:val="28"/>
        </w:rPr>
        <w:br/>
      </w:r>
      <w:r w:rsidR="004635D9" w:rsidRPr="00490867">
        <w:rPr>
          <w:szCs w:val="28"/>
        </w:rPr>
        <w:t>по усмотрению Заказчика</w:t>
      </w:r>
      <w:r w:rsidR="004635D9">
        <w:rPr>
          <w:szCs w:val="28"/>
        </w:rPr>
        <w:t>.</w:t>
      </w:r>
      <w:r w:rsidR="004635D9" w:rsidRPr="00490867">
        <w:rPr>
          <w:szCs w:val="28"/>
        </w:rPr>
        <w:t>».</w:t>
      </w:r>
    </w:p>
    <w:p w:rsidR="004635D9" w:rsidRPr="00490867" w:rsidRDefault="004635D9" w:rsidP="004635D9">
      <w:pPr>
        <w:spacing w:line="312" w:lineRule="auto"/>
        <w:ind w:firstLine="709"/>
        <w:jc w:val="both"/>
        <w:rPr>
          <w:szCs w:val="28"/>
        </w:rPr>
      </w:pPr>
      <w:r>
        <w:rPr>
          <w:szCs w:val="28"/>
        </w:rPr>
        <w:t>2.3. </w:t>
      </w:r>
      <w:r w:rsidRPr="00490867">
        <w:rPr>
          <w:szCs w:val="28"/>
        </w:rPr>
        <w:t xml:space="preserve">Подпункт 8.1.6 пункта 8.1 раздела 8 </w:t>
      </w:r>
      <w:r>
        <w:rPr>
          <w:szCs w:val="28"/>
        </w:rPr>
        <w:t>П</w:t>
      </w:r>
      <w:r w:rsidR="00966CCB">
        <w:rPr>
          <w:szCs w:val="28"/>
        </w:rPr>
        <w:t>оложения изложить</w:t>
      </w:r>
      <w:r w:rsidR="00966CCB">
        <w:rPr>
          <w:szCs w:val="28"/>
        </w:rPr>
        <w:br/>
      </w:r>
      <w:r w:rsidRPr="00490867">
        <w:rPr>
          <w:szCs w:val="28"/>
        </w:rPr>
        <w:t>в следующей редакции:</w:t>
      </w:r>
    </w:p>
    <w:p w:rsidR="004635D9" w:rsidRPr="00490867" w:rsidRDefault="004635D9" w:rsidP="004635D9">
      <w:pPr>
        <w:spacing w:line="312" w:lineRule="auto"/>
        <w:ind w:firstLine="709"/>
        <w:jc w:val="both"/>
        <w:rPr>
          <w:szCs w:val="28"/>
        </w:rPr>
      </w:pPr>
      <w:r>
        <w:rPr>
          <w:szCs w:val="28"/>
        </w:rPr>
        <w:t>«8.1.6. </w:t>
      </w:r>
      <w:r w:rsidRPr="00490867">
        <w:rPr>
          <w:szCs w:val="28"/>
        </w:rPr>
        <w:t>Если начальная (максим</w:t>
      </w:r>
      <w:r>
        <w:rPr>
          <w:szCs w:val="28"/>
        </w:rPr>
        <w:t>альная) цена договора превышает</w:t>
      </w:r>
      <w:r>
        <w:rPr>
          <w:szCs w:val="28"/>
        </w:rPr>
        <w:br/>
      </w:r>
      <w:r w:rsidRPr="00490867">
        <w:rPr>
          <w:szCs w:val="28"/>
        </w:rPr>
        <w:t>800 млн. руб., то Заказчик проводит закупку, участниками которой могут являться любые лица, указанные в части 5 статьи 3 Закона № 223-ФЗ</w:t>
      </w:r>
      <w:r>
        <w:rPr>
          <w:szCs w:val="28"/>
        </w:rPr>
        <w:t>.</w:t>
      </w:r>
      <w:r w:rsidRPr="00490867">
        <w:rPr>
          <w:szCs w:val="28"/>
        </w:rPr>
        <w:t>».</w:t>
      </w:r>
    </w:p>
    <w:p w:rsidR="004635D9" w:rsidRPr="00490867" w:rsidRDefault="004635D9" w:rsidP="004635D9">
      <w:pPr>
        <w:spacing w:line="312" w:lineRule="auto"/>
        <w:ind w:firstLine="709"/>
        <w:jc w:val="both"/>
        <w:rPr>
          <w:szCs w:val="28"/>
        </w:rPr>
      </w:pPr>
      <w:r>
        <w:rPr>
          <w:szCs w:val="28"/>
        </w:rPr>
        <w:t>2.4. </w:t>
      </w:r>
      <w:r w:rsidRPr="00490867">
        <w:rPr>
          <w:szCs w:val="28"/>
        </w:rPr>
        <w:t>Раздел 8 Типового положения дополнить пунктом 8.5 следующего содержания:</w:t>
      </w:r>
    </w:p>
    <w:p w:rsidR="004635D9" w:rsidRPr="00490867" w:rsidRDefault="004635D9" w:rsidP="004635D9">
      <w:pPr>
        <w:spacing w:line="312" w:lineRule="auto"/>
        <w:ind w:firstLine="709"/>
        <w:jc w:val="both"/>
        <w:rPr>
          <w:szCs w:val="28"/>
        </w:rPr>
      </w:pPr>
      <w:r>
        <w:rPr>
          <w:szCs w:val="28"/>
        </w:rPr>
        <w:t>«8.5. </w:t>
      </w:r>
      <w:r w:rsidRPr="00490867">
        <w:rPr>
          <w:szCs w:val="28"/>
        </w:rPr>
        <w:t>Особенности осуществления неконкурентной закупки, участниками которой могут быть только СМСП, по принципу электронного магазина.</w:t>
      </w:r>
    </w:p>
    <w:p w:rsidR="004635D9" w:rsidRPr="00490867" w:rsidRDefault="004635D9" w:rsidP="004635D9">
      <w:pPr>
        <w:spacing w:line="312" w:lineRule="auto"/>
        <w:ind w:firstLine="709"/>
        <w:jc w:val="both"/>
        <w:rPr>
          <w:szCs w:val="28"/>
        </w:rPr>
      </w:pPr>
      <w:r>
        <w:rPr>
          <w:szCs w:val="28"/>
        </w:rPr>
        <w:t>8.5.1. </w:t>
      </w:r>
      <w:r w:rsidRPr="00490867">
        <w:rPr>
          <w:szCs w:val="28"/>
        </w:rPr>
        <w:t>Общие условия закупки у СМСП в электронном магазине.</w:t>
      </w:r>
    </w:p>
    <w:p w:rsidR="004635D9" w:rsidRPr="00490867" w:rsidRDefault="004635D9" w:rsidP="004635D9">
      <w:pPr>
        <w:spacing w:line="312" w:lineRule="auto"/>
        <w:ind w:firstLine="709"/>
        <w:jc w:val="both"/>
        <w:rPr>
          <w:szCs w:val="28"/>
        </w:rPr>
      </w:pPr>
      <w:r w:rsidRPr="00490867">
        <w:rPr>
          <w:szCs w:val="28"/>
        </w:rPr>
        <w:t>Неконкурентная закупка в электронном магазине исключительно среди СМСП осуществляется в порядке, предусматривающем:</w:t>
      </w:r>
    </w:p>
    <w:p w:rsidR="004635D9" w:rsidRPr="00490867" w:rsidRDefault="004635D9" w:rsidP="004635D9">
      <w:pPr>
        <w:spacing w:line="312" w:lineRule="auto"/>
        <w:ind w:firstLine="709"/>
        <w:jc w:val="both"/>
        <w:rPr>
          <w:szCs w:val="28"/>
        </w:rPr>
      </w:pPr>
      <w:r>
        <w:rPr>
          <w:szCs w:val="28"/>
        </w:rPr>
        <w:t>1) </w:t>
      </w:r>
      <w:r w:rsidRPr="00490867">
        <w:rPr>
          <w:szCs w:val="28"/>
        </w:rPr>
        <w:t>осуществление закупки в электронной форме на электронной площадке, предусмотренной частью 10 статьи 3.4 Закона № 223-ФЗ;</w:t>
      </w:r>
    </w:p>
    <w:p w:rsidR="004635D9" w:rsidRPr="00490867" w:rsidRDefault="004635D9" w:rsidP="004635D9">
      <w:pPr>
        <w:spacing w:line="312" w:lineRule="auto"/>
        <w:ind w:firstLine="709"/>
        <w:jc w:val="both"/>
        <w:rPr>
          <w:szCs w:val="28"/>
        </w:rPr>
      </w:pPr>
      <w:r>
        <w:rPr>
          <w:szCs w:val="28"/>
        </w:rPr>
        <w:t>2) </w:t>
      </w:r>
      <w:r w:rsidRPr="00490867">
        <w:rPr>
          <w:szCs w:val="28"/>
        </w:rPr>
        <w:t>цена договора, заключенного с прим</w:t>
      </w:r>
      <w:r>
        <w:rPr>
          <w:szCs w:val="28"/>
        </w:rPr>
        <w:t>енением такого способа закупки,</w:t>
      </w:r>
      <w:r>
        <w:rPr>
          <w:szCs w:val="28"/>
        </w:rPr>
        <w:br/>
      </w:r>
      <w:r w:rsidRPr="00490867">
        <w:rPr>
          <w:szCs w:val="28"/>
        </w:rPr>
        <w:t>не должна превышать 20 млн. руб. с учетом НДС и иных видов налогов;</w:t>
      </w:r>
    </w:p>
    <w:p w:rsidR="004635D9" w:rsidRPr="00490867" w:rsidRDefault="004635D9" w:rsidP="004635D9">
      <w:pPr>
        <w:spacing w:line="312" w:lineRule="auto"/>
        <w:ind w:firstLine="709"/>
        <w:jc w:val="both"/>
        <w:rPr>
          <w:szCs w:val="28"/>
        </w:rPr>
      </w:pPr>
      <w:r>
        <w:rPr>
          <w:szCs w:val="28"/>
        </w:rPr>
        <w:lastRenderedPageBreak/>
        <w:t>3) </w:t>
      </w:r>
      <w:r w:rsidRPr="00490867">
        <w:rPr>
          <w:szCs w:val="28"/>
        </w:rPr>
        <w:t>размещение участником закупки из числа СМСП на электронной площадке предварительного предложения о поставке товара, выполнении работы, оказании услуги. Порядок размещения участником закупки предварительного предложения определяется в соответствии с регламентом работы электронной площадки;</w:t>
      </w:r>
    </w:p>
    <w:p w:rsidR="004635D9" w:rsidRPr="00490867" w:rsidRDefault="004635D9" w:rsidP="004635D9">
      <w:pPr>
        <w:spacing w:line="312" w:lineRule="auto"/>
        <w:ind w:firstLine="709"/>
        <w:jc w:val="both"/>
        <w:rPr>
          <w:szCs w:val="28"/>
        </w:rPr>
      </w:pPr>
      <w:r>
        <w:rPr>
          <w:szCs w:val="28"/>
        </w:rPr>
        <w:t>4) </w:t>
      </w:r>
      <w:r w:rsidRPr="00490867">
        <w:rPr>
          <w:szCs w:val="28"/>
        </w:rPr>
        <w:t xml:space="preserve">размещение заказчиком на </w:t>
      </w:r>
      <w:r>
        <w:rPr>
          <w:szCs w:val="28"/>
        </w:rPr>
        <w:t>электронной площадке информации</w:t>
      </w:r>
      <w:r>
        <w:rPr>
          <w:szCs w:val="28"/>
        </w:rPr>
        <w:br/>
      </w:r>
      <w:r w:rsidRPr="00490867">
        <w:rPr>
          <w:szCs w:val="28"/>
        </w:rPr>
        <w:t>о закупаемом товаре, работе, услуге, требований к таким товару, работе, услуге, участнику закупки из числа СМСП.</w:t>
      </w:r>
    </w:p>
    <w:p w:rsidR="004635D9" w:rsidRPr="00490867" w:rsidRDefault="004635D9" w:rsidP="004635D9">
      <w:pPr>
        <w:spacing w:line="312" w:lineRule="auto"/>
        <w:ind w:firstLine="709"/>
        <w:jc w:val="both"/>
        <w:rPr>
          <w:szCs w:val="28"/>
        </w:rPr>
      </w:pPr>
      <w:r w:rsidRPr="00490867">
        <w:rPr>
          <w:szCs w:val="28"/>
        </w:rPr>
        <w:t>Информация о закупаемом товаре, работе, услуге, размещаемая заказчиком, может содержать в том числе:</w:t>
      </w:r>
    </w:p>
    <w:p w:rsidR="004635D9" w:rsidRPr="00490867" w:rsidRDefault="004635D9" w:rsidP="004635D9">
      <w:pPr>
        <w:spacing w:line="312" w:lineRule="auto"/>
        <w:ind w:firstLine="709"/>
        <w:jc w:val="both"/>
        <w:rPr>
          <w:szCs w:val="28"/>
        </w:rPr>
      </w:pPr>
      <w:r w:rsidRPr="00490867">
        <w:rPr>
          <w:szCs w:val="28"/>
        </w:rPr>
        <w:t>сведения о начальной (максимальной) ц</w:t>
      </w:r>
      <w:r>
        <w:rPr>
          <w:szCs w:val="28"/>
        </w:rPr>
        <w:t>ене договора, либо формуле цены</w:t>
      </w:r>
      <w:r>
        <w:rPr>
          <w:szCs w:val="28"/>
        </w:rPr>
        <w:br/>
      </w:r>
      <w:r w:rsidRPr="00490867">
        <w:rPr>
          <w:szCs w:val="28"/>
        </w:rPr>
        <w:t>и максимальном значении цены договора, либо цене единицы товара, работы, услуги и максимальном значении цены договора;</w:t>
      </w:r>
    </w:p>
    <w:p w:rsidR="004635D9" w:rsidRPr="00490867" w:rsidRDefault="004635D9" w:rsidP="004635D9">
      <w:pPr>
        <w:spacing w:line="312" w:lineRule="auto"/>
        <w:ind w:firstLine="709"/>
        <w:jc w:val="both"/>
        <w:rPr>
          <w:szCs w:val="28"/>
        </w:rPr>
      </w:pPr>
      <w:r w:rsidRPr="00490867">
        <w:rPr>
          <w:szCs w:val="28"/>
        </w:rPr>
        <w:t>предмет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w:t>
      </w:r>
      <w:r>
        <w:rPr>
          <w:szCs w:val="28"/>
        </w:rPr>
        <w:t>вания товара</w:t>
      </w:r>
      <w:r>
        <w:rPr>
          <w:szCs w:val="28"/>
        </w:rPr>
        <w:br/>
      </w:r>
      <w:r w:rsidRPr="00490867">
        <w:rPr>
          <w:szCs w:val="28"/>
        </w:rPr>
        <w:t>(при необходимости);</w:t>
      </w:r>
    </w:p>
    <w:p w:rsidR="004635D9" w:rsidRPr="00490867" w:rsidRDefault="004635D9" w:rsidP="004635D9">
      <w:pPr>
        <w:spacing w:line="312" w:lineRule="auto"/>
        <w:ind w:firstLine="709"/>
        <w:jc w:val="both"/>
        <w:rPr>
          <w:szCs w:val="28"/>
        </w:rPr>
      </w:pPr>
      <w:r w:rsidRPr="00490867">
        <w:rPr>
          <w:szCs w:val="28"/>
        </w:rPr>
        <w:t>сроки поставки товаров, выполнения работ, оказания услуг;</w:t>
      </w:r>
    </w:p>
    <w:p w:rsidR="004635D9" w:rsidRPr="00490867" w:rsidRDefault="004635D9" w:rsidP="004635D9">
      <w:pPr>
        <w:spacing w:line="312" w:lineRule="auto"/>
        <w:ind w:firstLine="709"/>
        <w:jc w:val="both"/>
        <w:rPr>
          <w:szCs w:val="28"/>
        </w:rPr>
      </w:pPr>
      <w:r w:rsidRPr="00490867">
        <w:rPr>
          <w:szCs w:val="28"/>
        </w:rPr>
        <w:t>количество (объем) необходимых к поставке товаров, выполнению работ,</w:t>
      </w:r>
      <w:r>
        <w:rPr>
          <w:szCs w:val="28"/>
        </w:rPr>
        <w:t xml:space="preserve"> </w:t>
      </w:r>
      <w:r w:rsidRPr="00490867">
        <w:rPr>
          <w:szCs w:val="28"/>
        </w:rPr>
        <w:t>оказанию услуг;</w:t>
      </w:r>
    </w:p>
    <w:p w:rsidR="004635D9" w:rsidRPr="00490867" w:rsidRDefault="004635D9" w:rsidP="004635D9">
      <w:pPr>
        <w:spacing w:line="312" w:lineRule="auto"/>
        <w:ind w:firstLine="709"/>
        <w:jc w:val="both"/>
        <w:rPr>
          <w:szCs w:val="28"/>
        </w:rPr>
      </w:pPr>
      <w:r w:rsidRPr="00490867">
        <w:rPr>
          <w:szCs w:val="28"/>
        </w:rPr>
        <w:t>место (регион) поставки товара, выполнения работы, оказания услуги;</w:t>
      </w:r>
    </w:p>
    <w:p w:rsidR="004635D9" w:rsidRPr="00490867" w:rsidRDefault="004635D9" w:rsidP="004635D9">
      <w:pPr>
        <w:spacing w:line="312" w:lineRule="auto"/>
        <w:ind w:firstLine="709"/>
        <w:jc w:val="both"/>
        <w:rPr>
          <w:szCs w:val="28"/>
        </w:rPr>
      </w:pPr>
      <w:r w:rsidRPr="00490867">
        <w:rPr>
          <w:szCs w:val="28"/>
        </w:rPr>
        <w:t>порядок сопоставления и критерии оценки в соответствии с пунктом 2.4 настоящего Положения отобранных оператором площадки предварительных предложений участников;</w:t>
      </w:r>
    </w:p>
    <w:p w:rsidR="004635D9" w:rsidRPr="00490867" w:rsidRDefault="004635D9" w:rsidP="004635D9">
      <w:pPr>
        <w:spacing w:line="312" w:lineRule="auto"/>
        <w:ind w:firstLine="709"/>
        <w:jc w:val="both"/>
        <w:rPr>
          <w:szCs w:val="28"/>
        </w:rPr>
      </w:pPr>
      <w:r w:rsidRPr="00490867">
        <w:rPr>
          <w:szCs w:val="28"/>
        </w:rPr>
        <w:t>форму, сроки и порядок оплаты договора;</w:t>
      </w:r>
    </w:p>
    <w:p w:rsidR="004635D9" w:rsidRPr="00490867" w:rsidRDefault="004635D9" w:rsidP="004635D9">
      <w:pPr>
        <w:spacing w:line="312" w:lineRule="auto"/>
        <w:ind w:firstLine="709"/>
        <w:jc w:val="both"/>
        <w:rPr>
          <w:szCs w:val="28"/>
        </w:rPr>
      </w:pPr>
      <w:r w:rsidRPr="00490867">
        <w:rPr>
          <w:szCs w:val="28"/>
        </w:rPr>
        <w:t>порядок заключения договора и представления документов, необходимых для заключения договора;</w:t>
      </w:r>
    </w:p>
    <w:p w:rsidR="004635D9" w:rsidRPr="00490867" w:rsidRDefault="004635D9" w:rsidP="004635D9">
      <w:pPr>
        <w:spacing w:line="312" w:lineRule="auto"/>
        <w:ind w:firstLine="709"/>
        <w:jc w:val="both"/>
        <w:rPr>
          <w:szCs w:val="28"/>
        </w:rPr>
      </w:pPr>
      <w:r>
        <w:rPr>
          <w:szCs w:val="28"/>
        </w:rPr>
        <w:t>5) </w:t>
      </w:r>
      <w:r w:rsidRPr="00490867">
        <w:rPr>
          <w:szCs w:val="28"/>
        </w:rPr>
        <w:t>определение оператором электронной площадки из состава предварительных предложений, предусмотренных подпунктом 3 настоящего пункта, соответствующих требова</w:t>
      </w:r>
      <w:r>
        <w:rPr>
          <w:szCs w:val="28"/>
        </w:rPr>
        <w:t>ниям заказчика, предусмотренным</w:t>
      </w:r>
      <w:r>
        <w:rPr>
          <w:szCs w:val="28"/>
        </w:rPr>
        <w:br/>
      </w:r>
      <w:r w:rsidRPr="00490867">
        <w:rPr>
          <w:szCs w:val="28"/>
        </w:rPr>
        <w:t>подпунктом 4 настоящего пункта, предложений о поставке товара, выполнении работы, оказании услуги участников закупки из числа СМСП;</w:t>
      </w:r>
    </w:p>
    <w:p w:rsidR="004635D9" w:rsidRPr="00490867" w:rsidRDefault="004635D9" w:rsidP="004635D9">
      <w:pPr>
        <w:spacing w:line="312" w:lineRule="auto"/>
        <w:ind w:firstLine="709"/>
        <w:jc w:val="both"/>
        <w:rPr>
          <w:szCs w:val="28"/>
        </w:rPr>
      </w:pPr>
      <w:r>
        <w:rPr>
          <w:szCs w:val="28"/>
        </w:rPr>
        <w:t>6) </w:t>
      </w:r>
      <w:r w:rsidRPr="00490867">
        <w:rPr>
          <w:szCs w:val="28"/>
        </w:rPr>
        <w:t xml:space="preserve">определение согласно критериям оценки, в соответствии с пунктом 2.4 настоящего Положения, заказчиком участника (участников) закупки из числа </w:t>
      </w:r>
      <w:r w:rsidRPr="00490867">
        <w:rPr>
          <w:szCs w:val="28"/>
        </w:rPr>
        <w:lastRenderedPageBreak/>
        <w:t>СМСП, с которым (которыми) заключается договор (договоры), из участников закупки, определенных оператором элек</w:t>
      </w:r>
      <w:r>
        <w:rPr>
          <w:szCs w:val="28"/>
        </w:rPr>
        <w:t>тронной площадки в соответствии</w:t>
      </w:r>
      <w:r>
        <w:rPr>
          <w:szCs w:val="28"/>
        </w:rPr>
        <w:br/>
      </w:r>
      <w:r w:rsidRPr="00490867">
        <w:rPr>
          <w:szCs w:val="28"/>
        </w:rPr>
        <w:t>с подпунктом 5 настоящего пункта;</w:t>
      </w:r>
    </w:p>
    <w:p w:rsidR="004635D9" w:rsidRPr="00490867" w:rsidRDefault="004635D9" w:rsidP="004635D9">
      <w:pPr>
        <w:spacing w:line="312" w:lineRule="auto"/>
        <w:ind w:firstLine="709"/>
        <w:jc w:val="both"/>
        <w:rPr>
          <w:szCs w:val="28"/>
        </w:rPr>
      </w:pPr>
      <w:r>
        <w:rPr>
          <w:szCs w:val="28"/>
        </w:rPr>
        <w:t>7) </w:t>
      </w:r>
      <w:r w:rsidRPr="00490867">
        <w:rPr>
          <w:szCs w:val="28"/>
        </w:rPr>
        <w:t>заключение с использованием электронной площадки договора (договоров) с участником (участниками) закупки из числа СМСП, определенным (определенными) заказчиком в соответствии с подпунктом 6 настоящего пункта, на условиях, определенных в соответствии с требованиями, предусмотренными подпунктом 4 настоящего пункта, а также предложением соответствующего участника закупки о поставке товара, выполнении работы, оказании услуги.</w:t>
      </w:r>
    </w:p>
    <w:p w:rsidR="004635D9" w:rsidRPr="00490867" w:rsidRDefault="004635D9" w:rsidP="004635D9">
      <w:pPr>
        <w:spacing w:line="312" w:lineRule="auto"/>
        <w:ind w:firstLine="709"/>
        <w:jc w:val="both"/>
        <w:rPr>
          <w:szCs w:val="28"/>
        </w:rPr>
      </w:pPr>
      <w:r>
        <w:rPr>
          <w:szCs w:val="28"/>
        </w:rPr>
        <w:t>8.5.2. </w:t>
      </w:r>
      <w:r w:rsidRPr="00490867">
        <w:rPr>
          <w:szCs w:val="28"/>
        </w:rPr>
        <w:t>Осуществление закупок до 1 млн. руб. с учетом НДС и иных видов налогов.</w:t>
      </w:r>
    </w:p>
    <w:p w:rsidR="004635D9" w:rsidRPr="00490867" w:rsidRDefault="004635D9" w:rsidP="004635D9">
      <w:pPr>
        <w:spacing w:line="312" w:lineRule="auto"/>
        <w:ind w:firstLine="709"/>
        <w:jc w:val="both"/>
        <w:rPr>
          <w:szCs w:val="28"/>
        </w:rPr>
      </w:pPr>
      <w:r>
        <w:rPr>
          <w:szCs w:val="28"/>
        </w:rPr>
        <w:t>1) </w:t>
      </w:r>
      <w:r w:rsidRPr="00490867">
        <w:rPr>
          <w:szCs w:val="28"/>
        </w:rPr>
        <w:t>закупки у СМСП на сумму до 1 млн. руб. с учетом НДС и иных налогов могут осуществляться неконкурентным способом с использованием электронного магазина;</w:t>
      </w:r>
    </w:p>
    <w:p w:rsidR="004635D9" w:rsidRPr="00490867" w:rsidRDefault="004635D9" w:rsidP="004635D9">
      <w:pPr>
        <w:spacing w:line="312" w:lineRule="auto"/>
        <w:ind w:firstLine="709"/>
        <w:jc w:val="both"/>
        <w:rPr>
          <w:szCs w:val="28"/>
        </w:rPr>
      </w:pPr>
      <w:r>
        <w:rPr>
          <w:szCs w:val="28"/>
        </w:rPr>
        <w:t>2) </w:t>
      </w:r>
      <w:r w:rsidRPr="00490867">
        <w:rPr>
          <w:szCs w:val="28"/>
        </w:rPr>
        <w:t>закупка в электронном магазин</w:t>
      </w:r>
      <w:r>
        <w:rPr>
          <w:szCs w:val="28"/>
        </w:rPr>
        <w:t>е может быть осуществлена одним</w:t>
      </w:r>
      <w:r>
        <w:rPr>
          <w:szCs w:val="28"/>
        </w:rPr>
        <w:br/>
      </w:r>
      <w:r w:rsidRPr="00490867">
        <w:rPr>
          <w:szCs w:val="28"/>
        </w:rPr>
        <w:t>из следующих способов:</w:t>
      </w:r>
    </w:p>
    <w:p w:rsidR="004635D9" w:rsidRPr="00490867" w:rsidRDefault="004635D9" w:rsidP="004635D9">
      <w:pPr>
        <w:spacing w:line="312" w:lineRule="auto"/>
        <w:ind w:firstLine="709"/>
        <w:jc w:val="both"/>
        <w:rPr>
          <w:szCs w:val="28"/>
        </w:rPr>
      </w:pPr>
      <w:r w:rsidRPr="00490867">
        <w:rPr>
          <w:szCs w:val="28"/>
        </w:rPr>
        <w:t>Ценовой запрос – процедура выбора поставщика (подрядчика, исполнителя), при которой заказчик размещает в электронном магазине сведения о потребности в товарах, работах, услугах, а поставщики (исполнители, подрядчики) представляют свои предложе</w:t>
      </w:r>
      <w:r>
        <w:rPr>
          <w:szCs w:val="28"/>
        </w:rPr>
        <w:t>ния о цене. Договор заключается</w:t>
      </w:r>
      <w:r>
        <w:rPr>
          <w:szCs w:val="28"/>
        </w:rPr>
        <w:br/>
      </w:r>
      <w:r w:rsidRPr="00490867">
        <w:rPr>
          <w:szCs w:val="28"/>
        </w:rPr>
        <w:t>с поставщиком (исполнителем, подрядчиком), предложившим лучшие условия исполнения договора по цене.</w:t>
      </w:r>
    </w:p>
    <w:p w:rsidR="004635D9" w:rsidRPr="00490867" w:rsidRDefault="004635D9" w:rsidP="004635D9">
      <w:pPr>
        <w:spacing w:line="312" w:lineRule="auto"/>
        <w:ind w:firstLine="709"/>
        <w:jc w:val="both"/>
        <w:rPr>
          <w:szCs w:val="28"/>
        </w:rPr>
      </w:pPr>
      <w:r w:rsidRPr="00490867">
        <w:rPr>
          <w:szCs w:val="28"/>
        </w:rPr>
        <w:t>Отбор оферт – процедура выбора поставщика (подрядчика, исполнителя), согласно которой поставщики (исп</w:t>
      </w:r>
      <w:r>
        <w:rPr>
          <w:szCs w:val="28"/>
        </w:rPr>
        <w:t>олнители, подрядчики) размещают</w:t>
      </w:r>
      <w:r>
        <w:rPr>
          <w:szCs w:val="28"/>
        </w:rPr>
        <w:br/>
      </w:r>
      <w:r w:rsidRPr="00490867">
        <w:rPr>
          <w:szCs w:val="28"/>
        </w:rPr>
        <w:t>в электронном магазине свои предложения о поставке товаров, выполнении работ, оказании услуг, а заказчик при наличии потребности в соответствующих товарах, работах, услугах заключает договор с поставщиком (подрядчиком, исполнителем), имеющим лучшее ценовое предложение, соответствующее потребности заказчика.</w:t>
      </w:r>
    </w:p>
    <w:p w:rsidR="004635D9" w:rsidRPr="00490867" w:rsidRDefault="004635D9" w:rsidP="004635D9">
      <w:pPr>
        <w:spacing w:line="312" w:lineRule="auto"/>
        <w:ind w:firstLine="709"/>
        <w:jc w:val="both"/>
        <w:rPr>
          <w:szCs w:val="28"/>
        </w:rPr>
      </w:pPr>
      <w:r>
        <w:rPr>
          <w:szCs w:val="28"/>
        </w:rPr>
        <w:t>8.5.3. </w:t>
      </w:r>
      <w:r w:rsidRPr="00490867">
        <w:rPr>
          <w:szCs w:val="28"/>
        </w:rPr>
        <w:t>Проведение ценового запроса в электронном магазине.</w:t>
      </w:r>
    </w:p>
    <w:p w:rsidR="004635D9" w:rsidRPr="00490867" w:rsidRDefault="004635D9" w:rsidP="004635D9">
      <w:pPr>
        <w:spacing w:line="312" w:lineRule="auto"/>
        <w:ind w:firstLine="709"/>
        <w:jc w:val="both"/>
        <w:rPr>
          <w:szCs w:val="28"/>
        </w:rPr>
      </w:pPr>
      <w:r w:rsidRPr="00490867">
        <w:rPr>
          <w:szCs w:val="28"/>
        </w:rPr>
        <w:t>1)</w:t>
      </w:r>
      <w:r>
        <w:rPr>
          <w:szCs w:val="28"/>
        </w:rPr>
        <w:t> </w:t>
      </w:r>
      <w:r w:rsidRPr="00490867">
        <w:rPr>
          <w:szCs w:val="28"/>
        </w:rPr>
        <w:t>при необходимости закупки товаров, работ, услуг заказчик формирует ценовой запрос, который размещается в эл</w:t>
      </w:r>
      <w:r>
        <w:rPr>
          <w:szCs w:val="28"/>
        </w:rPr>
        <w:t>ектронном магазине не менее чем</w:t>
      </w:r>
      <w:r>
        <w:rPr>
          <w:szCs w:val="28"/>
        </w:rPr>
        <w:br/>
      </w:r>
      <w:r w:rsidRPr="00490867">
        <w:rPr>
          <w:szCs w:val="28"/>
        </w:rPr>
        <w:t xml:space="preserve">за 1 (один) рабочий день до окончания приема ценовых предложений. Ценовой </w:t>
      </w:r>
      <w:r w:rsidRPr="00490867">
        <w:rPr>
          <w:szCs w:val="28"/>
        </w:rPr>
        <w:lastRenderedPageBreak/>
        <w:t>запрос может содержать указание на марки, модели, наименования товара, производителя. Предоставление экви</w:t>
      </w:r>
      <w:r>
        <w:rPr>
          <w:szCs w:val="28"/>
        </w:rPr>
        <w:t>валентных товаров, работ, услуг</w:t>
      </w:r>
      <w:r>
        <w:rPr>
          <w:szCs w:val="28"/>
        </w:rPr>
        <w:br/>
      </w:r>
      <w:r w:rsidRPr="00490867">
        <w:rPr>
          <w:szCs w:val="28"/>
        </w:rPr>
        <w:t>не допускается;</w:t>
      </w:r>
    </w:p>
    <w:p w:rsidR="004635D9" w:rsidRPr="00490867" w:rsidRDefault="004635D9" w:rsidP="004635D9">
      <w:pPr>
        <w:spacing w:line="312" w:lineRule="auto"/>
        <w:ind w:firstLine="709"/>
        <w:jc w:val="both"/>
        <w:rPr>
          <w:szCs w:val="28"/>
        </w:rPr>
      </w:pPr>
      <w:r>
        <w:rPr>
          <w:szCs w:val="28"/>
        </w:rPr>
        <w:t>2) </w:t>
      </w:r>
      <w:r w:rsidRPr="00490867">
        <w:rPr>
          <w:szCs w:val="28"/>
        </w:rPr>
        <w:t>сформированный ценовой запрос может содержать:</w:t>
      </w:r>
    </w:p>
    <w:p w:rsidR="004635D9" w:rsidRPr="00490867" w:rsidRDefault="004635D9" w:rsidP="004635D9">
      <w:pPr>
        <w:spacing w:line="312" w:lineRule="auto"/>
        <w:ind w:firstLine="709"/>
        <w:jc w:val="both"/>
        <w:rPr>
          <w:szCs w:val="28"/>
        </w:rPr>
      </w:pPr>
      <w:r w:rsidRPr="00490867">
        <w:rPr>
          <w:szCs w:val="28"/>
        </w:rPr>
        <w:t>предмет ценового запроса;</w:t>
      </w:r>
    </w:p>
    <w:p w:rsidR="004635D9" w:rsidRPr="00490867" w:rsidRDefault="004635D9" w:rsidP="004635D9">
      <w:pPr>
        <w:spacing w:line="312" w:lineRule="auto"/>
        <w:ind w:firstLine="709"/>
        <w:jc w:val="both"/>
        <w:rPr>
          <w:szCs w:val="28"/>
        </w:rPr>
      </w:pPr>
      <w:r w:rsidRPr="00490867">
        <w:rPr>
          <w:szCs w:val="28"/>
        </w:rPr>
        <w:t>описание закупаемого товара, его функциональных, количественных, качественных характеристик, потребительских свойств, описание закупаемых работ, услуг, их количественных и качественных характеристик;</w:t>
      </w:r>
    </w:p>
    <w:p w:rsidR="004635D9" w:rsidRPr="00490867" w:rsidRDefault="004635D9" w:rsidP="004635D9">
      <w:pPr>
        <w:spacing w:line="312" w:lineRule="auto"/>
        <w:ind w:firstLine="709"/>
        <w:jc w:val="both"/>
        <w:rPr>
          <w:szCs w:val="28"/>
        </w:rPr>
      </w:pPr>
      <w:r w:rsidRPr="00490867">
        <w:rPr>
          <w:szCs w:val="28"/>
        </w:rPr>
        <w:t>место, условия и сроки поставки товара, выполнения работ, оказания услуг;</w:t>
      </w:r>
    </w:p>
    <w:p w:rsidR="004635D9" w:rsidRPr="00490867" w:rsidRDefault="004635D9" w:rsidP="004635D9">
      <w:pPr>
        <w:spacing w:line="312" w:lineRule="auto"/>
        <w:ind w:firstLine="709"/>
        <w:jc w:val="both"/>
        <w:rPr>
          <w:szCs w:val="28"/>
        </w:rPr>
      </w:pPr>
      <w:r w:rsidRPr="00490867">
        <w:rPr>
          <w:szCs w:val="28"/>
        </w:rPr>
        <w:t>начальную (максимальную) цену договора;</w:t>
      </w:r>
    </w:p>
    <w:p w:rsidR="004635D9" w:rsidRPr="00490867" w:rsidRDefault="004635D9" w:rsidP="004635D9">
      <w:pPr>
        <w:spacing w:line="312" w:lineRule="auto"/>
        <w:ind w:firstLine="709"/>
        <w:jc w:val="both"/>
        <w:rPr>
          <w:szCs w:val="28"/>
        </w:rPr>
      </w:pPr>
      <w:r w:rsidRPr="00490867">
        <w:rPr>
          <w:szCs w:val="28"/>
        </w:rPr>
        <w:t>форму, сроки и порядок оплаты товара, работы, услуги;</w:t>
      </w:r>
    </w:p>
    <w:p w:rsidR="004635D9" w:rsidRPr="00490867" w:rsidRDefault="004635D9" w:rsidP="004635D9">
      <w:pPr>
        <w:spacing w:line="312" w:lineRule="auto"/>
        <w:ind w:firstLine="709"/>
        <w:jc w:val="both"/>
        <w:rPr>
          <w:szCs w:val="28"/>
        </w:rPr>
      </w:pPr>
      <w:r>
        <w:rPr>
          <w:szCs w:val="28"/>
        </w:rPr>
        <w:t>3) </w:t>
      </w:r>
      <w:r w:rsidRPr="00490867">
        <w:rPr>
          <w:szCs w:val="28"/>
        </w:rPr>
        <w:t xml:space="preserve">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w:t>
      </w:r>
      <w:r>
        <w:rPr>
          <w:szCs w:val="28"/>
        </w:rPr>
        <w:t>выполнить работы в соответствии</w:t>
      </w:r>
      <w:r>
        <w:rPr>
          <w:szCs w:val="28"/>
        </w:rPr>
        <w:br/>
      </w:r>
      <w:r w:rsidRPr="00490867">
        <w:rPr>
          <w:szCs w:val="28"/>
        </w:rPr>
        <w:t>с требованиями, указанными в ценовом запросе. Ценовое предложение участника является окончательным и включа</w:t>
      </w:r>
      <w:r>
        <w:rPr>
          <w:szCs w:val="28"/>
        </w:rPr>
        <w:t>ет в себя все налоги и расходы,</w:t>
      </w:r>
      <w:r>
        <w:rPr>
          <w:szCs w:val="28"/>
        </w:rPr>
        <w:br/>
      </w:r>
      <w:r w:rsidRPr="00490867">
        <w:rPr>
          <w:szCs w:val="28"/>
        </w:rPr>
        <w:t>в том числе транспортные;</w:t>
      </w:r>
    </w:p>
    <w:p w:rsidR="004635D9" w:rsidRPr="00490867" w:rsidRDefault="004635D9" w:rsidP="004635D9">
      <w:pPr>
        <w:spacing w:line="312" w:lineRule="auto"/>
        <w:ind w:firstLine="709"/>
        <w:jc w:val="both"/>
        <w:rPr>
          <w:szCs w:val="28"/>
        </w:rPr>
      </w:pPr>
      <w:r>
        <w:rPr>
          <w:szCs w:val="28"/>
        </w:rPr>
        <w:t>4) </w:t>
      </w:r>
      <w:r w:rsidRPr="00490867">
        <w:rPr>
          <w:szCs w:val="28"/>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в электр</w:t>
      </w:r>
      <w:r w:rsidR="00966CCB">
        <w:rPr>
          <w:szCs w:val="28"/>
        </w:rPr>
        <w:t>онном магазине. Заказчик вправе</w:t>
      </w:r>
      <w:r w:rsidR="00966CCB">
        <w:rPr>
          <w:szCs w:val="28"/>
        </w:rPr>
        <w:br/>
      </w:r>
      <w:r w:rsidRPr="00490867">
        <w:rPr>
          <w:szCs w:val="28"/>
        </w:rPr>
        <w:t>не учитывать ценовое предложение участника, а также от</w:t>
      </w:r>
      <w:r w:rsidR="00966CCB">
        <w:rPr>
          <w:szCs w:val="28"/>
        </w:rPr>
        <w:t>казаться</w:t>
      </w:r>
      <w:r w:rsidR="00966CCB">
        <w:rPr>
          <w:szCs w:val="28"/>
        </w:rPr>
        <w:br/>
      </w:r>
      <w:r>
        <w:rPr>
          <w:szCs w:val="28"/>
        </w:rPr>
        <w:t>от заключения договора</w:t>
      </w:r>
      <w:r w:rsidR="00966CCB">
        <w:rPr>
          <w:szCs w:val="28"/>
        </w:rPr>
        <w:t xml:space="preserve"> </w:t>
      </w:r>
      <w:r w:rsidRPr="00490867">
        <w:rPr>
          <w:szCs w:val="28"/>
        </w:rPr>
        <w:t>с участником</w:t>
      </w:r>
      <w:r w:rsidR="00966CCB">
        <w:rPr>
          <w:szCs w:val="28"/>
        </w:rPr>
        <w:t>, информация о котором включена</w:t>
      </w:r>
      <w:r w:rsidR="00966CCB">
        <w:rPr>
          <w:szCs w:val="28"/>
        </w:rPr>
        <w:br/>
      </w:r>
      <w:r w:rsidRPr="00490867">
        <w:rPr>
          <w:szCs w:val="28"/>
        </w:rPr>
        <w:t>в реестры недобросовестных поставщиков;</w:t>
      </w:r>
    </w:p>
    <w:p w:rsidR="004635D9" w:rsidRPr="00490867" w:rsidRDefault="004635D9" w:rsidP="004635D9">
      <w:pPr>
        <w:spacing w:line="312" w:lineRule="auto"/>
        <w:ind w:firstLine="709"/>
        <w:jc w:val="both"/>
        <w:rPr>
          <w:szCs w:val="28"/>
        </w:rPr>
      </w:pPr>
      <w:r>
        <w:rPr>
          <w:szCs w:val="28"/>
        </w:rPr>
        <w:t>5) </w:t>
      </w:r>
      <w:r w:rsidRPr="00490867">
        <w:rPr>
          <w:szCs w:val="28"/>
        </w:rPr>
        <w:t>заказчик формирует ценовой запрос средствами электронного магазина;</w:t>
      </w:r>
    </w:p>
    <w:p w:rsidR="004635D9" w:rsidRPr="00490867" w:rsidRDefault="004635D9" w:rsidP="004635D9">
      <w:pPr>
        <w:spacing w:line="312" w:lineRule="auto"/>
        <w:ind w:firstLine="709"/>
        <w:jc w:val="both"/>
        <w:rPr>
          <w:szCs w:val="28"/>
        </w:rPr>
      </w:pPr>
      <w:r>
        <w:rPr>
          <w:szCs w:val="28"/>
        </w:rPr>
        <w:t>6) </w:t>
      </w:r>
      <w:r w:rsidRPr="00490867">
        <w:rPr>
          <w:szCs w:val="28"/>
        </w:rPr>
        <w:t xml:space="preserve">перед подачей ценового предложения лица, желающие принять участие в ценовом запросе, должны пройти </w:t>
      </w:r>
      <w:r>
        <w:rPr>
          <w:szCs w:val="28"/>
        </w:rPr>
        <w:t>процедуру регистрации участника</w:t>
      </w:r>
      <w:r>
        <w:rPr>
          <w:szCs w:val="28"/>
        </w:rPr>
        <w:br/>
      </w:r>
      <w:r w:rsidRPr="00490867">
        <w:rPr>
          <w:szCs w:val="28"/>
        </w:rPr>
        <w:t>в электронном магазине в соответствии с регламентом работы электронного магазина;</w:t>
      </w:r>
    </w:p>
    <w:p w:rsidR="004635D9" w:rsidRPr="00490867" w:rsidRDefault="004635D9" w:rsidP="004635D9">
      <w:pPr>
        <w:spacing w:line="312" w:lineRule="auto"/>
        <w:ind w:firstLine="709"/>
        <w:jc w:val="both"/>
        <w:rPr>
          <w:szCs w:val="28"/>
        </w:rPr>
      </w:pPr>
      <w:r>
        <w:rPr>
          <w:szCs w:val="28"/>
        </w:rPr>
        <w:t>7) </w:t>
      </w:r>
      <w:r w:rsidRPr="00490867">
        <w:rPr>
          <w:szCs w:val="28"/>
        </w:rPr>
        <w:t>участники представляют через электронный магазин ценовые предложения заказчику до окончания срока</w:t>
      </w:r>
      <w:r>
        <w:rPr>
          <w:szCs w:val="28"/>
        </w:rPr>
        <w:t xml:space="preserve"> приема предложений, указанного</w:t>
      </w:r>
      <w:r>
        <w:rPr>
          <w:szCs w:val="28"/>
        </w:rPr>
        <w:br/>
      </w:r>
      <w:r w:rsidRPr="00490867">
        <w:rPr>
          <w:szCs w:val="28"/>
        </w:rPr>
        <w:t>в ценовом запросе;</w:t>
      </w:r>
    </w:p>
    <w:p w:rsidR="004635D9" w:rsidRPr="00490867" w:rsidRDefault="004635D9" w:rsidP="004635D9">
      <w:pPr>
        <w:spacing w:line="312" w:lineRule="auto"/>
        <w:ind w:firstLine="709"/>
        <w:jc w:val="both"/>
        <w:rPr>
          <w:szCs w:val="28"/>
        </w:rPr>
      </w:pPr>
      <w:r>
        <w:rPr>
          <w:szCs w:val="28"/>
        </w:rPr>
        <w:lastRenderedPageBreak/>
        <w:t>8) </w:t>
      </w:r>
      <w:r w:rsidRPr="00490867">
        <w:rPr>
          <w:szCs w:val="28"/>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электронного магазина. Соответствующая информация указывается в электронном магазине;</w:t>
      </w:r>
    </w:p>
    <w:p w:rsidR="004635D9" w:rsidRPr="00490867" w:rsidRDefault="004635D9" w:rsidP="004635D9">
      <w:pPr>
        <w:spacing w:line="312" w:lineRule="auto"/>
        <w:ind w:firstLine="709"/>
        <w:jc w:val="both"/>
        <w:rPr>
          <w:szCs w:val="28"/>
        </w:rPr>
      </w:pPr>
      <w:r>
        <w:rPr>
          <w:szCs w:val="28"/>
        </w:rPr>
        <w:t>9) </w:t>
      </w:r>
      <w:r w:rsidRPr="00490867">
        <w:rPr>
          <w:szCs w:val="28"/>
        </w:rPr>
        <w:t>заказчик в случае принятия решения о заключении договора по итогам ценового запроса направляет проект дог</w:t>
      </w:r>
      <w:r>
        <w:rPr>
          <w:szCs w:val="28"/>
        </w:rPr>
        <w:t>овора для подписания участнику,</w:t>
      </w:r>
      <w:r>
        <w:rPr>
          <w:szCs w:val="28"/>
        </w:rPr>
        <w:br/>
      </w:r>
      <w:r w:rsidRPr="00490867">
        <w:rPr>
          <w:szCs w:val="28"/>
        </w:rPr>
        <w:t>чье предложение по цене признано лучшим. Заказчик вправе запросить иные необходимые для заключения догово</w:t>
      </w:r>
      <w:r>
        <w:rPr>
          <w:szCs w:val="28"/>
        </w:rPr>
        <w:t>ра документы, а участник обязан</w:t>
      </w:r>
      <w:r>
        <w:rPr>
          <w:szCs w:val="28"/>
        </w:rPr>
        <w:br/>
      </w:r>
      <w:r w:rsidRPr="00490867">
        <w:rPr>
          <w:szCs w:val="28"/>
        </w:rPr>
        <w:t>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rsidR="004635D9" w:rsidRPr="00490867" w:rsidRDefault="004635D9" w:rsidP="004635D9">
      <w:pPr>
        <w:spacing w:line="312" w:lineRule="auto"/>
        <w:ind w:firstLine="709"/>
        <w:jc w:val="both"/>
        <w:rPr>
          <w:szCs w:val="28"/>
        </w:rPr>
      </w:pPr>
      <w:r>
        <w:rPr>
          <w:szCs w:val="28"/>
        </w:rPr>
        <w:t>10) </w:t>
      </w:r>
      <w:r w:rsidRPr="00490867">
        <w:rPr>
          <w:szCs w:val="28"/>
        </w:rPr>
        <w:t>участник, чье предложение признано лучшим, должен подписать договор и направить его заказчику в</w:t>
      </w:r>
      <w:r>
        <w:rPr>
          <w:szCs w:val="28"/>
        </w:rPr>
        <w:t>месте с документами, указанными</w:t>
      </w:r>
      <w:r>
        <w:rPr>
          <w:szCs w:val="28"/>
        </w:rPr>
        <w:br/>
      </w:r>
      <w:r w:rsidRPr="00490867">
        <w:rPr>
          <w:szCs w:val="28"/>
        </w:rPr>
        <w:t>в подпункте 9 пункта 8.5.3 настоящего Положения, в срок, указанный заказчиком;</w:t>
      </w:r>
    </w:p>
    <w:p w:rsidR="004635D9" w:rsidRPr="00490867" w:rsidRDefault="004635D9" w:rsidP="004635D9">
      <w:pPr>
        <w:spacing w:line="312" w:lineRule="auto"/>
        <w:ind w:firstLine="709"/>
        <w:jc w:val="both"/>
        <w:rPr>
          <w:szCs w:val="28"/>
        </w:rPr>
      </w:pPr>
      <w:r>
        <w:rPr>
          <w:szCs w:val="28"/>
        </w:rPr>
        <w:t>11) </w:t>
      </w:r>
      <w:r w:rsidRPr="00490867">
        <w:rPr>
          <w:szCs w:val="28"/>
        </w:rPr>
        <w:t>если подписанный договор и требуемые в соответствии с подпунктом 9 пункта 8.5.3 настоящего Положения документы не представлены в срок, заказчик вправе заключить договор с участником, сделавшим предпоследнее наилучшее предложение о цене договора;</w:t>
      </w:r>
    </w:p>
    <w:p w:rsidR="004635D9" w:rsidRPr="00490867" w:rsidRDefault="004635D9" w:rsidP="004635D9">
      <w:pPr>
        <w:spacing w:line="312" w:lineRule="auto"/>
        <w:ind w:firstLine="709"/>
        <w:jc w:val="both"/>
        <w:rPr>
          <w:szCs w:val="28"/>
        </w:rPr>
      </w:pPr>
      <w:r>
        <w:rPr>
          <w:szCs w:val="28"/>
        </w:rPr>
        <w:t>12) </w:t>
      </w:r>
      <w:r w:rsidRPr="00490867">
        <w:rPr>
          <w:szCs w:val="28"/>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rsidR="004635D9" w:rsidRPr="00490867" w:rsidRDefault="004635D9" w:rsidP="004635D9">
      <w:pPr>
        <w:spacing w:line="312" w:lineRule="auto"/>
        <w:ind w:firstLine="709"/>
        <w:jc w:val="both"/>
        <w:rPr>
          <w:szCs w:val="28"/>
        </w:rPr>
      </w:pPr>
      <w:r>
        <w:rPr>
          <w:szCs w:val="28"/>
        </w:rPr>
        <w:t>13) </w:t>
      </w:r>
      <w:r w:rsidRPr="00490867">
        <w:rPr>
          <w:szCs w:val="28"/>
        </w:rPr>
        <w:t>если ценовой запрос не состоялся, заказчик вправе объявить новый ценовой запрос или заключить договор иным способом.</w:t>
      </w:r>
    </w:p>
    <w:p w:rsidR="004635D9" w:rsidRPr="00490867" w:rsidRDefault="004635D9" w:rsidP="004635D9">
      <w:pPr>
        <w:spacing w:line="312" w:lineRule="auto"/>
        <w:ind w:firstLine="709"/>
        <w:jc w:val="both"/>
        <w:rPr>
          <w:szCs w:val="28"/>
        </w:rPr>
      </w:pPr>
      <w:r>
        <w:rPr>
          <w:szCs w:val="28"/>
        </w:rPr>
        <w:t>8.5.4. </w:t>
      </w:r>
      <w:r w:rsidRPr="00490867">
        <w:rPr>
          <w:szCs w:val="28"/>
        </w:rPr>
        <w:t>Отбор оферт в электронном магазине</w:t>
      </w:r>
    </w:p>
    <w:p w:rsidR="004635D9" w:rsidRPr="00490867" w:rsidRDefault="004635D9" w:rsidP="004635D9">
      <w:pPr>
        <w:spacing w:line="312" w:lineRule="auto"/>
        <w:ind w:firstLine="709"/>
        <w:jc w:val="both"/>
        <w:rPr>
          <w:szCs w:val="28"/>
        </w:rPr>
      </w:pPr>
      <w:r>
        <w:rPr>
          <w:szCs w:val="28"/>
        </w:rPr>
        <w:t>1) </w:t>
      </w:r>
      <w:r w:rsidRPr="00490867">
        <w:rPr>
          <w:szCs w:val="28"/>
        </w:rPr>
        <w:t>поставщики (исполнители, подря</w:t>
      </w:r>
      <w:r>
        <w:rPr>
          <w:szCs w:val="28"/>
        </w:rPr>
        <w:t>дчики) вправе разместить оферту</w:t>
      </w:r>
      <w:r>
        <w:rPr>
          <w:szCs w:val="28"/>
        </w:rPr>
        <w:br/>
      </w:r>
      <w:r w:rsidRPr="00490867">
        <w:rPr>
          <w:szCs w:val="28"/>
        </w:rPr>
        <w:t>в электронном магазине. Порядок размещения оферты определяе</w:t>
      </w:r>
      <w:r>
        <w:rPr>
          <w:szCs w:val="28"/>
        </w:rPr>
        <w:t>тся</w:t>
      </w:r>
      <w:r>
        <w:rPr>
          <w:szCs w:val="28"/>
        </w:rPr>
        <w:br/>
      </w:r>
      <w:r w:rsidRPr="00490867">
        <w:rPr>
          <w:szCs w:val="28"/>
        </w:rPr>
        <w:t xml:space="preserve">в соответствии с регламентом работы электронного магазина; </w:t>
      </w:r>
    </w:p>
    <w:p w:rsidR="004635D9" w:rsidRPr="00490867" w:rsidRDefault="004635D9" w:rsidP="004635D9">
      <w:pPr>
        <w:spacing w:line="312" w:lineRule="auto"/>
        <w:ind w:firstLine="709"/>
        <w:jc w:val="both"/>
        <w:rPr>
          <w:szCs w:val="28"/>
        </w:rPr>
      </w:pPr>
      <w:r>
        <w:rPr>
          <w:szCs w:val="28"/>
        </w:rPr>
        <w:t>2) </w:t>
      </w:r>
      <w:r w:rsidRPr="00490867">
        <w:rPr>
          <w:szCs w:val="28"/>
        </w:rPr>
        <w:t>заказчик в целях отбора имеющихся оферт формирует в электронном магазине заказ с указанием номенклатуры закупаемых товаров, работ, услуг;</w:t>
      </w:r>
    </w:p>
    <w:p w:rsidR="004635D9" w:rsidRPr="00490867" w:rsidRDefault="004635D9" w:rsidP="004635D9">
      <w:pPr>
        <w:spacing w:line="312" w:lineRule="auto"/>
        <w:ind w:firstLine="709"/>
        <w:jc w:val="both"/>
        <w:rPr>
          <w:szCs w:val="28"/>
        </w:rPr>
      </w:pPr>
      <w:r>
        <w:rPr>
          <w:szCs w:val="28"/>
        </w:rPr>
        <w:t>3) </w:t>
      </w:r>
      <w:r w:rsidRPr="00490867">
        <w:rPr>
          <w:szCs w:val="28"/>
        </w:rPr>
        <w:t>средствами электронного магазина подбираются оферты, соответствующие условиям, указанным в заказе;</w:t>
      </w:r>
    </w:p>
    <w:p w:rsidR="004635D9" w:rsidRPr="00490867" w:rsidRDefault="004635D9" w:rsidP="004635D9">
      <w:pPr>
        <w:spacing w:line="312" w:lineRule="auto"/>
        <w:ind w:firstLine="709"/>
        <w:jc w:val="both"/>
        <w:rPr>
          <w:szCs w:val="28"/>
        </w:rPr>
      </w:pPr>
      <w:r>
        <w:rPr>
          <w:szCs w:val="28"/>
        </w:rPr>
        <w:lastRenderedPageBreak/>
        <w:t>4) </w:t>
      </w:r>
      <w:r w:rsidRPr="00490867">
        <w:rPr>
          <w:szCs w:val="28"/>
        </w:rPr>
        <w:t>договор по итогам отбора оферт заключается с участником, предложившим лучшую цену. Лучшая цена определяется средствами электронного магазина;</w:t>
      </w:r>
    </w:p>
    <w:p w:rsidR="004635D9" w:rsidRPr="00490867" w:rsidRDefault="004635D9" w:rsidP="004635D9">
      <w:pPr>
        <w:spacing w:line="312" w:lineRule="auto"/>
        <w:ind w:firstLine="709"/>
        <w:jc w:val="both"/>
        <w:rPr>
          <w:szCs w:val="28"/>
        </w:rPr>
      </w:pPr>
      <w:r>
        <w:rPr>
          <w:szCs w:val="28"/>
        </w:rPr>
        <w:t>5) </w:t>
      </w:r>
      <w:r w:rsidRPr="00490867">
        <w:rPr>
          <w:szCs w:val="28"/>
        </w:rPr>
        <w:t>перед подачей оферты лица, желающие принять участие в отборе оферт, должны пройти процедуру регистрации у</w:t>
      </w:r>
      <w:r>
        <w:rPr>
          <w:szCs w:val="28"/>
        </w:rPr>
        <w:t>частника в электронном магазине</w:t>
      </w:r>
      <w:r>
        <w:rPr>
          <w:szCs w:val="28"/>
        </w:rPr>
        <w:br/>
      </w:r>
      <w:r w:rsidRPr="00490867">
        <w:rPr>
          <w:szCs w:val="28"/>
        </w:rPr>
        <w:t>в соответствии с регламентом электронного магазина;</w:t>
      </w:r>
    </w:p>
    <w:p w:rsidR="004635D9" w:rsidRPr="00490867" w:rsidRDefault="004635D9" w:rsidP="004635D9">
      <w:pPr>
        <w:spacing w:line="312" w:lineRule="auto"/>
        <w:ind w:firstLine="709"/>
        <w:jc w:val="both"/>
        <w:rPr>
          <w:szCs w:val="28"/>
        </w:rPr>
      </w:pPr>
      <w:r>
        <w:rPr>
          <w:szCs w:val="28"/>
        </w:rPr>
        <w:t>6) </w:t>
      </w:r>
      <w:r w:rsidRPr="00490867">
        <w:rPr>
          <w:szCs w:val="28"/>
        </w:rPr>
        <w:t>оферты должны содержать информацию для заказчика о поставляемых товарах, оказываемых услугах и выполняемых работах с обязательным указанием количества, цены поставляемых товаров, выполняемых работ, оказываемых услуг, а также мест (регионов) поставки товаров, выполнения работ, оказания услуг.</w:t>
      </w:r>
    </w:p>
    <w:p w:rsidR="004635D9" w:rsidRPr="00490867" w:rsidRDefault="004635D9" w:rsidP="004635D9">
      <w:pPr>
        <w:spacing w:line="312" w:lineRule="auto"/>
        <w:ind w:firstLine="709"/>
        <w:jc w:val="both"/>
        <w:rPr>
          <w:szCs w:val="28"/>
        </w:rPr>
      </w:pPr>
      <w:r w:rsidRPr="00490867">
        <w:rPr>
          <w:szCs w:val="28"/>
        </w:rPr>
        <w:t>В офертах участники также м</w:t>
      </w:r>
      <w:r>
        <w:rPr>
          <w:szCs w:val="28"/>
        </w:rPr>
        <w:t>огут указать размер минимальной</w:t>
      </w:r>
      <w:r>
        <w:rPr>
          <w:szCs w:val="28"/>
        </w:rPr>
        <w:br/>
      </w:r>
      <w:r w:rsidRPr="00490867">
        <w:rPr>
          <w:szCs w:val="28"/>
        </w:rPr>
        <w:t>и максимальной партии, цену в зависимости от размера партии и разных регионов поставки.</w:t>
      </w:r>
    </w:p>
    <w:p w:rsidR="004635D9" w:rsidRPr="00490867" w:rsidRDefault="004635D9" w:rsidP="004635D9">
      <w:pPr>
        <w:spacing w:line="312" w:lineRule="auto"/>
        <w:ind w:firstLine="709"/>
        <w:jc w:val="both"/>
        <w:rPr>
          <w:szCs w:val="28"/>
        </w:rPr>
      </w:pPr>
      <w:r w:rsidRPr="00490867">
        <w:rPr>
          <w:szCs w:val="28"/>
        </w:rPr>
        <w:t>Участник, подавая оферту, указыв</w:t>
      </w:r>
      <w:r>
        <w:rPr>
          <w:szCs w:val="28"/>
        </w:rPr>
        <w:t>ает в электронном магазине срок</w:t>
      </w:r>
      <w:r>
        <w:rPr>
          <w:szCs w:val="28"/>
        </w:rPr>
        <w:br/>
      </w:r>
      <w:r w:rsidRPr="00490867">
        <w:rPr>
          <w:szCs w:val="28"/>
        </w:rPr>
        <w:t xml:space="preserve">ее действия. В случае изменения сведений, указанных в оферте, участник обязан актуализировать оферту, размещенную в электронном магазине; </w:t>
      </w:r>
    </w:p>
    <w:p w:rsidR="004635D9" w:rsidRPr="00490867" w:rsidRDefault="004635D9" w:rsidP="004635D9">
      <w:pPr>
        <w:spacing w:line="312" w:lineRule="auto"/>
        <w:ind w:firstLine="709"/>
        <w:jc w:val="both"/>
        <w:rPr>
          <w:szCs w:val="28"/>
        </w:rPr>
      </w:pPr>
      <w:r>
        <w:rPr>
          <w:szCs w:val="28"/>
        </w:rPr>
        <w:t>7) </w:t>
      </w:r>
      <w:r w:rsidRPr="00490867">
        <w:rPr>
          <w:szCs w:val="28"/>
        </w:rPr>
        <w:t xml:space="preserve">участники, предоставляя оферты, выражают свое согласие с условиями типовой формы договора, типовыми </w:t>
      </w:r>
      <w:r>
        <w:rPr>
          <w:szCs w:val="28"/>
        </w:rPr>
        <w:t>условиями расчета, размещенными</w:t>
      </w:r>
      <w:r>
        <w:rPr>
          <w:szCs w:val="28"/>
        </w:rPr>
        <w:br/>
      </w:r>
      <w:r w:rsidRPr="00490867">
        <w:rPr>
          <w:szCs w:val="28"/>
        </w:rPr>
        <w:t>в электронном магазине, а также выражают свое согласие поставить товары, оказать услуги, выполнить работы в соотв</w:t>
      </w:r>
      <w:r>
        <w:rPr>
          <w:szCs w:val="28"/>
        </w:rPr>
        <w:t>етствии с условиями, указанными</w:t>
      </w:r>
      <w:r>
        <w:rPr>
          <w:szCs w:val="28"/>
        </w:rPr>
        <w:br/>
      </w:r>
      <w:r w:rsidRPr="00490867">
        <w:rPr>
          <w:szCs w:val="28"/>
        </w:rPr>
        <w:t>в своей оферте.</w:t>
      </w:r>
    </w:p>
    <w:p w:rsidR="004635D9" w:rsidRPr="00490867" w:rsidRDefault="004635D9" w:rsidP="004635D9">
      <w:pPr>
        <w:spacing w:line="312" w:lineRule="auto"/>
        <w:ind w:firstLine="709"/>
        <w:jc w:val="both"/>
        <w:rPr>
          <w:szCs w:val="28"/>
        </w:rPr>
      </w:pPr>
      <w:r w:rsidRPr="00490867">
        <w:rPr>
          <w:szCs w:val="28"/>
        </w:rPr>
        <w:t>Участники, предоставляя офе</w:t>
      </w:r>
      <w:r>
        <w:rPr>
          <w:szCs w:val="28"/>
        </w:rPr>
        <w:t>рты, подтверждают, что согласны</w:t>
      </w:r>
      <w:r>
        <w:rPr>
          <w:szCs w:val="28"/>
        </w:rPr>
        <w:br/>
      </w:r>
      <w:r w:rsidRPr="00490867">
        <w:rPr>
          <w:szCs w:val="28"/>
        </w:rPr>
        <w:t xml:space="preserve">с условиями порядка проведения отбора </w:t>
      </w:r>
      <w:r>
        <w:rPr>
          <w:szCs w:val="28"/>
        </w:rPr>
        <w:t>оферт поставщиков, размещенными</w:t>
      </w:r>
      <w:r>
        <w:rPr>
          <w:szCs w:val="28"/>
        </w:rPr>
        <w:br/>
      </w:r>
      <w:r w:rsidRPr="00490867">
        <w:rPr>
          <w:szCs w:val="28"/>
        </w:rPr>
        <w:t>в электронном магазине;</w:t>
      </w:r>
    </w:p>
    <w:p w:rsidR="004635D9" w:rsidRPr="00490867" w:rsidRDefault="004635D9" w:rsidP="004635D9">
      <w:pPr>
        <w:spacing w:line="312" w:lineRule="auto"/>
        <w:ind w:firstLine="709"/>
        <w:jc w:val="both"/>
        <w:rPr>
          <w:szCs w:val="28"/>
        </w:rPr>
      </w:pPr>
      <w:r>
        <w:rPr>
          <w:szCs w:val="28"/>
        </w:rPr>
        <w:t>8) </w:t>
      </w:r>
      <w:r w:rsidRPr="00490867">
        <w:rPr>
          <w:szCs w:val="28"/>
        </w:rPr>
        <w:t>сопоставление оферт осуществляется по цене без учета НДС. Лучшей признается оферта, которая содержит наиболее низкую цену товаров, работ, услуг.</w:t>
      </w:r>
    </w:p>
    <w:p w:rsidR="004635D9" w:rsidRPr="00490867" w:rsidRDefault="004635D9" w:rsidP="004635D9">
      <w:pPr>
        <w:spacing w:line="312" w:lineRule="auto"/>
        <w:ind w:firstLine="709"/>
        <w:jc w:val="both"/>
        <w:rPr>
          <w:szCs w:val="28"/>
        </w:rPr>
      </w:pPr>
      <w:r w:rsidRPr="00490867">
        <w:rPr>
          <w:szCs w:val="28"/>
        </w:rPr>
        <w:t>При наличии нескольких равно</w:t>
      </w:r>
      <w:r>
        <w:rPr>
          <w:szCs w:val="28"/>
        </w:rPr>
        <w:t>значных оферт лучшей признается</w:t>
      </w:r>
      <w:r>
        <w:rPr>
          <w:szCs w:val="28"/>
        </w:rPr>
        <w:br/>
      </w:r>
      <w:r w:rsidRPr="00490867">
        <w:rPr>
          <w:szCs w:val="28"/>
        </w:rPr>
        <w:t>та, которая поступила раньше. Соответ</w:t>
      </w:r>
      <w:r>
        <w:rPr>
          <w:szCs w:val="28"/>
        </w:rPr>
        <w:t>ствующая информация указывается</w:t>
      </w:r>
      <w:r>
        <w:rPr>
          <w:szCs w:val="28"/>
        </w:rPr>
        <w:br/>
      </w:r>
      <w:r w:rsidRPr="00490867">
        <w:rPr>
          <w:szCs w:val="28"/>
        </w:rPr>
        <w:t>в электронном магазине;</w:t>
      </w:r>
    </w:p>
    <w:p w:rsidR="004635D9" w:rsidRPr="00490867" w:rsidRDefault="004635D9" w:rsidP="004635D9">
      <w:pPr>
        <w:spacing w:line="312" w:lineRule="auto"/>
        <w:ind w:firstLine="709"/>
        <w:jc w:val="both"/>
        <w:rPr>
          <w:szCs w:val="28"/>
        </w:rPr>
      </w:pPr>
      <w:r>
        <w:rPr>
          <w:szCs w:val="28"/>
        </w:rPr>
        <w:t>9) </w:t>
      </w:r>
      <w:r w:rsidRPr="00490867">
        <w:rPr>
          <w:szCs w:val="28"/>
        </w:rPr>
        <w:t>договор заключается на условиях, указанных в типовой форме договора, заказе и оферте победителя;</w:t>
      </w:r>
    </w:p>
    <w:p w:rsidR="004635D9" w:rsidRPr="00490867" w:rsidRDefault="004635D9" w:rsidP="004635D9">
      <w:pPr>
        <w:spacing w:line="312" w:lineRule="auto"/>
        <w:ind w:firstLine="709"/>
        <w:jc w:val="both"/>
        <w:rPr>
          <w:szCs w:val="28"/>
        </w:rPr>
      </w:pPr>
      <w:r>
        <w:rPr>
          <w:szCs w:val="28"/>
        </w:rPr>
        <w:lastRenderedPageBreak/>
        <w:t>10) </w:t>
      </w:r>
      <w:r w:rsidRPr="00490867">
        <w:rPr>
          <w:szCs w:val="28"/>
        </w:rPr>
        <w:t>по итогам сопоставления оферт заказчик направляет участнику проект договора. Заказчик вправе запросить иные необходимые для заключения договора документы, а участник обязан их п</w:t>
      </w:r>
      <w:r>
        <w:rPr>
          <w:szCs w:val="28"/>
        </w:rPr>
        <w:t>редставить вместе с подписанным</w:t>
      </w:r>
      <w:r>
        <w:rPr>
          <w:szCs w:val="28"/>
        </w:rPr>
        <w:br/>
      </w:r>
      <w:r w:rsidRPr="00490867">
        <w:rPr>
          <w:szCs w:val="28"/>
        </w:rPr>
        <w:t>со своей стороны договором;</w:t>
      </w:r>
    </w:p>
    <w:p w:rsidR="004635D9" w:rsidRPr="00490867" w:rsidRDefault="004635D9" w:rsidP="004635D9">
      <w:pPr>
        <w:spacing w:line="312" w:lineRule="auto"/>
        <w:ind w:firstLine="709"/>
        <w:jc w:val="both"/>
        <w:rPr>
          <w:szCs w:val="28"/>
        </w:rPr>
      </w:pPr>
      <w:r>
        <w:rPr>
          <w:szCs w:val="28"/>
        </w:rPr>
        <w:t>11) </w:t>
      </w:r>
      <w:r w:rsidRPr="00490867">
        <w:rPr>
          <w:szCs w:val="28"/>
        </w:rPr>
        <w:t>победитель должен представить за</w:t>
      </w:r>
      <w:r>
        <w:rPr>
          <w:szCs w:val="28"/>
        </w:rPr>
        <w:t>казчику подписанный им договор,</w:t>
      </w:r>
      <w:r>
        <w:rPr>
          <w:szCs w:val="28"/>
        </w:rPr>
        <w:br/>
      </w:r>
      <w:r w:rsidRPr="00490867">
        <w:rPr>
          <w:szCs w:val="28"/>
        </w:rPr>
        <w:t>а также запрашиваемые в соответствии с подпунктом 10 пункта 8.5.4 настоящего Положения документы в срок, указанный заказчиком;</w:t>
      </w:r>
    </w:p>
    <w:p w:rsidR="004635D9" w:rsidRPr="00490867" w:rsidRDefault="004635D9" w:rsidP="004635D9">
      <w:pPr>
        <w:spacing w:line="312" w:lineRule="auto"/>
        <w:ind w:firstLine="709"/>
        <w:jc w:val="both"/>
        <w:rPr>
          <w:szCs w:val="28"/>
        </w:rPr>
      </w:pPr>
      <w:r>
        <w:rPr>
          <w:szCs w:val="28"/>
        </w:rPr>
        <w:t>12) </w:t>
      </w:r>
      <w:r w:rsidRPr="00490867">
        <w:rPr>
          <w:szCs w:val="28"/>
        </w:rPr>
        <w:t>если подписанный догово</w:t>
      </w:r>
      <w:r>
        <w:rPr>
          <w:szCs w:val="28"/>
        </w:rPr>
        <w:t>р, запрашиваемые в соответствии</w:t>
      </w:r>
      <w:r>
        <w:rPr>
          <w:szCs w:val="28"/>
        </w:rPr>
        <w:br/>
      </w:r>
      <w:r w:rsidRPr="00490867">
        <w:rPr>
          <w:szCs w:val="28"/>
        </w:rPr>
        <w:t>с подпунктом 10 пункта 8.5.4</w:t>
      </w:r>
      <w:r>
        <w:rPr>
          <w:szCs w:val="28"/>
        </w:rPr>
        <w:t xml:space="preserve"> настоящего Положения документы</w:t>
      </w:r>
      <w:r>
        <w:rPr>
          <w:szCs w:val="28"/>
        </w:rPr>
        <w:br/>
      </w:r>
      <w:r w:rsidRPr="00490867">
        <w:rPr>
          <w:szCs w:val="28"/>
        </w:rPr>
        <w:t>не представлены в срок, заказчик вправе заключить договор с другим участником, чье предложение признано вторым по цене</w:t>
      </w:r>
      <w:r>
        <w:rPr>
          <w:szCs w:val="28"/>
        </w:rPr>
        <w:t xml:space="preserve"> в соответствии</w:t>
      </w:r>
      <w:r>
        <w:rPr>
          <w:szCs w:val="28"/>
        </w:rPr>
        <w:br/>
      </w:r>
      <w:r w:rsidRPr="00490867">
        <w:rPr>
          <w:szCs w:val="28"/>
        </w:rPr>
        <w:t>с результатами отбора оферт в электронном магазине;</w:t>
      </w:r>
    </w:p>
    <w:p w:rsidR="004635D9" w:rsidRPr="00490867" w:rsidRDefault="004635D9" w:rsidP="004635D9">
      <w:pPr>
        <w:spacing w:line="312" w:lineRule="auto"/>
        <w:ind w:firstLine="709"/>
        <w:jc w:val="both"/>
        <w:rPr>
          <w:szCs w:val="28"/>
        </w:rPr>
      </w:pPr>
      <w:r w:rsidRPr="00490867">
        <w:rPr>
          <w:szCs w:val="28"/>
        </w:rPr>
        <w:t>13)</w:t>
      </w:r>
      <w:r>
        <w:rPr>
          <w:szCs w:val="28"/>
        </w:rPr>
        <w:t> </w:t>
      </w:r>
      <w:r w:rsidRPr="00490867">
        <w:rPr>
          <w:szCs w:val="28"/>
        </w:rPr>
        <w:t>оферта участника, отказавшегося или уклонившегося от заключения договора, исключается из базы электронного магазина.</w:t>
      </w:r>
    </w:p>
    <w:p w:rsidR="004635D9" w:rsidRPr="00490867" w:rsidRDefault="004635D9" w:rsidP="004635D9">
      <w:pPr>
        <w:spacing w:line="312" w:lineRule="auto"/>
        <w:ind w:firstLine="709"/>
        <w:jc w:val="both"/>
        <w:rPr>
          <w:szCs w:val="28"/>
        </w:rPr>
      </w:pPr>
      <w:r w:rsidRPr="00490867">
        <w:rPr>
          <w:szCs w:val="28"/>
        </w:rPr>
        <w:t>Заказчик вправе не учитывать оферт</w:t>
      </w:r>
      <w:r>
        <w:rPr>
          <w:szCs w:val="28"/>
        </w:rPr>
        <w:t>у участника, а также отказаться</w:t>
      </w:r>
      <w:r>
        <w:rPr>
          <w:szCs w:val="28"/>
        </w:rPr>
        <w:br/>
      </w:r>
      <w:r w:rsidRPr="00490867">
        <w:rPr>
          <w:szCs w:val="28"/>
        </w:rPr>
        <w:t>от заключения договора с участником</w:t>
      </w:r>
      <w:r>
        <w:rPr>
          <w:szCs w:val="28"/>
        </w:rPr>
        <w:t>, информация о котором включена</w:t>
      </w:r>
      <w:r>
        <w:rPr>
          <w:szCs w:val="28"/>
        </w:rPr>
        <w:br/>
      </w:r>
      <w:r w:rsidRPr="00490867">
        <w:rPr>
          <w:szCs w:val="28"/>
        </w:rPr>
        <w:t>в реестры недобросовестных поставщиков;</w:t>
      </w:r>
    </w:p>
    <w:p w:rsidR="004635D9" w:rsidRPr="00490867" w:rsidRDefault="004635D9" w:rsidP="004635D9">
      <w:pPr>
        <w:spacing w:line="312" w:lineRule="auto"/>
        <w:ind w:firstLine="709"/>
        <w:jc w:val="both"/>
        <w:rPr>
          <w:szCs w:val="28"/>
        </w:rPr>
      </w:pPr>
      <w:r>
        <w:rPr>
          <w:szCs w:val="28"/>
        </w:rPr>
        <w:t>14) </w:t>
      </w:r>
      <w:r w:rsidRPr="00490867">
        <w:rPr>
          <w:szCs w:val="28"/>
        </w:rPr>
        <w:t>отбор оферт поставщиков признаетс</w:t>
      </w:r>
      <w:r>
        <w:rPr>
          <w:szCs w:val="28"/>
        </w:rPr>
        <w:t>я несостоявшимся в случае, если</w:t>
      </w:r>
      <w:r>
        <w:rPr>
          <w:szCs w:val="28"/>
        </w:rPr>
        <w:br/>
      </w:r>
      <w:r w:rsidRPr="00490867">
        <w:rPr>
          <w:szCs w:val="28"/>
        </w:rPr>
        <w:t>в базе электронного магазина отсутствуют оферты участников, соответствующие потребностям заказчика, указанным в</w:t>
      </w:r>
      <w:r>
        <w:rPr>
          <w:szCs w:val="28"/>
        </w:rPr>
        <w:t xml:space="preserve"> заказе, за исключением условия</w:t>
      </w:r>
      <w:r w:rsidR="00966CCB">
        <w:rPr>
          <w:szCs w:val="28"/>
        </w:rPr>
        <w:t xml:space="preserve"> </w:t>
      </w:r>
      <w:r w:rsidRPr="00490867">
        <w:rPr>
          <w:szCs w:val="28"/>
        </w:rPr>
        <w:t>о начальной (максимальной) цене договора;</w:t>
      </w:r>
    </w:p>
    <w:p w:rsidR="004635D9" w:rsidRPr="00490867" w:rsidRDefault="004635D9" w:rsidP="004635D9">
      <w:pPr>
        <w:spacing w:line="312" w:lineRule="auto"/>
        <w:ind w:firstLine="709"/>
        <w:jc w:val="both"/>
        <w:rPr>
          <w:szCs w:val="28"/>
        </w:rPr>
      </w:pPr>
      <w:r>
        <w:rPr>
          <w:szCs w:val="28"/>
        </w:rPr>
        <w:t>15) </w:t>
      </w:r>
      <w:r w:rsidRPr="00490867">
        <w:rPr>
          <w:szCs w:val="28"/>
        </w:rPr>
        <w:t>если отбор оферт поставщиков признан несостоявшимся, заказчик вправе выбрать иной способ закупки, предусмотренный настоящим Положением.</w:t>
      </w:r>
    </w:p>
    <w:p w:rsidR="004635D9" w:rsidRDefault="004635D9" w:rsidP="004635D9">
      <w:pPr>
        <w:spacing w:line="312" w:lineRule="auto"/>
        <w:ind w:firstLine="709"/>
        <w:contextualSpacing/>
        <w:jc w:val="both"/>
        <w:rPr>
          <w:szCs w:val="28"/>
        </w:rPr>
      </w:pPr>
      <w:r w:rsidRPr="00490867">
        <w:rPr>
          <w:szCs w:val="28"/>
        </w:rPr>
        <w:t>Установить, что положения данног</w:t>
      </w:r>
      <w:r>
        <w:rPr>
          <w:szCs w:val="28"/>
        </w:rPr>
        <w:t>о раздела применяются в течение</w:t>
      </w:r>
      <w:r>
        <w:rPr>
          <w:szCs w:val="28"/>
        </w:rPr>
        <w:br/>
      </w:r>
      <w:r w:rsidRPr="00490867">
        <w:rPr>
          <w:szCs w:val="28"/>
        </w:rPr>
        <w:t>срока, предусмотренного частью 15 статьи 8 Закон</w:t>
      </w:r>
      <w:r>
        <w:rPr>
          <w:szCs w:val="28"/>
        </w:rPr>
        <w:t xml:space="preserve">а № 223-ФЗ, к физическим лицам, </w:t>
      </w:r>
      <w:r w:rsidRPr="00490867">
        <w:rPr>
          <w:szCs w:val="28"/>
        </w:rPr>
        <w:t>не являющимся индивидуальными предпринимателями и применяющим специальный налоговый р</w:t>
      </w:r>
      <w:r>
        <w:rPr>
          <w:szCs w:val="28"/>
        </w:rPr>
        <w:t>ежим «Налог на профессиональный</w:t>
      </w:r>
      <w:r>
        <w:rPr>
          <w:szCs w:val="28"/>
        </w:rPr>
        <w:br/>
      </w:r>
      <w:r w:rsidRPr="00490867">
        <w:rPr>
          <w:szCs w:val="28"/>
        </w:rPr>
        <w:t>доход»,</w:t>
      </w:r>
      <w:r>
        <w:rPr>
          <w:szCs w:val="28"/>
        </w:rPr>
        <w:t xml:space="preserve"> </w:t>
      </w:r>
      <w:r w:rsidRPr="00490867">
        <w:rPr>
          <w:szCs w:val="28"/>
        </w:rPr>
        <w:t>в соответствии с постанов</w:t>
      </w:r>
      <w:r>
        <w:rPr>
          <w:szCs w:val="28"/>
        </w:rPr>
        <w:t>лением Правительства Российской</w:t>
      </w:r>
      <w:r>
        <w:rPr>
          <w:szCs w:val="28"/>
        </w:rPr>
        <w:br/>
      </w:r>
      <w:r w:rsidRPr="00490867">
        <w:rPr>
          <w:szCs w:val="28"/>
        </w:rPr>
        <w:t>Федерации № 1352</w:t>
      </w:r>
      <w:r>
        <w:rPr>
          <w:szCs w:val="28"/>
        </w:rPr>
        <w:t>.</w:t>
      </w:r>
      <w:r w:rsidRPr="00490867">
        <w:rPr>
          <w:szCs w:val="28"/>
        </w:rPr>
        <w:t>».</w:t>
      </w:r>
    </w:p>
    <w:p w:rsidR="00CF1CEA" w:rsidRDefault="004635D9" w:rsidP="004635D9">
      <w:pPr>
        <w:spacing w:line="312" w:lineRule="auto"/>
        <w:ind w:firstLine="708"/>
        <w:contextualSpacing/>
        <w:jc w:val="both"/>
        <w:rPr>
          <w:color w:val="000000"/>
          <w:szCs w:val="28"/>
          <w:shd w:val="clear" w:color="auto" w:fill="FFFFFF"/>
        </w:rPr>
      </w:pPr>
      <w:r>
        <w:rPr>
          <w:rFonts w:eastAsia="Calibri"/>
          <w:szCs w:val="28"/>
          <w:lang w:eastAsia="en-US"/>
        </w:rPr>
        <w:t>3</w:t>
      </w:r>
      <w:r w:rsidR="00CF1CEA">
        <w:rPr>
          <w:rFonts w:eastAsia="Calibri"/>
          <w:szCs w:val="28"/>
          <w:lang w:eastAsia="en-US"/>
        </w:rPr>
        <w:t>. </w:t>
      </w:r>
      <w:r w:rsidR="00282134">
        <w:rPr>
          <w:spacing w:val="-2"/>
          <w:szCs w:val="28"/>
        </w:rPr>
        <w:t>Государственному бюджетному общеобразовательному учреждению «Лицей «Международная космическая школа им. В.Н. Челомея</w:t>
      </w:r>
      <w:r w:rsidR="00CF1CEA" w:rsidRPr="00E61684">
        <w:rPr>
          <w:rFonts w:eastAsia="Calibri"/>
          <w:szCs w:val="28"/>
          <w:lang w:eastAsia="en-US"/>
        </w:rPr>
        <w:t>»</w:t>
      </w:r>
      <w:r w:rsidR="00CF1CEA">
        <w:rPr>
          <w:rFonts w:eastAsia="Calibri"/>
          <w:szCs w:val="28"/>
          <w:lang w:eastAsia="en-US"/>
        </w:rPr>
        <w:t xml:space="preserve"> </w:t>
      </w:r>
      <w:r w:rsidR="00CF1CEA" w:rsidRPr="007D3FD4">
        <w:rPr>
          <w:color w:val="000000"/>
          <w:szCs w:val="28"/>
        </w:rPr>
        <w:t>разместить</w:t>
      </w:r>
      <w:r w:rsidR="00CF1CEA" w:rsidRPr="000542EC">
        <w:rPr>
          <w:szCs w:val="28"/>
        </w:rPr>
        <w:t xml:space="preserve"> Положение</w:t>
      </w:r>
      <w:r w:rsidR="00CF1CEA">
        <w:rPr>
          <w:szCs w:val="28"/>
        </w:rPr>
        <w:t xml:space="preserve"> с изменениями </w:t>
      </w:r>
      <w:r w:rsidR="00CF1CEA" w:rsidRPr="000542EC">
        <w:rPr>
          <w:color w:val="000000"/>
          <w:szCs w:val="28"/>
          <w:shd w:val="clear" w:color="auto" w:fill="FFFFFF"/>
        </w:rPr>
        <w:t>в</w:t>
      </w:r>
      <w:r w:rsidR="00CF1CEA" w:rsidRPr="007D3FD4">
        <w:rPr>
          <w:color w:val="000000"/>
          <w:szCs w:val="28"/>
          <w:shd w:val="clear" w:color="auto" w:fill="FFFFFF"/>
        </w:rPr>
        <w:t xml:space="preserve"> единой информационной системе</w:t>
      </w:r>
      <w:r w:rsidR="00CF1CEA">
        <w:rPr>
          <w:color w:val="000000"/>
          <w:szCs w:val="28"/>
          <w:shd w:val="clear" w:color="auto" w:fill="FFFFFF"/>
        </w:rPr>
        <w:t xml:space="preserve"> в течение двух рабочих дней с даты опубликования настоящего распоряжения на </w:t>
      </w:r>
      <w:r w:rsidR="00CF1CEA" w:rsidRPr="00B24494">
        <w:rPr>
          <w:rFonts w:eastAsia="Calibri"/>
          <w:szCs w:val="28"/>
          <w:lang w:eastAsia="en-US"/>
        </w:rPr>
        <w:t>официальном сайте администрации города Байконур</w:t>
      </w:r>
      <w:r w:rsidR="00CF1CEA">
        <w:rPr>
          <w:color w:val="000000"/>
          <w:szCs w:val="28"/>
          <w:shd w:val="clear" w:color="auto" w:fill="FFFFFF"/>
        </w:rPr>
        <w:t>.</w:t>
      </w:r>
    </w:p>
    <w:p w:rsidR="003518EB" w:rsidRPr="003518EB" w:rsidRDefault="004635D9" w:rsidP="004635D9">
      <w:pPr>
        <w:spacing w:line="312" w:lineRule="auto"/>
        <w:ind w:firstLine="708"/>
        <w:contextualSpacing/>
        <w:jc w:val="both"/>
        <w:rPr>
          <w:rFonts w:eastAsia="Calibri"/>
          <w:szCs w:val="28"/>
          <w:lang w:eastAsia="en-US"/>
        </w:rPr>
      </w:pPr>
      <w:r>
        <w:rPr>
          <w:rFonts w:eastAsia="Calibri"/>
          <w:szCs w:val="28"/>
          <w:lang w:eastAsia="en-US"/>
        </w:rPr>
        <w:lastRenderedPageBreak/>
        <w:t>4</w:t>
      </w:r>
      <w:r w:rsidR="003518EB" w:rsidRPr="003518EB">
        <w:rPr>
          <w:rFonts w:eastAsia="Calibri"/>
          <w:szCs w:val="28"/>
          <w:lang w:eastAsia="en-US"/>
        </w:rPr>
        <w:t>.</w:t>
      </w:r>
      <w:r w:rsidR="00B24494" w:rsidRPr="00B24494">
        <w:rPr>
          <w:rFonts w:eastAsia="Calibri"/>
          <w:szCs w:val="28"/>
          <w:lang w:eastAsia="en-US"/>
        </w:rPr>
        <w:t> Аппарату Главы администрации города Байконур в установленные сроки</w:t>
      </w:r>
      <w:r w:rsidR="00B24494">
        <w:rPr>
          <w:rFonts w:eastAsia="Calibri"/>
          <w:szCs w:val="28"/>
          <w:lang w:eastAsia="en-US"/>
        </w:rPr>
        <w:t xml:space="preserve"> </w:t>
      </w:r>
      <w:r w:rsidR="00B24494" w:rsidRPr="00B24494">
        <w:rPr>
          <w:rFonts w:eastAsia="Calibri"/>
          <w:szCs w:val="28"/>
          <w:lang w:eastAsia="en-US"/>
        </w:rPr>
        <w:t xml:space="preserve">организовать опубликование настоящего </w:t>
      </w:r>
      <w:r w:rsidR="00B637AB">
        <w:rPr>
          <w:rFonts w:eastAsia="Calibri"/>
          <w:szCs w:val="28"/>
          <w:lang w:eastAsia="en-US"/>
        </w:rPr>
        <w:t>распоряжения</w:t>
      </w:r>
      <w:r w:rsidR="00B24494" w:rsidRPr="00B24494">
        <w:rPr>
          <w:rFonts w:eastAsia="Calibri"/>
          <w:szCs w:val="28"/>
          <w:lang w:eastAsia="en-US"/>
        </w:rPr>
        <w:t xml:space="preserve"> в газете «Байконур» и</w:t>
      </w:r>
      <w:r w:rsidR="00B24494">
        <w:rPr>
          <w:rFonts w:eastAsia="Calibri"/>
          <w:szCs w:val="28"/>
          <w:lang w:eastAsia="en-US"/>
        </w:rPr>
        <w:t xml:space="preserve"> </w:t>
      </w:r>
      <w:r w:rsidR="00B24494" w:rsidRPr="00B24494">
        <w:rPr>
          <w:rFonts w:eastAsia="Calibri"/>
          <w:szCs w:val="28"/>
          <w:lang w:eastAsia="en-US"/>
        </w:rPr>
        <w:t>на официальном сайте администрации города Байконур www.baikonuradm.ru.</w:t>
      </w:r>
    </w:p>
    <w:p w:rsidR="00EF4A7A" w:rsidRDefault="004635D9" w:rsidP="004635D9">
      <w:pPr>
        <w:spacing w:line="312" w:lineRule="auto"/>
        <w:ind w:firstLine="708"/>
        <w:contextualSpacing/>
        <w:jc w:val="both"/>
        <w:rPr>
          <w:rFonts w:eastAsia="Calibri"/>
          <w:szCs w:val="28"/>
          <w:lang w:eastAsia="en-US"/>
        </w:rPr>
      </w:pPr>
      <w:r>
        <w:rPr>
          <w:rFonts w:eastAsia="Calibri"/>
          <w:szCs w:val="28"/>
          <w:lang w:eastAsia="en-US"/>
        </w:rPr>
        <w:t>5</w:t>
      </w:r>
      <w:r w:rsidR="009525EE">
        <w:rPr>
          <w:rFonts w:eastAsia="Calibri"/>
          <w:szCs w:val="28"/>
          <w:lang w:eastAsia="en-US"/>
        </w:rPr>
        <w:t>. </w:t>
      </w:r>
      <w:r w:rsidR="003518EB" w:rsidRPr="003518EB">
        <w:rPr>
          <w:rFonts w:eastAsia="Calibri"/>
          <w:szCs w:val="28"/>
          <w:lang w:eastAsia="en-US"/>
        </w:rPr>
        <w:t xml:space="preserve">Контроль за исполнением настоящего распоряжения </w:t>
      </w:r>
      <w:r w:rsidR="009525EE">
        <w:rPr>
          <w:rFonts w:eastAsia="Calibri"/>
          <w:szCs w:val="28"/>
          <w:lang w:eastAsia="en-US"/>
        </w:rPr>
        <w:t xml:space="preserve">возложить </w:t>
      </w:r>
      <w:r w:rsidR="009525EE">
        <w:rPr>
          <w:rFonts w:eastAsia="Calibri"/>
          <w:szCs w:val="28"/>
          <w:lang w:eastAsia="en-US"/>
        </w:rPr>
        <w:br/>
      </w:r>
      <w:r w:rsidR="009525EE" w:rsidRPr="000D0532">
        <w:rPr>
          <w:rFonts w:eastAsia="Calibri"/>
          <w:szCs w:val="28"/>
          <w:lang w:eastAsia="en-US"/>
        </w:rPr>
        <w:t>на заместителя Главы администрации</w:t>
      </w:r>
      <w:r w:rsidR="009525EE">
        <w:rPr>
          <w:rFonts w:eastAsia="Calibri"/>
          <w:szCs w:val="28"/>
          <w:lang w:eastAsia="en-US"/>
        </w:rPr>
        <w:t>, отвечающего за вопросы социальной сферы в городе Байконур.</w:t>
      </w:r>
    </w:p>
    <w:p w:rsidR="00AE2985" w:rsidRDefault="00AE2985" w:rsidP="00990277">
      <w:pPr>
        <w:ind w:firstLine="709"/>
        <w:contextualSpacing/>
        <w:jc w:val="both"/>
        <w:rPr>
          <w:rFonts w:eastAsia="Calibri"/>
          <w:szCs w:val="28"/>
          <w:lang w:eastAsia="en-US"/>
        </w:rPr>
      </w:pPr>
    </w:p>
    <w:p w:rsidR="00990277" w:rsidRDefault="00990277" w:rsidP="00990277">
      <w:pPr>
        <w:ind w:firstLine="709"/>
        <w:contextualSpacing/>
        <w:jc w:val="both"/>
        <w:rPr>
          <w:rFonts w:eastAsia="Calibri"/>
          <w:szCs w:val="28"/>
          <w:lang w:eastAsia="en-US"/>
        </w:rPr>
      </w:pPr>
    </w:p>
    <w:tbl>
      <w:tblPr>
        <w:tblW w:w="0" w:type="auto"/>
        <w:jc w:val="center"/>
        <w:tblLook w:val="04A0" w:firstRow="1" w:lastRow="0" w:firstColumn="1" w:lastColumn="0" w:noHBand="0" w:noVBand="1"/>
      </w:tblPr>
      <w:tblGrid>
        <w:gridCol w:w="4945"/>
        <w:gridCol w:w="4909"/>
      </w:tblGrid>
      <w:tr w:rsidR="007C1468" w:rsidRPr="008A4E46" w:rsidTr="00EE6BFA">
        <w:trPr>
          <w:trHeight w:val="371"/>
          <w:jc w:val="center"/>
        </w:trPr>
        <w:tc>
          <w:tcPr>
            <w:tcW w:w="5068" w:type="dxa"/>
          </w:tcPr>
          <w:p w:rsidR="007C1468" w:rsidRPr="00EE6BFA" w:rsidRDefault="00214129" w:rsidP="00EE6BFA">
            <w:pPr>
              <w:spacing w:after="200" w:line="360" w:lineRule="auto"/>
              <w:contextualSpacing/>
              <w:jc w:val="both"/>
              <w:rPr>
                <w:rFonts w:eastAsia="Calibri"/>
                <w:b/>
                <w:szCs w:val="28"/>
                <w:lang w:eastAsia="en-US"/>
              </w:rPr>
            </w:pPr>
            <w:r w:rsidRPr="00EE6BFA">
              <w:rPr>
                <w:rFonts w:eastAsia="Calibri"/>
                <w:b/>
                <w:szCs w:val="28"/>
                <w:lang w:eastAsia="en-US"/>
              </w:rPr>
              <w:t>Г</w:t>
            </w:r>
            <w:r w:rsidR="007C1468" w:rsidRPr="00EE6BFA">
              <w:rPr>
                <w:rFonts w:eastAsia="Calibri"/>
                <w:b/>
                <w:szCs w:val="28"/>
                <w:lang w:eastAsia="en-US"/>
              </w:rPr>
              <w:t>лав</w:t>
            </w:r>
            <w:r w:rsidR="009525EE" w:rsidRPr="00EE6BFA">
              <w:rPr>
                <w:rFonts w:eastAsia="Calibri"/>
                <w:b/>
                <w:szCs w:val="28"/>
                <w:lang w:eastAsia="en-US"/>
              </w:rPr>
              <w:t>а</w:t>
            </w:r>
            <w:r w:rsidR="007C1468" w:rsidRPr="00EE6BFA">
              <w:rPr>
                <w:rFonts w:eastAsia="Calibri"/>
                <w:b/>
                <w:szCs w:val="28"/>
                <w:lang w:eastAsia="en-US"/>
              </w:rPr>
              <w:t xml:space="preserve"> администрации</w:t>
            </w:r>
          </w:p>
        </w:tc>
        <w:tc>
          <w:tcPr>
            <w:tcW w:w="5069" w:type="dxa"/>
          </w:tcPr>
          <w:p w:rsidR="007C1468" w:rsidRPr="00EE6BFA" w:rsidRDefault="009525EE" w:rsidP="00EE6BFA">
            <w:pPr>
              <w:spacing w:after="200" w:line="360" w:lineRule="auto"/>
              <w:contextualSpacing/>
              <w:jc w:val="right"/>
              <w:rPr>
                <w:rFonts w:eastAsia="Calibri"/>
                <w:b/>
                <w:szCs w:val="28"/>
                <w:lang w:eastAsia="en-US"/>
              </w:rPr>
            </w:pPr>
            <w:r w:rsidRPr="00EE6BFA">
              <w:rPr>
                <w:rFonts w:eastAsia="Calibri"/>
                <w:b/>
                <w:szCs w:val="28"/>
                <w:lang w:eastAsia="en-US"/>
              </w:rPr>
              <w:t>К.Д. Бусыгин</w:t>
            </w:r>
          </w:p>
        </w:tc>
      </w:tr>
    </w:tbl>
    <w:p w:rsidR="00ED4C71" w:rsidRDefault="00ED4C71" w:rsidP="007C1468">
      <w:pPr>
        <w:tabs>
          <w:tab w:val="left" w:pos="7371"/>
        </w:tabs>
        <w:spacing w:line="360" w:lineRule="auto"/>
      </w:pPr>
    </w:p>
    <w:sectPr w:rsidR="00ED4C71" w:rsidSect="00966CCB">
      <w:headerReference w:type="even" r:id="rId11"/>
      <w:headerReference w:type="default" r:id="rId12"/>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D14" w:rsidRDefault="00095D14">
      <w:r>
        <w:separator/>
      </w:r>
    </w:p>
  </w:endnote>
  <w:endnote w:type="continuationSeparator" w:id="0">
    <w:p w:rsidR="00095D14" w:rsidRDefault="00095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D14" w:rsidRDefault="00095D14">
      <w:r>
        <w:separator/>
      </w:r>
    </w:p>
  </w:footnote>
  <w:footnote w:type="continuationSeparator" w:id="0">
    <w:p w:rsidR="00095D14" w:rsidRDefault="00095D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263" w:rsidRDefault="0044571B" w:rsidP="00236263">
    <w:pPr>
      <w:pStyle w:val="a6"/>
      <w:framePr w:wrap="around" w:vAnchor="text" w:hAnchor="margin" w:xAlign="center" w:y="1"/>
      <w:rPr>
        <w:rStyle w:val="a7"/>
      </w:rPr>
    </w:pPr>
    <w:r>
      <w:rPr>
        <w:rStyle w:val="a7"/>
      </w:rPr>
      <w:fldChar w:fldCharType="begin"/>
    </w:r>
    <w:r w:rsidR="00236263">
      <w:rPr>
        <w:rStyle w:val="a7"/>
      </w:rPr>
      <w:instrText xml:space="preserve">PAGE  </w:instrText>
    </w:r>
    <w:r>
      <w:rPr>
        <w:rStyle w:val="a7"/>
      </w:rPr>
      <w:fldChar w:fldCharType="end"/>
    </w:r>
  </w:p>
  <w:p w:rsidR="00236263" w:rsidRDefault="0023626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263" w:rsidRPr="00951C96" w:rsidRDefault="0044571B" w:rsidP="00236263">
    <w:pPr>
      <w:pStyle w:val="a6"/>
      <w:framePr w:wrap="around" w:vAnchor="text" w:hAnchor="margin" w:xAlign="center" w:y="1"/>
      <w:rPr>
        <w:rStyle w:val="a7"/>
        <w:sz w:val="16"/>
        <w:szCs w:val="16"/>
      </w:rPr>
    </w:pPr>
    <w:r w:rsidRPr="00951C96">
      <w:rPr>
        <w:rStyle w:val="a7"/>
        <w:sz w:val="16"/>
        <w:szCs w:val="16"/>
      </w:rPr>
      <w:fldChar w:fldCharType="begin"/>
    </w:r>
    <w:r w:rsidR="00236263" w:rsidRPr="00951C96">
      <w:rPr>
        <w:rStyle w:val="a7"/>
        <w:sz w:val="16"/>
        <w:szCs w:val="16"/>
      </w:rPr>
      <w:instrText xml:space="preserve">PAGE  </w:instrText>
    </w:r>
    <w:r w:rsidRPr="00951C96">
      <w:rPr>
        <w:rStyle w:val="a7"/>
        <w:sz w:val="16"/>
        <w:szCs w:val="16"/>
      </w:rPr>
      <w:fldChar w:fldCharType="separate"/>
    </w:r>
    <w:r w:rsidR="00002B95">
      <w:rPr>
        <w:rStyle w:val="a7"/>
        <w:noProof/>
        <w:sz w:val="16"/>
        <w:szCs w:val="16"/>
      </w:rPr>
      <w:t>9</w:t>
    </w:r>
    <w:r w:rsidRPr="00951C96">
      <w:rPr>
        <w:rStyle w:val="a7"/>
        <w:sz w:val="16"/>
        <w:szCs w:val="16"/>
      </w:rPr>
      <w:fldChar w:fldCharType="end"/>
    </w:r>
  </w:p>
  <w:p w:rsidR="00236263" w:rsidRDefault="00236263" w:rsidP="00951C9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B18D1"/>
    <w:multiLevelType w:val="hybridMultilevel"/>
    <w:tmpl w:val="95A0C9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3E40B38"/>
    <w:multiLevelType w:val="hybridMultilevel"/>
    <w:tmpl w:val="DA36ED38"/>
    <w:lvl w:ilvl="0" w:tplc="0C961E6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066"/>
    <w:rsid w:val="00002B95"/>
    <w:rsid w:val="00003E67"/>
    <w:rsid w:val="00012A5B"/>
    <w:rsid w:val="0002074C"/>
    <w:rsid w:val="00020E57"/>
    <w:rsid w:val="00025687"/>
    <w:rsid w:val="00027CD7"/>
    <w:rsid w:val="000318BB"/>
    <w:rsid w:val="000342AE"/>
    <w:rsid w:val="00042C56"/>
    <w:rsid w:val="000447CF"/>
    <w:rsid w:val="00051D4E"/>
    <w:rsid w:val="000521A3"/>
    <w:rsid w:val="000531DE"/>
    <w:rsid w:val="00062ADF"/>
    <w:rsid w:val="00066C76"/>
    <w:rsid w:val="000720C8"/>
    <w:rsid w:val="000743F9"/>
    <w:rsid w:val="0007774E"/>
    <w:rsid w:val="00080576"/>
    <w:rsid w:val="000811E9"/>
    <w:rsid w:val="0009074B"/>
    <w:rsid w:val="00094D4A"/>
    <w:rsid w:val="00095BBB"/>
    <w:rsid w:val="00095D14"/>
    <w:rsid w:val="000A7D21"/>
    <w:rsid w:val="000A7D7F"/>
    <w:rsid w:val="000B2CEF"/>
    <w:rsid w:val="000C1F37"/>
    <w:rsid w:val="000C2FE9"/>
    <w:rsid w:val="000C7723"/>
    <w:rsid w:val="000D2D23"/>
    <w:rsid w:val="000E2F02"/>
    <w:rsid w:val="000F6A58"/>
    <w:rsid w:val="000F7902"/>
    <w:rsid w:val="00120D9B"/>
    <w:rsid w:val="00122400"/>
    <w:rsid w:val="00123DAB"/>
    <w:rsid w:val="00125565"/>
    <w:rsid w:val="001271A2"/>
    <w:rsid w:val="0013117A"/>
    <w:rsid w:val="00132B7C"/>
    <w:rsid w:val="00135973"/>
    <w:rsid w:val="00150324"/>
    <w:rsid w:val="00156701"/>
    <w:rsid w:val="00156DC0"/>
    <w:rsid w:val="00157665"/>
    <w:rsid w:val="00162367"/>
    <w:rsid w:val="00164F10"/>
    <w:rsid w:val="00167B9A"/>
    <w:rsid w:val="001731EE"/>
    <w:rsid w:val="001838CB"/>
    <w:rsid w:val="0019226F"/>
    <w:rsid w:val="00197601"/>
    <w:rsid w:val="00197BDA"/>
    <w:rsid w:val="001A153E"/>
    <w:rsid w:val="001A4871"/>
    <w:rsid w:val="001A768F"/>
    <w:rsid w:val="001C0396"/>
    <w:rsid w:val="001C0F0C"/>
    <w:rsid w:val="001C1D99"/>
    <w:rsid w:val="001C3FE1"/>
    <w:rsid w:val="001D43F7"/>
    <w:rsid w:val="001F05A1"/>
    <w:rsid w:val="00210644"/>
    <w:rsid w:val="002110DB"/>
    <w:rsid w:val="00214129"/>
    <w:rsid w:val="00220347"/>
    <w:rsid w:val="002204D9"/>
    <w:rsid w:val="00226597"/>
    <w:rsid w:val="002321DB"/>
    <w:rsid w:val="00235513"/>
    <w:rsid w:val="00236263"/>
    <w:rsid w:val="0024138D"/>
    <w:rsid w:val="002459ED"/>
    <w:rsid w:val="002463AC"/>
    <w:rsid w:val="00254DEE"/>
    <w:rsid w:val="00261FFE"/>
    <w:rsid w:val="00262294"/>
    <w:rsid w:val="00264DE5"/>
    <w:rsid w:val="00282134"/>
    <w:rsid w:val="00286468"/>
    <w:rsid w:val="00294F6D"/>
    <w:rsid w:val="002B2060"/>
    <w:rsid w:val="002C1224"/>
    <w:rsid w:val="002C5CCA"/>
    <w:rsid w:val="002C67B7"/>
    <w:rsid w:val="002D03BE"/>
    <w:rsid w:val="002D13BF"/>
    <w:rsid w:val="002E005F"/>
    <w:rsid w:val="002F053E"/>
    <w:rsid w:val="00304755"/>
    <w:rsid w:val="00305970"/>
    <w:rsid w:val="00310363"/>
    <w:rsid w:val="00313337"/>
    <w:rsid w:val="00313729"/>
    <w:rsid w:val="00320364"/>
    <w:rsid w:val="00322B23"/>
    <w:rsid w:val="00326FD0"/>
    <w:rsid w:val="0033016A"/>
    <w:rsid w:val="0033432F"/>
    <w:rsid w:val="00347449"/>
    <w:rsid w:val="00350A30"/>
    <w:rsid w:val="003518EB"/>
    <w:rsid w:val="00366C95"/>
    <w:rsid w:val="003713D4"/>
    <w:rsid w:val="00372959"/>
    <w:rsid w:val="00395F40"/>
    <w:rsid w:val="00396572"/>
    <w:rsid w:val="003A402D"/>
    <w:rsid w:val="003A6DA9"/>
    <w:rsid w:val="003A7251"/>
    <w:rsid w:val="003B0750"/>
    <w:rsid w:val="003B6EA6"/>
    <w:rsid w:val="003C7D09"/>
    <w:rsid w:val="003E35A5"/>
    <w:rsid w:val="003E4027"/>
    <w:rsid w:val="003F0435"/>
    <w:rsid w:val="003F3AFF"/>
    <w:rsid w:val="00407582"/>
    <w:rsid w:val="00407C8F"/>
    <w:rsid w:val="00413A76"/>
    <w:rsid w:val="00416CC8"/>
    <w:rsid w:val="004275E3"/>
    <w:rsid w:val="004324A2"/>
    <w:rsid w:val="0043393A"/>
    <w:rsid w:val="00437983"/>
    <w:rsid w:val="0044005E"/>
    <w:rsid w:val="00444F37"/>
    <w:rsid w:val="0044571B"/>
    <w:rsid w:val="00453645"/>
    <w:rsid w:val="00457A5A"/>
    <w:rsid w:val="004635D9"/>
    <w:rsid w:val="004648BD"/>
    <w:rsid w:val="00465A21"/>
    <w:rsid w:val="00467343"/>
    <w:rsid w:val="00485AD7"/>
    <w:rsid w:val="00486996"/>
    <w:rsid w:val="004900F5"/>
    <w:rsid w:val="00492AA9"/>
    <w:rsid w:val="00496BCD"/>
    <w:rsid w:val="004A035A"/>
    <w:rsid w:val="004A2AEC"/>
    <w:rsid w:val="004B6B59"/>
    <w:rsid w:val="004C4834"/>
    <w:rsid w:val="004C66FE"/>
    <w:rsid w:val="005216FC"/>
    <w:rsid w:val="005230AA"/>
    <w:rsid w:val="005256AB"/>
    <w:rsid w:val="00526DDB"/>
    <w:rsid w:val="005304FF"/>
    <w:rsid w:val="00550ECB"/>
    <w:rsid w:val="00553044"/>
    <w:rsid w:val="00555E9A"/>
    <w:rsid w:val="00556EFD"/>
    <w:rsid w:val="00570483"/>
    <w:rsid w:val="005710F6"/>
    <w:rsid w:val="0057245C"/>
    <w:rsid w:val="00572916"/>
    <w:rsid w:val="0057661F"/>
    <w:rsid w:val="005818A2"/>
    <w:rsid w:val="00584D7A"/>
    <w:rsid w:val="0059750E"/>
    <w:rsid w:val="005A120A"/>
    <w:rsid w:val="005A2B13"/>
    <w:rsid w:val="005C15AC"/>
    <w:rsid w:val="005C2C3C"/>
    <w:rsid w:val="005C6E0F"/>
    <w:rsid w:val="005C70CF"/>
    <w:rsid w:val="005D1034"/>
    <w:rsid w:val="005E785D"/>
    <w:rsid w:val="005F2AF0"/>
    <w:rsid w:val="005F496D"/>
    <w:rsid w:val="00600F52"/>
    <w:rsid w:val="00601652"/>
    <w:rsid w:val="00603218"/>
    <w:rsid w:val="00613461"/>
    <w:rsid w:val="006161EA"/>
    <w:rsid w:val="00620FE3"/>
    <w:rsid w:val="00627FE8"/>
    <w:rsid w:val="00633B3A"/>
    <w:rsid w:val="0063729D"/>
    <w:rsid w:val="006403D1"/>
    <w:rsid w:val="00641AAD"/>
    <w:rsid w:val="00664A98"/>
    <w:rsid w:val="00666100"/>
    <w:rsid w:val="00670B42"/>
    <w:rsid w:val="00672FB8"/>
    <w:rsid w:val="006777ED"/>
    <w:rsid w:val="0068531C"/>
    <w:rsid w:val="00686689"/>
    <w:rsid w:val="0069021B"/>
    <w:rsid w:val="00693B6A"/>
    <w:rsid w:val="006A2318"/>
    <w:rsid w:val="006B2144"/>
    <w:rsid w:val="006B4DA9"/>
    <w:rsid w:val="006B7670"/>
    <w:rsid w:val="006C0DD1"/>
    <w:rsid w:val="006C2A7C"/>
    <w:rsid w:val="006C4578"/>
    <w:rsid w:val="006D0570"/>
    <w:rsid w:val="006D5691"/>
    <w:rsid w:val="006F4C72"/>
    <w:rsid w:val="007036B8"/>
    <w:rsid w:val="00725018"/>
    <w:rsid w:val="00726178"/>
    <w:rsid w:val="00726D11"/>
    <w:rsid w:val="00726D48"/>
    <w:rsid w:val="0073049C"/>
    <w:rsid w:val="00732ED7"/>
    <w:rsid w:val="00740A1B"/>
    <w:rsid w:val="00741B23"/>
    <w:rsid w:val="007427CA"/>
    <w:rsid w:val="00744E3D"/>
    <w:rsid w:val="00753839"/>
    <w:rsid w:val="00764D81"/>
    <w:rsid w:val="00770DBA"/>
    <w:rsid w:val="00772AEC"/>
    <w:rsid w:val="007762E4"/>
    <w:rsid w:val="007833C6"/>
    <w:rsid w:val="00783575"/>
    <w:rsid w:val="00787681"/>
    <w:rsid w:val="00797B27"/>
    <w:rsid w:val="007A5B16"/>
    <w:rsid w:val="007B0409"/>
    <w:rsid w:val="007B1ED1"/>
    <w:rsid w:val="007B60E1"/>
    <w:rsid w:val="007B70DA"/>
    <w:rsid w:val="007C1468"/>
    <w:rsid w:val="007D5509"/>
    <w:rsid w:val="007D65EB"/>
    <w:rsid w:val="007E4BA6"/>
    <w:rsid w:val="007F348D"/>
    <w:rsid w:val="00802633"/>
    <w:rsid w:val="00804344"/>
    <w:rsid w:val="008134A1"/>
    <w:rsid w:val="00813B46"/>
    <w:rsid w:val="00821DBB"/>
    <w:rsid w:val="0082523D"/>
    <w:rsid w:val="00827153"/>
    <w:rsid w:val="008301A9"/>
    <w:rsid w:val="0084087E"/>
    <w:rsid w:val="00845905"/>
    <w:rsid w:val="00847077"/>
    <w:rsid w:val="00851468"/>
    <w:rsid w:val="00851862"/>
    <w:rsid w:val="00852091"/>
    <w:rsid w:val="008542A1"/>
    <w:rsid w:val="008543B3"/>
    <w:rsid w:val="0085508E"/>
    <w:rsid w:val="00862B48"/>
    <w:rsid w:val="0086387D"/>
    <w:rsid w:val="00871AC5"/>
    <w:rsid w:val="008761F7"/>
    <w:rsid w:val="00887278"/>
    <w:rsid w:val="00887879"/>
    <w:rsid w:val="008960DE"/>
    <w:rsid w:val="00896AB0"/>
    <w:rsid w:val="008A0367"/>
    <w:rsid w:val="008A1449"/>
    <w:rsid w:val="008A4E46"/>
    <w:rsid w:val="008B372B"/>
    <w:rsid w:val="008B4120"/>
    <w:rsid w:val="008B4689"/>
    <w:rsid w:val="008C151E"/>
    <w:rsid w:val="008C1BA7"/>
    <w:rsid w:val="008C4E45"/>
    <w:rsid w:val="008D000E"/>
    <w:rsid w:val="008D586F"/>
    <w:rsid w:val="008E32E6"/>
    <w:rsid w:val="008F3486"/>
    <w:rsid w:val="008F6A10"/>
    <w:rsid w:val="0090684D"/>
    <w:rsid w:val="00911EA7"/>
    <w:rsid w:val="00914A6A"/>
    <w:rsid w:val="009222D8"/>
    <w:rsid w:val="0092658A"/>
    <w:rsid w:val="00927218"/>
    <w:rsid w:val="0093030C"/>
    <w:rsid w:val="00933CAE"/>
    <w:rsid w:val="00943697"/>
    <w:rsid w:val="00945ED2"/>
    <w:rsid w:val="0095016C"/>
    <w:rsid w:val="00951C96"/>
    <w:rsid w:val="009525EE"/>
    <w:rsid w:val="00953AF9"/>
    <w:rsid w:val="00953D47"/>
    <w:rsid w:val="00955355"/>
    <w:rsid w:val="00957605"/>
    <w:rsid w:val="00965DE5"/>
    <w:rsid w:val="00966CCB"/>
    <w:rsid w:val="00973498"/>
    <w:rsid w:val="00974969"/>
    <w:rsid w:val="00975C3C"/>
    <w:rsid w:val="00987DF5"/>
    <w:rsid w:val="00990277"/>
    <w:rsid w:val="00996618"/>
    <w:rsid w:val="009A439C"/>
    <w:rsid w:val="009C3E7F"/>
    <w:rsid w:val="009C4776"/>
    <w:rsid w:val="009C4B57"/>
    <w:rsid w:val="009D05EB"/>
    <w:rsid w:val="009D16FA"/>
    <w:rsid w:val="009D1E98"/>
    <w:rsid w:val="009D4351"/>
    <w:rsid w:val="009D71C3"/>
    <w:rsid w:val="009F05FA"/>
    <w:rsid w:val="009F4F13"/>
    <w:rsid w:val="00A006FF"/>
    <w:rsid w:val="00A0277A"/>
    <w:rsid w:val="00A0535F"/>
    <w:rsid w:val="00A07E3E"/>
    <w:rsid w:val="00A149EB"/>
    <w:rsid w:val="00A15C78"/>
    <w:rsid w:val="00A179A0"/>
    <w:rsid w:val="00A25462"/>
    <w:rsid w:val="00A37E61"/>
    <w:rsid w:val="00A40268"/>
    <w:rsid w:val="00A47BC0"/>
    <w:rsid w:val="00A63AF5"/>
    <w:rsid w:val="00A753FB"/>
    <w:rsid w:val="00A9316A"/>
    <w:rsid w:val="00AA04F6"/>
    <w:rsid w:val="00AA6B55"/>
    <w:rsid w:val="00AA7064"/>
    <w:rsid w:val="00AB5997"/>
    <w:rsid w:val="00AE026A"/>
    <w:rsid w:val="00AE2985"/>
    <w:rsid w:val="00AE3B14"/>
    <w:rsid w:val="00AE4347"/>
    <w:rsid w:val="00AE4F19"/>
    <w:rsid w:val="00AF27E1"/>
    <w:rsid w:val="00B10A93"/>
    <w:rsid w:val="00B1561C"/>
    <w:rsid w:val="00B24494"/>
    <w:rsid w:val="00B24ADF"/>
    <w:rsid w:val="00B32BC3"/>
    <w:rsid w:val="00B3464A"/>
    <w:rsid w:val="00B42D76"/>
    <w:rsid w:val="00B43E50"/>
    <w:rsid w:val="00B449A2"/>
    <w:rsid w:val="00B45289"/>
    <w:rsid w:val="00B457F3"/>
    <w:rsid w:val="00B550CF"/>
    <w:rsid w:val="00B553E5"/>
    <w:rsid w:val="00B554BC"/>
    <w:rsid w:val="00B56533"/>
    <w:rsid w:val="00B62201"/>
    <w:rsid w:val="00B637AB"/>
    <w:rsid w:val="00B73A61"/>
    <w:rsid w:val="00BA0809"/>
    <w:rsid w:val="00BA1D9F"/>
    <w:rsid w:val="00BA2659"/>
    <w:rsid w:val="00BA3C74"/>
    <w:rsid w:val="00BA6BE0"/>
    <w:rsid w:val="00BA7D93"/>
    <w:rsid w:val="00BC0A4A"/>
    <w:rsid w:val="00BC104B"/>
    <w:rsid w:val="00BC4502"/>
    <w:rsid w:val="00BC5962"/>
    <w:rsid w:val="00BC62F3"/>
    <w:rsid w:val="00BD1D58"/>
    <w:rsid w:val="00BD6CC3"/>
    <w:rsid w:val="00BD7318"/>
    <w:rsid w:val="00BD7332"/>
    <w:rsid w:val="00BF27A3"/>
    <w:rsid w:val="00BF5066"/>
    <w:rsid w:val="00C00F9C"/>
    <w:rsid w:val="00C03301"/>
    <w:rsid w:val="00C046B2"/>
    <w:rsid w:val="00C050AD"/>
    <w:rsid w:val="00C06FD4"/>
    <w:rsid w:val="00C15DC7"/>
    <w:rsid w:val="00C17CCF"/>
    <w:rsid w:val="00C222DB"/>
    <w:rsid w:val="00C234D1"/>
    <w:rsid w:val="00C30D56"/>
    <w:rsid w:val="00C336EA"/>
    <w:rsid w:val="00C450AF"/>
    <w:rsid w:val="00C45E6C"/>
    <w:rsid w:val="00C52C70"/>
    <w:rsid w:val="00C542C5"/>
    <w:rsid w:val="00C57E27"/>
    <w:rsid w:val="00C70B84"/>
    <w:rsid w:val="00C83F11"/>
    <w:rsid w:val="00C84E54"/>
    <w:rsid w:val="00C858AF"/>
    <w:rsid w:val="00C916AB"/>
    <w:rsid w:val="00C95A07"/>
    <w:rsid w:val="00CA2C5A"/>
    <w:rsid w:val="00CA723B"/>
    <w:rsid w:val="00CA74B1"/>
    <w:rsid w:val="00CB0057"/>
    <w:rsid w:val="00CB213B"/>
    <w:rsid w:val="00CB5F8A"/>
    <w:rsid w:val="00CC3621"/>
    <w:rsid w:val="00CD322A"/>
    <w:rsid w:val="00CF0017"/>
    <w:rsid w:val="00CF1CEA"/>
    <w:rsid w:val="00CF2A3C"/>
    <w:rsid w:val="00CF3610"/>
    <w:rsid w:val="00CF7F10"/>
    <w:rsid w:val="00D00979"/>
    <w:rsid w:val="00D02BCA"/>
    <w:rsid w:val="00D15CB1"/>
    <w:rsid w:val="00D216CB"/>
    <w:rsid w:val="00D2397B"/>
    <w:rsid w:val="00D24E62"/>
    <w:rsid w:val="00D26A47"/>
    <w:rsid w:val="00D53FE6"/>
    <w:rsid w:val="00D64241"/>
    <w:rsid w:val="00D67911"/>
    <w:rsid w:val="00D7688A"/>
    <w:rsid w:val="00D77F7A"/>
    <w:rsid w:val="00D811C0"/>
    <w:rsid w:val="00D81F0C"/>
    <w:rsid w:val="00DA2115"/>
    <w:rsid w:val="00DA69BF"/>
    <w:rsid w:val="00DD1858"/>
    <w:rsid w:val="00DD6EDD"/>
    <w:rsid w:val="00DE36A5"/>
    <w:rsid w:val="00DE4026"/>
    <w:rsid w:val="00DF5D64"/>
    <w:rsid w:val="00E079B5"/>
    <w:rsid w:val="00E10F63"/>
    <w:rsid w:val="00E1114B"/>
    <w:rsid w:val="00E13AF4"/>
    <w:rsid w:val="00E13ED0"/>
    <w:rsid w:val="00E155C2"/>
    <w:rsid w:val="00E16255"/>
    <w:rsid w:val="00E21586"/>
    <w:rsid w:val="00E35817"/>
    <w:rsid w:val="00E47CF7"/>
    <w:rsid w:val="00E61684"/>
    <w:rsid w:val="00E64A96"/>
    <w:rsid w:val="00E70DBB"/>
    <w:rsid w:val="00E72256"/>
    <w:rsid w:val="00E86E43"/>
    <w:rsid w:val="00EB0658"/>
    <w:rsid w:val="00EB4C1A"/>
    <w:rsid w:val="00EB5EA2"/>
    <w:rsid w:val="00EB5ED3"/>
    <w:rsid w:val="00EB67ED"/>
    <w:rsid w:val="00EB6D3C"/>
    <w:rsid w:val="00EC30EF"/>
    <w:rsid w:val="00ED1B6E"/>
    <w:rsid w:val="00ED27B9"/>
    <w:rsid w:val="00ED483D"/>
    <w:rsid w:val="00ED4C71"/>
    <w:rsid w:val="00ED6F9A"/>
    <w:rsid w:val="00EE6BFA"/>
    <w:rsid w:val="00EF0A88"/>
    <w:rsid w:val="00EF4A7A"/>
    <w:rsid w:val="00EF715E"/>
    <w:rsid w:val="00EF7FAC"/>
    <w:rsid w:val="00F066F8"/>
    <w:rsid w:val="00F12598"/>
    <w:rsid w:val="00F138B7"/>
    <w:rsid w:val="00F224C2"/>
    <w:rsid w:val="00F30D9E"/>
    <w:rsid w:val="00F34073"/>
    <w:rsid w:val="00F37013"/>
    <w:rsid w:val="00F41353"/>
    <w:rsid w:val="00F43C2C"/>
    <w:rsid w:val="00F545FE"/>
    <w:rsid w:val="00F564EA"/>
    <w:rsid w:val="00F61CD1"/>
    <w:rsid w:val="00F70BFD"/>
    <w:rsid w:val="00F866AD"/>
    <w:rsid w:val="00F87AF5"/>
    <w:rsid w:val="00F94432"/>
    <w:rsid w:val="00F96538"/>
    <w:rsid w:val="00FA246B"/>
    <w:rsid w:val="00FA2CF0"/>
    <w:rsid w:val="00FA2F47"/>
    <w:rsid w:val="00FB5AF0"/>
    <w:rsid w:val="00FC1C4E"/>
    <w:rsid w:val="00FD60A3"/>
    <w:rsid w:val="00FE3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C88E385-E05A-49D8-AEBD-6BDEB692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066"/>
    <w:rPr>
      <w:sz w:val="28"/>
    </w:rPr>
  </w:style>
  <w:style w:type="paragraph" w:styleId="2">
    <w:name w:val="heading 2"/>
    <w:basedOn w:val="a"/>
    <w:next w:val="a"/>
    <w:link w:val="20"/>
    <w:qFormat/>
    <w:rsid w:val="00BF5066"/>
    <w:pPr>
      <w:keepNext/>
      <w:spacing w:line="360" w:lineRule="auto"/>
      <w:jc w:val="both"/>
      <w:outlineLvl w:val="1"/>
    </w:pPr>
    <w:rPr>
      <w:b/>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F5066"/>
    <w:pPr>
      <w:spacing w:line="480" w:lineRule="auto"/>
      <w:jc w:val="center"/>
    </w:pPr>
    <w:rPr>
      <w:b/>
      <w:sz w:val="20"/>
      <w:lang w:val="x-none" w:eastAsia="x-none"/>
    </w:rPr>
  </w:style>
  <w:style w:type="paragraph" w:styleId="a5">
    <w:name w:val="Body Text Indent"/>
    <w:basedOn w:val="a"/>
    <w:rsid w:val="00BF5066"/>
    <w:pPr>
      <w:spacing w:line="360" w:lineRule="auto"/>
      <w:ind w:firstLine="709"/>
      <w:jc w:val="both"/>
    </w:pPr>
  </w:style>
  <w:style w:type="paragraph" w:customStyle="1" w:styleId="FR4">
    <w:name w:val="FR4"/>
    <w:rsid w:val="00BF5066"/>
    <w:pPr>
      <w:widowControl w:val="0"/>
      <w:snapToGrid w:val="0"/>
      <w:spacing w:after="620"/>
      <w:jc w:val="center"/>
    </w:pPr>
    <w:rPr>
      <w:b/>
      <w:sz w:val="28"/>
    </w:rPr>
  </w:style>
  <w:style w:type="paragraph" w:styleId="a6">
    <w:name w:val="header"/>
    <w:basedOn w:val="a"/>
    <w:rsid w:val="00BF5066"/>
    <w:pPr>
      <w:tabs>
        <w:tab w:val="center" w:pos="4677"/>
        <w:tab w:val="right" w:pos="9355"/>
      </w:tabs>
    </w:pPr>
  </w:style>
  <w:style w:type="character" w:styleId="a7">
    <w:name w:val="page number"/>
    <w:basedOn w:val="a0"/>
    <w:rsid w:val="00BF5066"/>
  </w:style>
  <w:style w:type="table" w:styleId="a8">
    <w:name w:val="Table Grid"/>
    <w:basedOn w:val="a1"/>
    <w:uiPriority w:val="59"/>
    <w:rsid w:val="00ED4C71"/>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link w:val="2"/>
    <w:rsid w:val="0013117A"/>
    <w:rPr>
      <w:b/>
      <w:sz w:val="28"/>
    </w:rPr>
  </w:style>
  <w:style w:type="character" w:customStyle="1" w:styleId="a4">
    <w:name w:val="Название Знак"/>
    <w:link w:val="a3"/>
    <w:rsid w:val="0013117A"/>
    <w:rPr>
      <w:b/>
    </w:rPr>
  </w:style>
  <w:style w:type="character" w:styleId="a9">
    <w:name w:val="Hyperlink"/>
    <w:rsid w:val="00F41353"/>
    <w:rPr>
      <w:color w:val="0000FF"/>
      <w:u w:val="single"/>
    </w:rPr>
  </w:style>
  <w:style w:type="paragraph" w:styleId="aa">
    <w:name w:val="Balloon Text"/>
    <w:basedOn w:val="a"/>
    <w:link w:val="ab"/>
    <w:rsid w:val="00990277"/>
    <w:rPr>
      <w:rFonts w:ascii="Tahoma" w:hAnsi="Tahoma"/>
      <w:sz w:val="16"/>
      <w:szCs w:val="16"/>
      <w:lang w:val="x-none" w:eastAsia="x-none"/>
    </w:rPr>
  </w:style>
  <w:style w:type="character" w:customStyle="1" w:styleId="ab">
    <w:name w:val="Текст выноски Знак"/>
    <w:link w:val="aa"/>
    <w:rsid w:val="00990277"/>
    <w:rPr>
      <w:rFonts w:ascii="Tahoma" w:hAnsi="Tahoma" w:cs="Tahoma"/>
      <w:sz w:val="16"/>
      <w:szCs w:val="16"/>
    </w:rPr>
  </w:style>
  <w:style w:type="paragraph" w:styleId="ac">
    <w:name w:val="footer"/>
    <w:basedOn w:val="a"/>
    <w:link w:val="ad"/>
    <w:rsid w:val="00951C96"/>
    <w:pPr>
      <w:tabs>
        <w:tab w:val="center" w:pos="4677"/>
        <w:tab w:val="right" w:pos="9355"/>
      </w:tabs>
    </w:pPr>
    <w:rPr>
      <w:lang w:val="x-none" w:eastAsia="x-none"/>
    </w:rPr>
  </w:style>
  <w:style w:type="character" w:customStyle="1" w:styleId="ad">
    <w:name w:val="Нижний колонтитул Знак"/>
    <w:link w:val="ac"/>
    <w:rsid w:val="00951C96"/>
    <w:rPr>
      <w:sz w:val="28"/>
    </w:rPr>
  </w:style>
  <w:style w:type="paragraph" w:styleId="ae">
    <w:name w:val="List Paragraph"/>
    <w:basedOn w:val="a"/>
    <w:uiPriority w:val="34"/>
    <w:qFormat/>
    <w:rsid w:val="000521A3"/>
    <w:pPr>
      <w:ind w:left="720"/>
      <w:contextualSpacing/>
    </w:pPr>
  </w:style>
  <w:style w:type="character" w:styleId="af">
    <w:name w:val="Strong"/>
    <w:uiPriority w:val="22"/>
    <w:qFormat/>
    <w:rsid w:val="00CF1C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83844">
      <w:bodyDiv w:val="1"/>
      <w:marLeft w:val="0"/>
      <w:marRight w:val="0"/>
      <w:marTop w:val="0"/>
      <w:marBottom w:val="0"/>
      <w:divBdr>
        <w:top w:val="none" w:sz="0" w:space="0" w:color="auto"/>
        <w:left w:val="none" w:sz="0" w:space="0" w:color="auto"/>
        <w:bottom w:val="none" w:sz="0" w:space="0" w:color="auto"/>
        <w:right w:val="none" w:sz="0" w:space="0" w:color="auto"/>
      </w:divBdr>
      <w:divsChild>
        <w:div w:id="397166193">
          <w:marLeft w:val="0"/>
          <w:marRight w:val="0"/>
          <w:marTop w:val="0"/>
          <w:marBottom w:val="0"/>
          <w:divBdr>
            <w:top w:val="none" w:sz="0" w:space="0" w:color="auto"/>
            <w:left w:val="none" w:sz="0" w:space="0" w:color="auto"/>
            <w:bottom w:val="none" w:sz="0" w:space="0" w:color="auto"/>
            <w:right w:val="none" w:sz="0" w:space="0" w:color="auto"/>
          </w:divBdr>
        </w:div>
        <w:div w:id="1323046662">
          <w:marLeft w:val="0"/>
          <w:marRight w:val="0"/>
          <w:marTop w:val="0"/>
          <w:marBottom w:val="0"/>
          <w:divBdr>
            <w:top w:val="none" w:sz="0" w:space="0" w:color="auto"/>
            <w:left w:val="none" w:sz="0" w:space="0" w:color="auto"/>
            <w:bottom w:val="none" w:sz="0" w:space="0" w:color="auto"/>
            <w:right w:val="none" w:sz="0" w:space="0" w:color="auto"/>
          </w:divBdr>
        </w:div>
        <w:div w:id="1375540740">
          <w:marLeft w:val="0"/>
          <w:marRight w:val="0"/>
          <w:marTop w:val="0"/>
          <w:marBottom w:val="0"/>
          <w:divBdr>
            <w:top w:val="none" w:sz="0" w:space="0" w:color="auto"/>
            <w:left w:val="none" w:sz="0" w:space="0" w:color="auto"/>
            <w:bottom w:val="none" w:sz="0" w:space="0" w:color="auto"/>
            <w:right w:val="none" w:sz="0" w:space="0" w:color="auto"/>
          </w:divBdr>
        </w:div>
      </w:divsChild>
    </w:div>
    <w:div w:id="213584267">
      <w:bodyDiv w:val="1"/>
      <w:marLeft w:val="0"/>
      <w:marRight w:val="0"/>
      <w:marTop w:val="0"/>
      <w:marBottom w:val="0"/>
      <w:divBdr>
        <w:top w:val="none" w:sz="0" w:space="0" w:color="auto"/>
        <w:left w:val="none" w:sz="0" w:space="0" w:color="auto"/>
        <w:bottom w:val="none" w:sz="0" w:space="0" w:color="auto"/>
        <w:right w:val="none" w:sz="0" w:space="0" w:color="auto"/>
      </w:divBdr>
    </w:div>
    <w:div w:id="231233290">
      <w:bodyDiv w:val="1"/>
      <w:marLeft w:val="0"/>
      <w:marRight w:val="0"/>
      <w:marTop w:val="0"/>
      <w:marBottom w:val="0"/>
      <w:divBdr>
        <w:top w:val="none" w:sz="0" w:space="0" w:color="auto"/>
        <w:left w:val="none" w:sz="0" w:space="0" w:color="auto"/>
        <w:bottom w:val="none" w:sz="0" w:space="0" w:color="auto"/>
        <w:right w:val="none" w:sz="0" w:space="0" w:color="auto"/>
      </w:divBdr>
    </w:div>
    <w:div w:id="246891729">
      <w:bodyDiv w:val="1"/>
      <w:marLeft w:val="0"/>
      <w:marRight w:val="0"/>
      <w:marTop w:val="0"/>
      <w:marBottom w:val="0"/>
      <w:divBdr>
        <w:top w:val="none" w:sz="0" w:space="0" w:color="auto"/>
        <w:left w:val="none" w:sz="0" w:space="0" w:color="auto"/>
        <w:bottom w:val="none" w:sz="0" w:space="0" w:color="auto"/>
        <w:right w:val="none" w:sz="0" w:space="0" w:color="auto"/>
      </w:divBdr>
      <w:divsChild>
        <w:div w:id="531504333">
          <w:marLeft w:val="0"/>
          <w:marRight w:val="0"/>
          <w:marTop w:val="0"/>
          <w:marBottom w:val="0"/>
          <w:divBdr>
            <w:top w:val="none" w:sz="0" w:space="0" w:color="auto"/>
            <w:left w:val="none" w:sz="0" w:space="0" w:color="auto"/>
            <w:bottom w:val="none" w:sz="0" w:space="0" w:color="auto"/>
            <w:right w:val="none" w:sz="0" w:space="0" w:color="auto"/>
          </w:divBdr>
        </w:div>
        <w:div w:id="1730108393">
          <w:marLeft w:val="0"/>
          <w:marRight w:val="0"/>
          <w:marTop w:val="0"/>
          <w:marBottom w:val="0"/>
          <w:divBdr>
            <w:top w:val="none" w:sz="0" w:space="0" w:color="auto"/>
            <w:left w:val="none" w:sz="0" w:space="0" w:color="auto"/>
            <w:bottom w:val="none" w:sz="0" w:space="0" w:color="auto"/>
            <w:right w:val="none" w:sz="0" w:space="0" w:color="auto"/>
          </w:divBdr>
        </w:div>
      </w:divsChild>
    </w:div>
    <w:div w:id="311326497">
      <w:bodyDiv w:val="1"/>
      <w:marLeft w:val="0"/>
      <w:marRight w:val="0"/>
      <w:marTop w:val="0"/>
      <w:marBottom w:val="0"/>
      <w:divBdr>
        <w:top w:val="none" w:sz="0" w:space="0" w:color="auto"/>
        <w:left w:val="none" w:sz="0" w:space="0" w:color="auto"/>
        <w:bottom w:val="none" w:sz="0" w:space="0" w:color="auto"/>
        <w:right w:val="none" w:sz="0" w:space="0" w:color="auto"/>
      </w:divBdr>
      <w:divsChild>
        <w:div w:id="672413053">
          <w:marLeft w:val="0"/>
          <w:marRight w:val="0"/>
          <w:marTop w:val="0"/>
          <w:marBottom w:val="0"/>
          <w:divBdr>
            <w:top w:val="none" w:sz="0" w:space="0" w:color="auto"/>
            <w:left w:val="none" w:sz="0" w:space="0" w:color="auto"/>
            <w:bottom w:val="none" w:sz="0" w:space="0" w:color="auto"/>
            <w:right w:val="none" w:sz="0" w:space="0" w:color="auto"/>
          </w:divBdr>
        </w:div>
        <w:div w:id="1417287209">
          <w:marLeft w:val="0"/>
          <w:marRight w:val="0"/>
          <w:marTop w:val="0"/>
          <w:marBottom w:val="0"/>
          <w:divBdr>
            <w:top w:val="none" w:sz="0" w:space="0" w:color="auto"/>
            <w:left w:val="none" w:sz="0" w:space="0" w:color="auto"/>
            <w:bottom w:val="none" w:sz="0" w:space="0" w:color="auto"/>
            <w:right w:val="none" w:sz="0" w:space="0" w:color="auto"/>
          </w:divBdr>
        </w:div>
      </w:divsChild>
    </w:div>
    <w:div w:id="461922977">
      <w:bodyDiv w:val="1"/>
      <w:marLeft w:val="0"/>
      <w:marRight w:val="0"/>
      <w:marTop w:val="0"/>
      <w:marBottom w:val="0"/>
      <w:divBdr>
        <w:top w:val="none" w:sz="0" w:space="0" w:color="auto"/>
        <w:left w:val="none" w:sz="0" w:space="0" w:color="auto"/>
        <w:bottom w:val="none" w:sz="0" w:space="0" w:color="auto"/>
        <w:right w:val="none" w:sz="0" w:space="0" w:color="auto"/>
      </w:divBdr>
      <w:divsChild>
        <w:div w:id="656765012">
          <w:marLeft w:val="0"/>
          <w:marRight w:val="0"/>
          <w:marTop w:val="0"/>
          <w:marBottom w:val="0"/>
          <w:divBdr>
            <w:top w:val="none" w:sz="0" w:space="0" w:color="auto"/>
            <w:left w:val="none" w:sz="0" w:space="0" w:color="auto"/>
            <w:bottom w:val="none" w:sz="0" w:space="0" w:color="auto"/>
            <w:right w:val="none" w:sz="0" w:space="0" w:color="auto"/>
          </w:divBdr>
        </w:div>
        <w:div w:id="659772770">
          <w:marLeft w:val="0"/>
          <w:marRight w:val="0"/>
          <w:marTop w:val="0"/>
          <w:marBottom w:val="0"/>
          <w:divBdr>
            <w:top w:val="none" w:sz="0" w:space="0" w:color="auto"/>
            <w:left w:val="none" w:sz="0" w:space="0" w:color="auto"/>
            <w:bottom w:val="none" w:sz="0" w:space="0" w:color="auto"/>
            <w:right w:val="none" w:sz="0" w:space="0" w:color="auto"/>
          </w:divBdr>
        </w:div>
        <w:div w:id="1067797967">
          <w:marLeft w:val="0"/>
          <w:marRight w:val="0"/>
          <w:marTop w:val="0"/>
          <w:marBottom w:val="0"/>
          <w:divBdr>
            <w:top w:val="none" w:sz="0" w:space="0" w:color="auto"/>
            <w:left w:val="none" w:sz="0" w:space="0" w:color="auto"/>
            <w:bottom w:val="none" w:sz="0" w:space="0" w:color="auto"/>
            <w:right w:val="none" w:sz="0" w:space="0" w:color="auto"/>
          </w:divBdr>
        </w:div>
        <w:div w:id="1627345792">
          <w:marLeft w:val="0"/>
          <w:marRight w:val="0"/>
          <w:marTop w:val="0"/>
          <w:marBottom w:val="0"/>
          <w:divBdr>
            <w:top w:val="none" w:sz="0" w:space="0" w:color="auto"/>
            <w:left w:val="none" w:sz="0" w:space="0" w:color="auto"/>
            <w:bottom w:val="none" w:sz="0" w:space="0" w:color="auto"/>
            <w:right w:val="none" w:sz="0" w:space="0" w:color="auto"/>
          </w:divBdr>
        </w:div>
        <w:div w:id="1863741996">
          <w:marLeft w:val="0"/>
          <w:marRight w:val="0"/>
          <w:marTop w:val="0"/>
          <w:marBottom w:val="0"/>
          <w:divBdr>
            <w:top w:val="none" w:sz="0" w:space="0" w:color="auto"/>
            <w:left w:val="none" w:sz="0" w:space="0" w:color="auto"/>
            <w:bottom w:val="none" w:sz="0" w:space="0" w:color="auto"/>
            <w:right w:val="none" w:sz="0" w:space="0" w:color="auto"/>
          </w:divBdr>
        </w:div>
      </w:divsChild>
    </w:div>
    <w:div w:id="483739393">
      <w:bodyDiv w:val="1"/>
      <w:marLeft w:val="0"/>
      <w:marRight w:val="0"/>
      <w:marTop w:val="0"/>
      <w:marBottom w:val="0"/>
      <w:divBdr>
        <w:top w:val="none" w:sz="0" w:space="0" w:color="auto"/>
        <w:left w:val="none" w:sz="0" w:space="0" w:color="auto"/>
        <w:bottom w:val="none" w:sz="0" w:space="0" w:color="auto"/>
        <w:right w:val="none" w:sz="0" w:space="0" w:color="auto"/>
      </w:divBdr>
      <w:divsChild>
        <w:div w:id="573249118">
          <w:marLeft w:val="0"/>
          <w:marRight w:val="0"/>
          <w:marTop w:val="0"/>
          <w:marBottom w:val="0"/>
          <w:divBdr>
            <w:top w:val="none" w:sz="0" w:space="0" w:color="auto"/>
            <w:left w:val="none" w:sz="0" w:space="0" w:color="auto"/>
            <w:bottom w:val="none" w:sz="0" w:space="0" w:color="auto"/>
            <w:right w:val="none" w:sz="0" w:space="0" w:color="auto"/>
          </w:divBdr>
        </w:div>
        <w:div w:id="996608927">
          <w:marLeft w:val="0"/>
          <w:marRight w:val="0"/>
          <w:marTop w:val="0"/>
          <w:marBottom w:val="0"/>
          <w:divBdr>
            <w:top w:val="none" w:sz="0" w:space="0" w:color="auto"/>
            <w:left w:val="none" w:sz="0" w:space="0" w:color="auto"/>
            <w:bottom w:val="none" w:sz="0" w:space="0" w:color="auto"/>
            <w:right w:val="none" w:sz="0" w:space="0" w:color="auto"/>
          </w:divBdr>
        </w:div>
        <w:div w:id="1473980967">
          <w:marLeft w:val="0"/>
          <w:marRight w:val="0"/>
          <w:marTop w:val="0"/>
          <w:marBottom w:val="0"/>
          <w:divBdr>
            <w:top w:val="none" w:sz="0" w:space="0" w:color="auto"/>
            <w:left w:val="none" w:sz="0" w:space="0" w:color="auto"/>
            <w:bottom w:val="none" w:sz="0" w:space="0" w:color="auto"/>
            <w:right w:val="none" w:sz="0" w:space="0" w:color="auto"/>
          </w:divBdr>
        </w:div>
      </w:divsChild>
    </w:div>
    <w:div w:id="507477055">
      <w:bodyDiv w:val="1"/>
      <w:marLeft w:val="0"/>
      <w:marRight w:val="0"/>
      <w:marTop w:val="0"/>
      <w:marBottom w:val="0"/>
      <w:divBdr>
        <w:top w:val="none" w:sz="0" w:space="0" w:color="auto"/>
        <w:left w:val="none" w:sz="0" w:space="0" w:color="auto"/>
        <w:bottom w:val="none" w:sz="0" w:space="0" w:color="auto"/>
        <w:right w:val="none" w:sz="0" w:space="0" w:color="auto"/>
      </w:divBdr>
      <w:divsChild>
        <w:div w:id="1973704604">
          <w:marLeft w:val="0"/>
          <w:marRight w:val="0"/>
          <w:marTop w:val="0"/>
          <w:marBottom w:val="0"/>
          <w:divBdr>
            <w:top w:val="none" w:sz="0" w:space="0" w:color="auto"/>
            <w:left w:val="none" w:sz="0" w:space="0" w:color="auto"/>
            <w:bottom w:val="none" w:sz="0" w:space="0" w:color="auto"/>
            <w:right w:val="none" w:sz="0" w:space="0" w:color="auto"/>
          </w:divBdr>
          <w:divsChild>
            <w:div w:id="1544945767">
              <w:marLeft w:val="0"/>
              <w:marRight w:val="0"/>
              <w:marTop w:val="0"/>
              <w:marBottom w:val="0"/>
              <w:divBdr>
                <w:top w:val="none" w:sz="0" w:space="0" w:color="auto"/>
                <w:left w:val="none" w:sz="0" w:space="0" w:color="auto"/>
                <w:bottom w:val="none" w:sz="0" w:space="0" w:color="auto"/>
                <w:right w:val="none" w:sz="0" w:space="0" w:color="auto"/>
              </w:divBdr>
              <w:divsChild>
                <w:div w:id="548499249">
                  <w:marLeft w:val="0"/>
                  <w:marRight w:val="0"/>
                  <w:marTop w:val="0"/>
                  <w:marBottom w:val="0"/>
                  <w:divBdr>
                    <w:top w:val="none" w:sz="0" w:space="0" w:color="auto"/>
                    <w:left w:val="none" w:sz="0" w:space="0" w:color="auto"/>
                    <w:bottom w:val="none" w:sz="0" w:space="0" w:color="auto"/>
                    <w:right w:val="none" w:sz="0" w:space="0" w:color="auto"/>
                  </w:divBdr>
                  <w:divsChild>
                    <w:div w:id="1950430806">
                      <w:marLeft w:val="-2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144856">
      <w:bodyDiv w:val="1"/>
      <w:marLeft w:val="0"/>
      <w:marRight w:val="0"/>
      <w:marTop w:val="0"/>
      <w:marBottom w:val="0"/>
      <w:divBdr>
        <w:top w:val="none" w:sz="0" w:space="0" w:color="auto"/>
        <w:left w:val="none" w:sz="0" w:space="0" w:color="auto"/>
        <w:bottom w:val="none" w:sz="0" w:space="0" w:color="auto"/>
        <w:right w:val="none" w:sz="0" w:space="0" w:color="auto"/>
      </w:divBdr>
    </w:div>
    <w:div w:id="783616688">
      <w:bodyDiv w:val="1"/>
      <w:marLeft w:val="0"/>
      <w:marRight w:val="0"/>
      <w:marTop w:val="0"/>
      <w:marBottom w:val="0"/>
      <w:divBdr>
        <w:top w:val="none" w:sz="0" w:space="0" w:color="auto"/>
        <w:left w:val="none" w:sz="0" w:space="0" w:color="auto"/>
        <w:bottom w:val="none" w:sz="0" w:space="0" w:color="auto"/>
        <w:right w:val="none" w:sz="0" w:space="0" w:color="auto"/>
      </w:divBdr>
    </w:div>
    <w:div w:id="1108546799">
      <w:bodyDiv w:val="1"/>
      <w:marLeft w:val="0"/>
      <w:marRight w:val="0"/>
      <w:marTop w:val="0"/>
      <w:marBottom w:val="0"/>
      <w:divBdr>
        <w:top w:val="none" w:sz="0" w:space="0" w:color="auto"/>
        <w:left w:val="none" w:sz="0" w:space="0" w:color="auto"/>
        <w:bottom w:val="none" w:sz="0" w:space="0" w:color="auto"/>
        <w:right w:val="none" w:sz="0" w:space="0" w:color="auto"/>
      </w:divBdr>
      <w:divsChild>
        <w:div w:id="896939627">
          <w:marLeft w:val="0"/>
          <w:marRight w:val="0"/>
          <w:marTop w:val="0"/>
          <w:marBottom w:val="0"/>
          <w:divBdr>
            <w:top w:val="none" w:sz="0" w:space="0" w:color="auto"/>
            <w:left w:val="none" w:sz="0" w:space="0" w:color="auto"/>
            <w:bottom w:val="none" w:sz="0" w:space="0" w:color="auto"/>
            <w:right w:val="none" w:sz="0" w:space="0" w:color="auto"/>
          </w:divBdr>
        </w:div>
        <w:div w:id="932249969">
          <w:marLeft w:val="0"/>
          <w:marRight w:val="0"/>
          <w:marTop w:val="0"/>
          <w:marBottom w:val="0"/>
          <w:divBdr>
            <w:top w:val="none" w:sz="0" w:space="0" w:color="auto"/>
            <w:left w:val="none" w:sz="0" w:space="0" w:color="auto"/>
            <w:bottom w:val="none" w:sz="0" w:space="0" w:color="auto"/>
            <w:right w:val="none" w:sz="0" w:space="0" w:color="auto"/>
          </w:divBdr>
        </w:div>
        <w:div w:id="1999921100">
          <w:marLeft w:val="0"/>
          <w:marRight w:val="0"/>
          <w:marTop w:val="0"/>
          <w:marBottom w:val="0"/>
          <w:divBdr>
            <w:top w:val="none" w:sz="0" w:space="0" w:color="auto"/>
            <w:left w:val="none" w:sz="0" w:space="0" w:color="auto"/>
            <w:bottom w:val="none" w:sz="0" w:space="0" w:color="auto"/>
            <w:right w:val="none" w:sz="0" w:space="0" w:color="auto"/>
          </w:divBdr>
        </w:div>
      </w:divsChild>
    </w:div>
    <w:div w:id="1126850969">
      <w:bodyDiv w:val="1"/>
      <w:marLeft w:val="0"/>
      <w:marRight w:val="0"/>
      <w:marTop w:val="0"/>
      <w:marBottom w:val="0"/>
      <w:divBdr>
        <w:top w:val="none" w:sz="0" w:space="0" w:color="auto"/>
        <w:left w:val="none" w:sz="0" w:space="0" w:color="auto"/>
        <w:bottom w:val="none" w:sz="0" w:space="0" w:color="auto"/>
        <w:right w:val="none" w:sz="0" w:space="0" w:color="auto"/>
      </w:divBdr>
    </w:div>
    <w:div w:id="1273318595">
      <w:bodyDiv w:val="1"/>
      <w:marLeft w:val="0"/>
      <w:marRight w:val="0"/>
      <w:marTop w:val="0"/>
      <w:marBottom w:val="0"/>
      <w:divBdr>
        <w:top w:val="none" w:sz="0" w:space="0" w:color="auto"/>
        <w:left w:val="none" w:sz="0" w:space="0" w:color="auto"/>
        <w:bottom w:val="none" w:sz="0" w:space="0" w:color="auto"/>
        <w:right w:val="none" w:sz="0" w:space="0" w:color="auto"/>
      </w:divBdr>
      <w:divsChild>
        <w:div w:id="1623655993">
          <w:marLeft w:val="0"/>
          <w:marRight w:val="0"/>
          <w:marTop w:val="0"/>
          <w:marBottom w:val="0"/>
          <w:divBdr>
            <w:top w:val="none" w:sz="0" w:space="0" w:color="auto"/>
            <w:left w:val="none" w:sz="0" w:space="0" w:color="auto"/>
            <w:bottom w:val="none" w:sz="0" w:space="0" w:color="auto"/>
            <w:right w:val="none" w:sz="0" w:space="0" w:color="auto"/>
          </w:divBdr>
          <w:divsChild>
            <w:div w:id="2094348601">
              <w:marLeft w:val="0"/>
              <w:marRight w:val="0"/>
              <w:marTop w:val="0"/>
              <w:marBottom w:val="0"/>
              <w:divBdr>
                <w:top w:val="none" w:sz="0" w:space="0" w:color="auto"/>
                <w:left w:val="none" w:sz="0" w:space="0" w:color="auto"/>
                <w:bottom w:val="none" w:sz="0" w:space="0" w:color="auto"/>
                <w:right w:val="none" w:sz="0" w:space="0" w:color="auto"/>
              </w:divBdr>
              <w:divsChild>
                <w:div w:id="663120623">
                  <w:marLeft w:val="0"/>
                  <w:marRight w:val="0"/>
                  <w:marTop w:val="0"/>
                  <w:marBottom w:val="0"/>
                  <w:divBdr>
                    <w:top w:val="none" w:sz="0" w:space="0" w:color="auto"/>
                    <w:left w:val="none" w:sz="0" w:space="0" w:color="auto"/>
                    <w:bottom w:val="none" w:sz="0" w:space="0" w:color="auto"/>
                    <w:right w:val="none" w:sz="0" w:space="0" w:color="auto"/>
                  </w:divBdr>
                  <w:divsChild>
                    <w:div w:id="206379704">
                      <w:marLeft w:val="-2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721881">
      <w:bodyDiv w:val="1"/>
      <w:marLeft w:val="0"/>
      <w:marRight w:val="0"/>
      <w:marTop w:val="0"/>
      <w:marBottom w:val="0"/>
      <w:divBdr>
        <w:top w:val="none" w:sz="0" w:space="0" w:color="auto"/>
        <w:left w:val="none" w:sz="0" w:space="0" w:color="auto"/>
        <w:bottom w:val="none" w:sz="0" w:space="0" w:color="auto"/>
        <w:right w:val="none" w:sz="0" w:space="0" w:color="auto"/>
      </w:divBdr>
    </w:div>
    <w:div w:id="1660229433">
      <w:bodyDiv w:val="1"/>
      <w:marLeft w:val="0"/>
      <w:marRight w:val="0"/>
      <w:marTop w:val="0"/>
      <w:marBottom w:val="0"/>
      <w:divBdr>
        <w:top w:val="none" w:sz="0" w:space="0" w:color="auto"/>
        <w:left w:val="none" w:sz="0" w:space="0" w:color="auto"/>
        <w:bottom w:val="none" w:sz="0" w:space="0" w:color="auto"/>
        <w:right w:val="none" w:sz="0" w:space="0" w:color="auto"/>
      </w:divBdr>
    </w:div>
    <w:div w:id="1714619687">
      <w:bodyDiv w:val="1"/>
      <w:marLeft w:val="0"/>
      <w:marRight w:val="0"/>
      <w:marTop w:val="0"/>
      <w:marBottom w:val="0"/>
      <w:divBdr>
        <w:top w:val="none" w:sz="0" w:space="0" w:color="auto"/>
        <w:left w:val="none" w:sz="0" w:space="0" w:color="auto"/>
        <w:bottom w:val="none" w:sz="0" w:space="0" w:color="auto"/>
        <w:right w:val="none" w:sz="0" w:space="0" w:color="auto"/>
      </w:divBdr>
    </w:div>
    <w:div w:id="1912888948">
      <w:bodyDiv w:val="1"/>
      <w:marLeft w:val="0"/>
      <w:marRight w:val="0"/>
      <w:marTop w:val="0"/>
      <w:marBottom w:val="0"/>
      <w:divBdr>
        <w:top w:val="none" w:sz="0" w:space="0" w:color="auto"/>
        <w:left w:val="none" w:sz="0" w:space="0" w:color="auto"/>
        <w:bottom w:val="none" w:sz="0" w:space="0" w:color="auto"/>
        <w:right w:val="none" w:sz="0" w:space="0" w:color="auto"/>
      </w:divBdr>
    </w:div>
    <w:div w:id="1927152976">
      <w:bodyDiv w:val="1"/>
      <w:marLeft w:val="0"/>
      <w:marRight w:val="0"/>
      <w:marTop w:val="0"/>
      <w:marBottom w:val="0"/>
      <w:divBdr>
        <w:top w:val="none" w:sz="0" w:space="0" w:color="auto"/>
        <w:left w:val="none" w:sz="0" w:space="0" w:color="auto"/>
        <w:bottom w:val="none" w:sz="0" w:space="0" w:color="auto"/>
        <w:right w:val="none" w:sz="0" w:space="0" w:color="auto"/>
      </w:divBdr>
      <w:divsChild>
        <w:div w:id="1068116911">
          <w:marLeft w:val="0"/>
          <w:marRight w:val="0"/>
          <w:marTop w:val="0"/>
          <w:marBottom w:val="0"/>
          <w:divBdr>
            <w:top w:val="none" w:sz="0" w:space="0" w:color="auto"/>
            <w:left w:val="none" w:sz="0" w:space="0" w:color="auto"/>
            <w:bottom w:val="none" w:sz="0" w:space="0" w:color="auto"/>
            <w:right w:val="none" w:sz="0" w:space="0" w:color="auto"/>
          </w:divBdr>
          <w:divsChild>
            <w:div w:id="1373001409">
              <w:marLeft w:val="0"/>
              <w:marRight w:val="0"/>
              <w:marTop w:val="0"/>
              <w:marBottom w:val="0"/>
              <w:divBdr>
                <w:top w:val="none" w:sz="0" w:space="0" w:color="auto"/>
                <w:left w:val="none" w:sz="0" w:space="0" w:color="auto"/>
                <w:bottom w:val="none" w:sz="0" w:space="0" w:color="auto"/>
                <w:right w:val="none" w:sz="0" w:space="0" w:color="auto"/>
              </w:divBdr>
              <w:divsChild>
                <w:div w:id="1842620261">
                  <w:marLeft w:val="0"/>
                  <w:marRight w:val="0"/>
                  <w:marTop w:val="0"/>
                  <w:marBottom w:val="0"/>
                  <w:divBdr>
                    <w:top w:val="none" w:sz="0" w:space="0" w:color="auto"/>
                    <w:left w:val="none" w:sz="0" w:space="0" w:color="auto"/>
                    <w:bottom w:val="none" w:sz="0" w:space="0" w:color="auto"/>
                    <w:right w:val="none" w:sz="0" w:space="0" w:color="auto"/>
                  </w:divBdr>
                  <w:divsChild>
                    <w:div w:id="977799945">
                      <w:marLeft w:val="-2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268245">
      <w:bodyDiv w:val="1"/>
      <w:marLeft w:val="0"/>
      <w:marRight w:val="0"/>
      <w:marTop w:val="0"/>
      <w:marBottom w:val="0"/>
      <w:divBdr>
        <w:top w:val="none" w:sz="0" w:space="0" w:color="auto"/>
        <w:left w:val="none" w:sz="0" w:space="0" w:color="auto"/>
        <w:bottom w:val="none" w:sz="0" w:space="0" w:color="auto"/>
        <w:right w:val="none" w:sz="0" w:space="0" w:color="auto"/>
      </w:divBdr>
    </w:div>
    <w:div w:id="2060858081">
      <w:bodyDiv w:val="1"/>
      <w:marLeft w:val="0"/>
      <w:marRight w:val="0"/>
      <w:marTop w:val="0"/>
      <w:marBottom w:val="0"/>
      <w:divBdr>
        <w:top w:val="none" w:sz="0" w:space="0" w:color="auto"/>
        <w:left w:val="none" w:sz="0" w:space="0" w:color="auto"/>
        <w:bottom w:val="none" w:sz="0" w:space="0" w:color="auto"/>
        <w:right w:val="none" w:sz="0" w:space="0" w:color="auto"/>
      </w:divBdr>
      <w:divsChild>
        <w:div w:id="216212428">
          <w:marLeft w:val="0"/>
          <w:marRight w:val="0"/>
          <w:marTop w:val="0"/>
          <w:marBottom w:val="0"/>
          <w:divBdr>
            <w:top w:val="none" w:sz="0" w:space="0" w:color="auto"/>
            <w:left w:val="none" w:sz="0" w:space="0" w:color="auto"/>
            <w:bottom w:val="none" w:sz="0" w:space="0" w:color="auto"/>
            <w:right w:val="none" w:sz="0" w:space="0" w:color="auto"/>
          </w:divBdr>
        </w:div>
        <w:div w:id="505369217">
          <w:marLeft w:val="0"/>
          <w:marRight w:val="0"/>
          <w:marTop w:val="0"/>
          <w:marBottom w:val="0"/>
          <w:divBdr>
            <w:top w:val="none" w:sz="0" w:space="0" w:color="auto"/>
            <w:left w:val="none" w:sz="0" w:space="0" w:color="auto"/>
            <w:bottom w:val="none" w:sz="0" w:space="0" w:color="auto"/>
            <w:right w:val="none" w:sz="0" w:space="0" w:color="auto"/>
          </w:divBdr>
        </w:div>
        <w:div w:id="758716080">
          <w:marLeft w:val="0"/>
          <w:marRight w:val="0"/>
          <w:marTop w:val="0"/>
          <w:marBottom w:val="0"/>
          <w:divBdr>
            <w:top w:val="none" w:sz="0" w:space="0" w:color="auto"/>
            <w:left w:val="none" w:sz="0" w:space="0" w:color="auto"/>
            <w:bottom w:val="none" w:sz="0" w:space="0" w:color="auto"/>
            <w:right w:val="none" w:sz="0" w:space="0" w:color="auto"/>
          </w:divBdr>
        </w:div>
        <w:div w:id="844245244">
          <w:marLeft w:val="0"/>
          <w:marRight w:val="0"/>
          <w:marTop w:val="0"/>
          <w:marBottom w:val="0"/>
          <w:divBdr>
            <w:top w:val="none" w:sz="0" w:space="0" w:color="auto"/>
            <w:left w:val="none" w:sz="0" w:space="0" w:color="auto"/>
            <w:bottom w:val="none" w:sz="0" w:space="0" w:color="auto"/>
            <w:right w:val="none" w:sz="0" w:space="0" w:color="auto"/>
          </w:divBdr>
        </w:div>
        <w:div w:id="1581016642">
          <w:marLeft w:val="0"/>
          <w:marRight w:val="0"/>
          <w:marTop w:val="0"/>
          <w:marBottom w:val="0"/>
          <w:divBdr>
            <w:top w:val="none" w:sz="0" w:space="0" w:color="auto"/>
            <w:left w:val="none" w:sz="0" w:space="0" w:color="auto"/>
            <w:bottom w:val="none" w:sz="0" w:space="0" w:color="auto"/>
            <w:right w:val="none" w:sz="0" w:space="0" w:color="auto"/>
          </w:divBdr>
        </w:div>
        <w:div w:id="1601791435">
          <w:marLeft w:val="0"/>
          <w:marRight w:val="0"/>
          <w:marTop w:val="0"/>
          <w:marBottom w:val="0"/>
          <w:divBdr>
            <w:top w:val="none" w:sz="0" w:space="0" w:color="auto"/>
            <w:left w:val="none" w:sz="0" w:space="0" w:color="auto"/>
            <w:bottom w:val="none" w:sz="0" w:space="0" w:color="auto"/>
            <w:right w:val="none" w:sz="0" w:space="0" w:color="auto"/>
          </w:divBdr>
        </w:div>
        <w:div w:id="2058775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84031-B577-45FC-B33E-B01702C09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2384</Words>
  <Characters>13589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образованием</Company>
  <LinksUpToDate>false</LinksUpToDate>
  <CharactersWithSpaces>15942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Улан</dc:creator>
  <cp:keywords/>
  <cp:lastModifiedBy>Лю Ю.Л.</cp:lastModifiedBy>
  <cp:revision>2</cp:revision>
  <cp:lastPrinted>2023-02-06T04:08:00Z</cp:lastPrinted>
  <dcterms:created xsi:type="dcterms:W3CDTF">2024-04-26T09:40:00Z</dcterms:created>
  <dcterms:modified xsi:type="dcterms:W3CDTF">2024-04-26T09:40:00Z</dcterms:modified>
</cp:coreProperties>
</file>