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74040A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356" w:rsidRDefault="00CE7356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563870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CE7356" w:rsidRDefault="00CE7356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563870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74040A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3F4F2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71C" w:rsidRPr="00A63FFD" w:rsidRDefault="000A771C" w:rsidP="000A771C">
      <w:pPr>
        <w:rPr>
          <w:rFonts w:ascii="Times New Roman" w:hAnsi="Times New Roman"/>
          <w:sz w:val="28"/>
          <w:szCs w:val="28"/>
        </w:rPr>
      </w:pPr>
      <w:r w:rsidRPr="00A63FFD">
        <w:rPr>
          <w:rFonts w:ascii="Times New Roman" w:hAnsi="Times New Roman"/>
          <w:sz w:val="28"/>
          <w:szCs w:val="28"/>
        </w:rPr>
        <w:t>13 января 2023г.                                                                                                  № 04</w:t>
      </w:r>
    </w:p>
    <w:p w:rsidR="005F29FF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F29FF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F29FF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5F29FF" w:rsidRPr="00BE61E5" w:rsidRDefault="005F29FF" w:rsidP="005F29FF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услуги по </w:t>
      </w:r>
      <w:r w:rsidRPr="00166EA3">
        <w:rPr>
          <w:rFonts w:ascii="Times New Roman" w:hAnsi="Times New Roman"/>
          <w:b/>
          <w:sz w:val="28"/>
          <w:szCs w:val="28"/>
          <w:lang w:eastAsia="ar-SA"/>
        </w:rPr>
        <w:t xml:space="preserve">предоставлению компенсации стоимости проезда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</w:t>
      </w:r>
      <w:r w:rsidRPr="00166EA3">
        <w:rPr>
          <w:rFonts w:ascii="Times New Roman" w:hAnsi="Times New Roman"/>
          <w:b/>
          <w:sz w:val="28"/>
          <w:szCs w:val="28"/>
          <w:lang w:eastAsia="ar-SA"/>
        </w:rPr>
        <w:t>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администрации города Байконур от 11 апреля 2019 г. № 143</w:t>
      </w:r>
    </w:p>
    <w:bookmarkEnd w:id="0"/>
    <w:p w:rsidR="00646320" w:rsidRDefault="00646320" w:rsidP="007F3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46320" w:rsidRPr="007807A9" w:rsidRDefault="00646320" w:rsidP="005F5A7F">
      <w:pPr>
        <w:pStyle w:val="ConsPlusNonformat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B30A4D" w:rsidRPr="007807A9">
        <w:rPr>
          <w:rFonts w:ascii="Times New Roman" w:hAnsi="Times New Roman"/>
          <w:sz w:val="28"/>
          <w:szCs w:val="28"/>
        </w:rPr>
        <w:t>с целью</w:t>
      </w:r>
      <w:r w:rsidRPr="007807A9">
        <w:rPr>
          <w:rFonts w:ascii="Times New Roman" w:hAnsi="Times New Roman"/>
          <w:sz w:val="28"/>
          <w:szCs w:val="28"/>
        </w:rPr>
        <w:t xml:space="preserve"> приведения нормативных правовых актов Главы администрации города Байконур                    в соответствие законодательству Российской Федерации</w:t>
      </w:r>
    </w:p>
    <w:p w:rsidR="00646320" w:rsidRPr="007807A9" w:rsidRDefault="00646320" w:rsidP="005F5A7F">
      <w:pPr>
        <w:spacing w:after="0"/>
        <w:jc w:val="center"/>
        <w:rPr>
          <w:rFonts w:ascii="Times New Roman" w:hAnsi="Times New Roman" w:cs="Courier New"/>
          <w:b/>
          <w:sz w:val="28"/>
          <w:szCs w:val="28"/>
        </w:rPr>
      </w:pPr>
      <w:r w:rsidRPr="007807A9">
        <w:rPr>
          <w:rFonts w:ascii="Times New Roman" w:hAnsi="Times New Roman" w:cs="Courier New"/>
          <w:b/>
          <w:sz w:val="28"/>
          <w:szCs w:val="28"/>
        </w:rPr>
        <w:t>ПОСТАНОВЛЯЮ:</w:t>
      </w:r>
    </w:p>
    <w:bookmarkEnd w:id="1"/>
    <w:p w:rsidR="005F29FF" w:rsidRPr="007807A9" w:rsidRDefault="0087455A" w:rsidP="005F5A7F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</w:t>
      </w:r>
      <w:r w:rsidR="00CE0CDC">
        <w:rPr>
          <w:rFonts w:ascii="Times New Roman" w:hAnsi="Times New Roman"/>
          <w:sz w:val="28"/>
          <w:szCs w:val="28"/>
        </w:rPr>
        <w:t>1.</w:t>
      </w:r>
      <w:r w:rsidR="005F29FF" w:rsidRPr="007807A9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предоставлению компенсации стоимости проезда            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сопровождающим, утвержденный постановлением Главы администрации города Байконур от 11 апреля 2019 г. № 143 </w:t>
      </w:r>
      <w:r w:rsidR="00CE0CDC">
        <w:rPr>
          <w:rFonts w:ascii="Times New Roman" w:hAnsi="Times New Roman"/>
          <w:sz w:val="28"/>
          <w:szCs w:val="28"/>
        </w:rPr>
        <w:t>«</w:t>
      </w:r>
      <w:r w:rsidR="00CE0CDC" w:rsidRPr="00182BCC">
        <w:rPr>
          <w:rFonts w:ascii="Times New Roman" w:hAnsi="Times New Roman"/>
          <w:sz w:val="28"/>
          <w:szCs w:val="28"/>
        </w:rPr>
        <w:t xml:space="preserve">Об утверждении </w:t>
      </w:r>
      <w:r w:rsidR="00CE0CDC">
        <w:rPr>
          <w:rFonts w:ascii="Times New Roman" w:hAnsi="Times New Roman"/>
          <w:sz w:val="28"/>
          <w:szCs w:val="28"/>
        </w:rPr>
        <w:t>А</w:t>
      </w:r>
      <w:r w:rsidR="00CE0CDC" w:rsidRPr="00182BCC">
        <w:rPr>
          <w:rFonts w:ascii="Times New Roman" w:hAnsi="Times New Roman"/>
          <w:sz w:val="28"/>
          <w:szCs w:val="28"/>
        </w:rPr>
        <w:t>дминистративного регламента</w:t>
      </w:r>
      <w:r w:rsidR="00CE0CDC">
        <w:rPr>
          <w:rFonts w:ascii="Times New Roman" w:hAnsi="Times New Roman"/>
          <w:sz w:val="28"/>
          <w:szCs w:val="28"/>
        </w:rPr>
        <w:t xml:space="preserve"> п</w:t>
      </w:r>
      <w:r w:rsidR="00CE0CDC" w:rsidRPr="00CE0CDC">
        <w:rPr>
          <w:rFonts w:ascii="Times New Roman" w:hAnsi="Times New Roman"/>
          <w:sz w:val="28"/>
          <w:szCs w:val="28"/>
        </w:rPr>
        <w:t>редоставления государственной услуги по предоставлению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</w:t>
      </w:r>
      <w:r w:rsidR="00CE0CDC">
        <w:rPr>
          <w:rFonts w:ascii="Times New Roman" w:hAnsi="Times New Roman"/>
          <w:sz w:val="28"/>
          <w:szCs w:val="28"/>
        </w:rPr>
        <w:t xml:space="preserve">                      </w:t>
      </w:r>
      <w:r w:rsidR="009E14FB" w:rsidRPr="007807A9">
        <w:rPr>
          <w:rFonts w:ascii="Times New Roman" w:hAnsi="Times New Roman"/>
          <w:sz w:val="28"/>
          <w:szCs w:val="28"/>
        </w:rPr>
        <w:t xml:space="preserve">(с изменениями) </w:t>
      </w:r>
      <w:r w:rsidR="005F29FF" w:rsidRPr="007807A9">
        <w:rPr>
          <w:rFonts w:ascii="Times New Roman" w:hAnsi="Times New Roman"/>
          <w:sz w:val="28"/>
          <w:szCs w:val="28"/>
        </w:rPr>
        <w:t>(далее – Административный регламент) следующие изменения:</w:t>
      </w:r>
    </w:p>
    <w:p w:rsidR="0073609D" w:rsidRPr="007807A9" w:rsidRDefault="00AE2FFE" w:rsidP="005F5A7F">
      <w:pPr>
        <w:numPr>
          <w:ilvl w:val="1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</w:t>
      </w:r>
      <w:r w:rsidR="0073609D" w:rsidRPr="007807A9">
        <w:rPr>
          <w:rFonts w:ascii="Times New Roman" w:hAnsi="Times New Roman"/>
          <w:sz w:val="28"/>
          <w:szCs w:val="28"/>
        </w:rPr>
        <w:t xml:space="preserve">Абзац второй подпункта 1.1.3 </w:t>
      </w:r>
      <w:r w:rsidR="00DC5187" w:rsidRPr="007807A9">
        <w:rPr>
          <w:rFonts w:ascii="Times New Roman" w:hAnsi="Times New Roman"/>
          <w:sz w:val="28"/>
          <w:szCs w:val="28"/>
        </w:rPr>
        <w:t xml:space="preserve">пункта 1.1 раздела </w:t>
      </w:r>
      <w:r w:rsidR="005F5A7F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DC5187" w:rsidRPr="007807A9">
        <w:rPr>
          <w:rFonts w:ascii="Times New Roman" w:hAnsi="Times New Roman"/>
          <w:sz w:val="28"/>
          <w:szCs w:val="28"/>
          <w:lang w:val="en-US"/>
        </w:rPr>
        <w:t>I</w:t>
      </w:r>
      <w:r w:rsidR="00DC5187" w:rsidRPr="007807A9">
        <w:rPr>
          <w:rFonts w:ascii="Times New Roman" w:hAnsi="Times New Roman"/>
          <w:sz w:val="28"/>
          <w:szCs w:val="28"/>
        </w:rPr>
        <w:t xml:space="preserve">  Административного регламента </w:t>
      </w:r>
      <w:r w:rsidR="0073609D" w:rsidRPr="007807A9">
        <w:rPr>
          <w:rFonts w:ascii="Times New Roman" w:hAnsi="Times New Roman"/>
          <w:sz w:val="28"/>
          <w:szCs w:val="28"/>
        </w:rPr>
        <w:t xml:space="preserve">после слов «расположенные на территории </w:t>
      </w:r>
      <w:r w:rsidR="0073609D" w:rsidRPr="007807A9">
        <w:rPr>
          <w:rFonts w:ascii="Times New Roman" w:hAnsi="Times New Roman"/>
          <w:sz w:val="28"/>
          <w:szCs w:val="28"/>
        </w:rPr>
        <w:lastRenderedPageBreak/>
        <w:t xml:space="preserve">города Байконур,» дополнить словами «органы государственной власти Российской Федерации,». </w:t>
      </w:r>
    </w:p>
    <w:p w:rsidR="00EE2C3C" w:rsidRDefault="00AE2FFE" w:rsidP="005F5A7F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 </w:t>
      </w:r>
      <w:r w:rsidR="00EE2C3C">
        <w:rPr>
          <w:rFonts w:ascii="Times New Roman" w:hAnsi="Times New Roman"/>
          <w:sz w:val="28"/>
          <w:szCs w:val="28"/>
        </w:rPr>
        <w:t>Абзац первый п</w:t>
      </w:r>
      <w:r w:rsidR="00EE2C3C" w:rsidRPr="00BC067D">
        <w:rPr>
          <w:rFonts w:ascii="Times New Roman" w:hAnsi="Times New Roman"/>
          <w:sz w:val="28"/>
          <w:szCs w:val="28"/>
        </w:rPr>
        <w:t>одпункт</w:t>
      </w:r>
      <w:r w:rsidR="00EE2C3C">
        <w:rPr>
          <w:rFonts w:ascii="Times New Roman" w:hAnsi="Times New Roman"/>
          <w:sz w:val="28"/>
          <w:szCs w:val="28"/>
        </w:rPr>
        <w:t>а</w:t>
      </w:r>
      <w:r w:rsidR="00EE2C3C" w:rsidRPr="00BC067D">
        <w:rPr>
          <w:rFonts w:ascii="Times New Roman" w:hAnsi="Times New Roman"/>
          <w:sz w:val="28"/>
          <w:szCs w:val="28"/>
        </w:rPr>
        <w:t xml:space="preserve"> 1.3.1 пункта 1.3 раздела</w:t>
      </w:r>
      <w:r w:rsidR="005F5A7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E2C3C" w:rsidRPr="00BC067D">
        <w:rPr>
          <w:rFonts w:ascii="Times New Roman" w:hAnsi="Times New Roman"/>
          <w:sz w:val="28"/>
          <w:szCs w:val="28"/>
        </w:rPr>
        <w:t xml:space="preserve"> I Административного ре</w:t>
      </w:r>
      <w:r w:rsidR="00EE2C3C">
        <w:rPr>
          <w:rFonts w:ascii="Times New Roman" w:hAnsi="Times New Roman"/>
          <w:sz w:val="28"/>
          <w:szCs w:val="28"/>
        </w:rPr>
        <w:t>гламента после слов «в помещения Управления</w:t>
      </w:r>
      <w:r w:rsidR="00EE2C3C" w:rsidRPr="00BC067D">
        <w:rPr>
          <w:rFonts w:ascii="Times New Roman" w:hAnsi="Times New Roman"/>
          <w:sz w:val="28"/>
          <w:szCs w:val="28"/>
        </w:rPr>
        <w:t>» дополнить словами «</w:t>
      </w:r>
      <w:r w:rsidR="00EE2C3C">
        <w:rPr>
          <w:rFonts w:ascii="Times New Roman" w:hAnsi="Times New Roman"/>
          <w:sz w:val="28"/>
          <w:szCs w:val="28"/>
        </w:rPr>
        <w:t xml:space="preserve">, </w:t>
      </w:r>
      <w:r w:rsidR="00EE2C3C" w:rsidRPr="00BC067D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портал)».</w:t>
      </w:r>
    </w:p>
    <w:p w:rsidR="00EE2C3C" w:rsidRDefault="00EE2C3C" w:rsidP="00EA0AFA">
      <w:pPr>
        <w:numPr>
          <w:ilvl w:val="1"/>
          <w:numId w:val="16"/>
        </w:numPr>
        <w:autoSpaceDN/>
        <w:spacing w:after="0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шестнадцатый подпункта 1.3.1 пункта 1.3 раздела</w:t>
      </w:r>
      <w:r w:rsidR="005F5A7F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E2C3C" w:rsidRDefault="00EE2C3C" w:rsidP="00EA0AFA">
      <w:pPr>
        <w:suppressAutoHyphens w:val="0"/>
        <w:autoSpaceDE w:val="0"/>
        <w:adjustRightInd w:val="0"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«Справочные телефоны: 8 (33622) 7-74-33, 7-53-35, 4-00-11.».</w:t>
      </w:r>
    </w:p>
    <w:p w:rsidR="00F5179A" w:rsidRDefault="00F5179A" w:rsidP="00EA0AFA">
      <w:pPr>
        <w:numPr>
          <w:ilvl w:val="1"/>
          <w:numId w:val="16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1.3.2 пункта 1.3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дополнить подпунктом «г» следующего содержания:</w:t>
      </w:r>
    </w:p>
    <w:p w:rsidR="00F5179A" w:rsidRDefault="005F5A7F" w:rsidP="00EA0AFA">
      <w:pPr>
        <w:tabs>
          <w:tab w:val="left" w:pos="709"/>
          <w:tab w:val="left" w:pos="127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179A" w:rsidRPr="005F5A7F">
        <w:rPr>
          <w:rFonts w:ascii="Times New Roman" w:hAnsi="Times New Roman"/>
          <w:sz w:val="28"/>
          <w:szCs w:val="28"/>
        </w:rPr>
        <w:t xml:space="preserve">«г) Клиентская служба (на правах отдела) в г. Байконур </w:t>
      </w:r>
      <w:r w:rsidR="00C25C9B" w:rsidRPr="005F5A7F">
        <w:rPr>
          <w:rFonts w:ascii="Times New Roman" w:hAnsi="Times New Roman"/>
          <w:sz w:val="28"/>
          <w:szCs w:val="28"/>
        </w:rPr>
        <w:t xml:space="preserve">Фонда пенсионного и социального страхования Российской Федерации </w:t>
      </w:r>
      <w:r w:rsidR="00F5179A" w:rsidRPr="005F5A7F">
        <w:rPr>
          <w:rFonts w:ascii="Times New Roman" w:hAnsi="Times New Roman"/>
          <w:sz w:val="28"/>
          <w:szCs w:val="28"/>
        </w:rPr>
        <w:t>по Республике Татарстан (далее – Клиентская служба в г. Байконур).</w:t>
      </w:r>
    </w:p>
    <w:p w:rsidR="00EA0AFA" w:rsidRDefault="00EA0AFA" w:rsidP="00EA0AFA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Клиентской службы в г. Байконур: г. Байконур,            ул. имени космонавта Титова Г.С., д.13.</w:t>
      </w:r>
    </w:p>
    <w:p w:rsidR="00EA0AFA" w:rsidRDefault="00EA0AFA" w:rsidP="00EA0AFA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Справочный телефон: 8(336-22)7-74-04.</w:t>
      </w:r>
    </w:p>
    <w:p w:rsidR="00EA0AFA" w:rsidRDefault="00EA0AFA" w:rsidP="00EA0AFA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323" w:type="dxa"/>
        <w:tblInd w:w="675" w:type="dxa"/>
        <w:tblLook w:val="04A0" w:firstRow="1" w:lastRow="0" w:firstColumn="1" w:lastColumn="0" w:noHBand="0" w:noVBand="1"/>
      </w:tblPr>
      <w:tblGrid>
        <w:gridCol w:w="1985"/>
        <w:gridCol w:w="5338"/>
      </w:tblGrid>
      <w:tr w:rsidR="00EA0AFA" w:rsidTr="00EA0AFA">
        <w:tc>
          <w:tcPr>
            <w:tcW w:w="1985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5338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A0AFA" w:rsidTr="00EA0AFA">
        <w:tc>
          <w:tcPr>
            <w:tcW w:w="1985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5338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A0AFA" w:rsidTr="00EA0AFA">
        <w:tc>
          <w:tcPr>
            <w:tcW w:w="1985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5338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A0AFA" w:rsidTr="00EA0AFA">
        <w:tc>
          <w:tcPr>
            <w:tcW w:w="1985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5338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A0AFA" w:rsidTr="00EA0AFA">
        <w:tc>
          <w:tcPr>
            <w:tcW w:w="1985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338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16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EA0AFA" w:rsidTr="00EA0AFA">
        <w:trPr>
          <w:trHeight w:val="320"/>
        </w:trPr>
        <w:tc>
          <w:tcPr>
            <w:tcW w:w="1985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5338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EA0AFA" w:rsidTr="00EA0AFA">
        <w:tc>
          <w:tcPr>
            <w:tcW w:w="1985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5338" w:type="dxa"/>
            <w:hideMark/>
          </w:tcPr>
          <w:p w:rsidR="00EA0AFA" w:rsidRDefault="00EA0AFA" w:rsidP="00EA0AFA">
            <w:pPr>
              <w:tabs>
                <w:tab w:val="left" w:pos="6863"/>
              </w:tabs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EA0AFA" w:rsidRDefault="00EA0AFA" w:rsidP="00EA0AFA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Справочная информация размещается на сайте Клиентской службы                 в г. Байконур в сети «Интернет» по адресу: http://www.pfr.gov.ru».</w:t>
      </w:r>
    </w:p>
    <w:p w:rsidR="00944D65" w:rsidRPr="00B25007" w:rsidRDefault="00944D65" w:rsidP="00A71823">
      <w:pPr>
        <w:pStyle w:val="ConsPlusNormal"/>
        <w:numPr>
          <w:ilvl w:val="1"/>
          <w:numId w:val="16"/>
        </w:numPr>
        <w:tabs>
          <w:tab w:val="num" w:pos="993"/>
          <w:tab w:val="left" w:pos="1134"/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5007">
        <w:rPr>
          <w:rFonts w:ascii="Times New Roman" w:hAnsi="Times New Roman"/>
          <w:sz w:val="28"/>
          <w:szCs w:val="28"/>
        </w:rPr>
        <w:t xml:space="preserve">Подпункт 2.2.4 пункта 2.2 раздела II Административного регламента </w:t>
      </w:r>
      <w:r w:rsidR="00A71823" w:rsidRPr="00B25007">
        <w:rPr>
          <w:rFonts w:ascii="Times New Roman" w:hAnsi="Times New Roman"/>
          <w:sz w:val="28"/>
          <w:szCs w:val="28"/>
        </w:rPr>
        <w:t>дополнить абзацем</w:t>
      </w:r>
      <w:r w:rsidR="00B25007" w:rsidRPr="00B25007">
        <w:rPr>
          <w:rFonts w:ascii="Times New Roman" w:hAnsi="Times New Roman"/>
          <w:sz w:val="28"/>
          <w:szCs w:val="28"/>
        </w:rPr>
        <w:t xml:space="preserve"> пятым следующего содержания:</w:t>
      </w:r>
    </w:p>
    <w:p w:rsidR="00B25007" w:rsidRDefault="00B25007" w:rsidP="00B25007">
      <w:pPr>
        <w:tabs>
          <w:tab w:val="num" w:pos="993"/>
          <w:tab w:val="left" w:pos="1134"/>
        </w:tabs>
        <w:suppressAutoHyphens w:val="0"/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25007">
        <w:rPr>
          <w:rFonts w:ascii="Times New Roman" w:hAnsi="Times New Roman"/>
          <w:sz w:val="28"/>
          <w:szCs w:val="28"/>
        </w:rPr>
        <w:t>«Клиентская служба в г. Байконур»</w:t>
      </w:r>
      <w:r>
        <w:rPr>
          <w:rFonts w:ascii="Times New Roman" w:hAnsi="Times New Roman"/>
          <w:sz w:val="28"/>
          <w:szCs w:val="28"/>
        </w:rPr>
        <w:t>.</w:t>
      </w:r>
    </w:p>
    <w:p w:rsidR="00B30A4D" w:rsidRPr="007807A9" w:rsidRDefault="00B30A4D" w:rsidP="00693B68">
      <w:pPr>
        <w:numPr>
          <w:ilvl w:val="1"/>
          <w:numId w:val="16"/>
        </w:numPr>
        <w:tabs>
          <w:tab w:val="left" w:pos="1134"/>
        </w:tabs>
        <w:suppressAutoHyphens w:val="0"/>
        <w:autoSpaceDE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В абзаце </w:t>
      </w:r>
      <w:r w:rsidR="00C85A1A">
        <w:rPr>
          <w:rFonts w:ascii="Times New Roman" w:hAnsi="Times New Roman"/>
          <w:sz w:val="28"/>
          <w:szCs w:val="28"/>
        </w:rPr>
        <w:t>втором</w:t>
      </w:r>
      <w:r w:rsidRPr="007807A9">
        <w:rPr>
          <w:rFonts w:ascii="Times New Roman" w:hAnsi="Times New Roman"/>
          <w:sz w:val="28"/>
          <w:szCs w:val="28"/>
        </w:rPr>
        <w:t xml:space="preserve"> пункта 2.3 раздела II Административного регламента слово «Решение» заменить словами «Принятие решения».</w:t>
      </w:r>
    </w:p>
    <w:p w:rsidR="00AE7F76" w:rsidRPr="007807A9" w:rsidRDefault="00C01830" w:rsidP="005F5A7F">
      <w:pPr>
        <w:numPr>
          <w:ilvl w:val="1"/>
          <w:numId w:val="16"/>
        </w:numPr>
        <w:tabs>
          <w:tab w:val="num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</w:t>
      </w:r>
      <w:r w:rsidR="00AE7F76" w:rsidRPr="007807A9">
        <w:rPr>
          <w:rFonts w:ascii="Times New Roman" w:hAnsi="Times New Roman"/>
          <w:sz w:val="28"/>
          <w:szCs w:val="28"/>
        </w:rPr>
        <w:t>В пункте 2.5 раздела II Административного регламента:</w:t>
      </w:r>
    </w:p>
    <w:p w:rsidR="00AE7F76" w:rsidRPr="007807A9" w:rsidRDefault="00AE7F76" w:rsidP="005F5A7F">
      <w:pPr>
        <w:numPr>
          <w:ilvl w:val="2"/>
          <w:numId w:val="16"/>
        </w:numPr>
        <w:tabs>
          <w:tab w:val="num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Абзац </w:t>
      </w:r>
      <w:r w:rsidR="00742AEF" w:rsidRPr="007807A9">
        <w:rPr>
          <w:rFonts w:ascii="Times New Roman" w:hAnsi="Times New Roman"/>
          <w:sz w:val="28"/>
          <w:szCs w:val="28"/>
        </w:rPr>
        <w:t>первый</w:t>
      </w:r>
      <w:r w:rsidRPr="007807A9">
        <w:rPr>
          <w:rFonts w:ascii="Times New Roman" w:hAnsi="Times New Roman"/>
          <w:sz w:val="28"/>
          <w:szCs w:val="28"/>
        </w:rPr>
        <w:t xml:space="preserve"> после слов «(путь: «Главная &gt; Государственные услуги»</w:t>
      </w:r>
      <w:r w:rsidR="009B73B7" w:rsidRPr="007807A9">
        <w:rPr>
          <w:rFonts w:ascii="Times New Roman" w:hAnsi="Times New Roman"/>
          <w:sz w:val="28"/>
          <w:szCs w:val="28"/>
        </w:rPr>
        <w:t>)</w:t>
      </w:r>
      <w:r w:rsidRPr="007807A9">
        <w:rPr>
          <w:rFonts w:ascii="Times New Roman" w:hAnsi="Times New Roman"/>
          <w:sz w:val="28"/>
          <w:szCs w:val="28"/>
        </w:rPr>
        <w:t>)»  дополнить словами «и на Едином портале».</w:t>
      </w:r>
    </w:p>
    <w:p w:rsidR="00AE7F76" w:rsidRPr="007807A9" w:rsidRDefault="00EC7886" w:rsidP="005F5A7F">
      <w:pPr>
        <w:numPr>
          <w:ilvl w:val="2"/>
          <w:numId w:val="16"/>
        </w:numPr>
        <w:tabs>
          <w:tab w:val="num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Абзац </w:t>
      </w:r>
      <w:r w:rsidR="00742AEF" w:rsidRPr="007807A9">
        <w:rPr>
          <w:rFonts w:ascii="Times New Roman" w:hAnsi="Times New Roman"/>
          <w:sz w:val="28"/>
          <w:szCs w:val="28"/>
        </w:rPr>
        <w:t>второй</w:t>
      </w:r>
      <w:r w:rsidR="00AE7F76" w:rsidRPr="007807A9">
        <w:rPr>
          <w:rFonts w:ascii="Times New Roman" w:hAnsi="Times New Roman"/>
          <w:sz w:val="28"/>
          <w:szCs w:val="28"/>
        </w:rPr>
        <w:t xml:space="preserve">  после слов  «(путь: «Главная; Нормативные правовые акты»</w:t>
      </w:r>
      <w:r w:rsidR="009B73B7" w:rsidRPr="007807A9">
        <w:rPr>
          <w:rFonts w:ascii="Times New Roman" w:hAnsi="Times New Roman"/>
          <w:sz w:val="28"/>
          <w:szCs w:val="28"/>
        </w:rPr>
        <w:t>)</w:t>
      </w:r>
      <w:r w:rsidR="00AE7F76" w:rsidRPr="007807A9">
        <w:rPr>
          <w:rFonts w:ascii="Times New Roman" w:hAnsi="Times New Roman"/>
          <w:sz w:val="28"/>
          <w:szCs w:val="28"/>
        </w:rPr>
        <w:t>)» дополнить словами  «и на Едином портале».</w:t>
      </w:r>
    </w:p>
    <w:p w:rsidR="00AE7F76" w:rsidRPr="007807A9" w:rsidRDefault="00AE7F76" w:rsidP="005F5A7F">
      <w:pPr>
        <w:numPr>
          <w:ilvl w:val="1"/>
          <w:numId w:val="16"/>
        </w:numPr>
        <w:tabs>
          <w:tab w:val="num" w:pos="993"/>
          <w:tab w:val="left" w:pos="1134"/>
        </w:tabs>
        <w:autoSpaceDN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В пункте 2.6 раздела II Административного регламента:</w:t>
      </w:r>
    </w:p>
    <w:p w:rsidR="00AE7F76" w:rsidRPr="007807A9" w:rsidRDefault="00AE7F76" w:rsidP="005F5A7F">
      <w:pPr>
        <w:numPr>
          <w:ilvl w:val="2"/>
          <w:numId w:val="16"/>
        </w:numPr>
        <w:tabs>
          <w:tab w:val="num" w:pos="993"/>
          <w:tab w:val="left" w:pos="1134"/>
        </w:tabs>
        <w:autoSpaceDN/>
        <w:spacing w:after="0"/>
        <w:ind w:left="720" w:hanging="11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Подпункт 2.6.2 изложить в следующей редакции:</w:t>
      </w:r>
    </w:p>
    <w:p w:rsidR="00DC5187" w:rsidRPr="007807A9" w:rsidRDefault="00AE7F76" w:rsidP="005F5A7F">
      <w:pPr>
        <w:tabs>
          <w:tab w:val="num" w:pos="993"/>
          <w:tab w:val="left" w:pos="1134"/>
        </w:tabs>
        <w:autoSpaceDN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«</w:t>
      </w:r>
      <w:r w:rsidR="00742AEF" w:rsidRPr="007807A9">
        <w:rPr>
          <w:rFonts w:ascii="Times New Roman" w:hAnsi="Times New Roman"/>
          <w:sz w:val="28"/>
          <w:szCs w:val="28"/>
        </w:rPr>
        <w:t>2.6.2</w:t>
      </w:r>
      <w:r w:rsidR="00B25007">
        <w:rPr>
          <w:rFonts w:ascii="Times New Roman" w:hAnsi="Times New Roman"/>
          <w:sz w:val="28"/>
          <w:szCs w:val="28"/>
        </w:rPr>
        <w:t>.</w:t>
      </w:r>
      <w:r w:rsidR="00742AEF" w:rsidRPr="007807A9">
        <w:rPr>
          <w:rFonts w:ascii="Times New Roman" w:hAnsi="Times New Roman"/>
          <w:sz w:val="28"/>
          <w:szCs w:val="28"/>
        </w:rPr>
        <w:t xml:space="preserve"> </w:t>
      </w:r>
      <w:r w:rsidRPr="007807A9">
        <w:rPr>
          <w:rFonts w:ascii="Times New Roman" w:hAnsi="Times New Roman"/>
          <w:sz w:val="28"/>
          <w:szCs w:val="28"/>
        </w:rPr>
        <w:t>По усмотрению заявителя заявление и документы</w:t>
      </w:r>
      <w:r w:rsidR="00AB513B" w:rsidRPr="007807A9">
        <w:rPr>
          <w:rFonts w:ascii="Times New Roman" w:hAnsi="Times New Roman"/>
          <w:sz w:val="28"/>
          <w:szCs w:val="28"/>
        </w:rPr>
        <w:t>,</w:t>
      </w:r>
      <w:r w:rsidRPr="007807A9">
        <w:rPr>
          <w:rFonts w:ascii="Times New Roman" w:hAnsi="Times New Roman"/>
          <w:sz w:val="28"/>
          <w:szCs w:val="28"/>
        </w:rPr>
        <w:t xml:space="preserve"> </w:t>
      </w:r>
      <w:r w:rsidR="00AB513B" w:rsidRPr="007807A9">
        <w:rPr>
          <w:rFonts w:ascii="Times New Roman" w:hAnsi="Times New Roman"/>
          <w:sz w:val="28"/>
          <w:szCs w:val="28"/>
        </w:rPr>
        <w:t xml:space="preserve">необходимые для предоставления государственной услуги, </w:t>
      </w:r>
      <w:r w:rsidRPr="007807A9">
        <w:rPr>
          <w:rFonts w:ascii="Times New Roman" w:hAnsi="Times New Roman"/>
          <w:sz w:val="28"/>
          <w:szCs w:val="28"/>
        </w:rPr>
        <w:t>могут быть представлены лично, через уполномоченного представителя, в электронном виде посредством Единого портала, почтовой связи, способом, позволяющим подтвердить факт и дату отправления (обязанность подтверждения факта отправки лежит на заявителе).</w:t>
      </w:r>
    </w:p>
    <w:p w:rsidR="00AE7F76" w:rsidRPr="00C33A12" w:rsidRDefault="00DC5187" w:rsidP="00CE7356">
      <w:pPr>
        <w:suppressAutoHyphens w:val="0"/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Документы, необходимые для предоставления государственной услуги, </w:t>
      </w:r>
      <w:r w:rsidR="00EC7886" w:rsidRPr="007807A9">
        <w:rPr>
          <w:rFonts w:ascii="Times New Roman" w:hAnsi="Times New Roman"/>
          <w:sz w:val="28"/>
          <w:szCs w:val="28"/>
        </w:rPr>
        <w:t xml:space="preserve">              </w:t>
      </w:r>
      <w:r w:rsidRPr="007807A9">
        <w:rPr>
          <w:rFonts w:ascii="Times New Roman" w:hAnsi="Times New Roman"/>
          <w:sz w:val="28"/>
          <w:szCs w:val="28"/>
        </w:rPr>
        <w:t xml:space="preserve">в случае направления по почте, предоставляются заявителем в копиях, заверенных в установленном </w:t>
      </w:r>
      <w:r w:rsidR="00AB513B" w:rsidRPr="007807A9">
        <w:rPr>
          <w:rFonts w:ascii="Times New Roman" w:hAnsi="Times New Roman"/>
          <w:sz w:val="28"/>
          <w:szCs w:val="28"/>
        </w:rPr>
        <w:t xml:space="preserve">законодательством Российской Федерации </w:t>
      </w:r>
      <w:r w:rsidRPr="00C33A12">
        <w:rPr>
          <w:rFonts w:ascii="Times New Roman" w:hAnsi="Times New Roman"/>
          <w:sz w:val="28"/>
          <w:szCs w:val="28"/>
        </w:rPr>
        <w:t>порядке.</w:t>
      </w:r>
      <w:r w:rsidR="00AE7F76" w:rsidRPr="00C33A12">
        <w:rPr>
          <w:rFonts w:ascii="Times New Roman" w:hAnsi="Times New Roman"/>
          <w:sz w:val="28"/>
          <w:szCs w:val="28"/>
        </w:rPr>
        <w:t>».</w:t>
      </w:r>
    </w:p>
    <w:p w:rsidR="00AE7F76" w:rsidRPr="00C33A12" w:rsidRDefault="00AE7F76" w:rsidP="00CE7356">
      <w:pPr>
        <w:numPr>
          <w:ilvl w:val="2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A12">
        <w:rPr>
          <w:rFonts w:ascii="Times New Roman" w:hAnsi="Times New Roman"/>
          <w:sz w:val="28"/>
          <w:szCs w:val="28"/>
        </w:rPr>
        <w:t>Абзац восьмой подпункта 2.6.3 после слов «в Управлении,» дополнить словами «на Едином портале,».</w:t>
      </w:r>
    </w:p>
    <w:p w:rsidR="001D4691" w:rsidRDefault="001D4691" w:rsidP="00CE7356">
      <w:pPr>
        <w:numPr>
          <w:ilvl w:val="1"/>
          <w:numId w:val="16"/>
        </w:numPr>
        <w:tabs>
          <w:tab w:val="left" w:pos="1134"/>
        </w:tabs>
        <w:autoSpaceDN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2403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одпункт</w:t>
      </w:r>
      <w:r w:rsidR="00C124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«д» подпункта 2.7.1 пункта 2.7</w:t>
      </w:r>
      <w:r w:rsidR="00C85A1A" w:rsidRPr="00C33A12">
        <w:rPr>
          <w:rFonts w:ascii="Times New Roman" w:hAnsi="Times New Roman"/>
          <w:sz w:val="28"/>
          <w:szCs w:val="28"/>
        </w:rPr>
        <w:t xml:space="preserve"> </w:t>
      </w:r>
      <w:r w:rsidRPr="00C33A12"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C33A12">
        <w:rPr>
          <w:rFonts w:ascii="Times New Roman" w:hAnsi="Times New Roman"/>
          <w:sz w:val="28"/>
          <w:szCs w:val="28"/>
        </w:rPr>
        <w:t>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после слов «</w:t>
      </w:r>
      <w:r w:rsidR="00693B68">
        <w:rPr>
          <w:rFonts w:ascii="Times New Roman" w:hAnsi="Times New Roman"/>
          <w:sz w:val="28"/>
          <w:szCs w:val="28"/>
        </w:rPr>
        <w:t xml:space="preserve">членов </w:t>
      </w:r>
      <w:r w:rsidR="00C12403">
        <w:rPr>
          <w:rFonts w:ascii="Times New Roman" w:hAnsi="Times New Roman"/>
          <w:sz w:val="28"/>
          <w:szCs w:val="28"/>
        </w:rPr>
        <w:t>семьи</w:t>
      </w:r>
      <w:r>
        <w:rPr>
          <w:rFonts w:ascii="Times New Roman" w:hAnsi="Times New Roman"/>
          <w:sz w:val="28"/>
          <w:szCs w:val="28"/>
        </w:rPr>
        <w:t>» дополнить словами «</w:t>
      </w:r>
      <w:r w:rsidR="00C12403">
        <w:rPr>
          <w:rFonts w:ascii="Times New Roman" w:hAnsi="Times New Roman"/>
          <w:sz w:val="28"/>
          <w:szCs w:val="28"/>
        </w:rPr>
        <w:t xml:space="preserve">включительно </w:t>
      </w:r>
      <w:r w:rsidR="00C12403" w:rsidRPr="00C12403">
        <w:rPr>
          <w:rFonts w:ascii="Times New Roman" w:hAnsi="Times New Roman"/>
          <w:sz w:val="28"/>
          <w:szCs w:val="28"/>
        </w:rPr>
        <w:t>сведений о виде и размере пенсии</w:t>
      </w:r>
      <w:r w:rsidR="00C12403">
        <w:rPr>
          <w:rFonts w:ascii="Times New Roman" w:hAnsi="Times New Roman"/>
          <w:sz w:val="28"/>
          <w:szCs w:val="28"/>
        </w:rPr>
        <w:t>».</w:t>
      </w:r>
    </w:p>
    <w:p w:rsidR="00C85A1A" w:rsidRPr="00C33A12" w:rsidRDefault="000B63D5" w:rsidP="005F5A7F">
      <w:pPr>
        <w:numPr>
          <w:ilvl w:val="1"/>
          <w:numId w:val="16"/>
        </w:numPr>
        <w:tabs>
          <w:tab w:val="left" w:pos="1134"/>
        </w:tabs>
        <w:autoSpaceDN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A12">
        <w:rPr>
          <w:rFonts w:ascii="Times New Roman" w:hAnsi="Times New Roman"/>
          <w:sz w:val="28"/>
          <w:szCs w:val="28"/>
        </w:rPr>
        <w:t xml:space="preserve">Абзац </w:t>
      </w:r>
      <w:r w:rsidR="00077B11" w:rsidRPr="00C33A12">
        <w:rPr>
          <w:rFonts w:ascii="Times New Roman" w:hAnsi="Times New Roman"/>
          <w:sz w:val="28"/>
          <w:szCs w:val="28"/>
        </w:rPr>
        <w:t>седьмой</w:t>
      </w:r>
      <w:r w:rsidRPr="00C33A12">
        <w:rPr>
          <w:rFonts w:ascii="Times New Roman" w:hAnsi="Times New Roman"/>
          <w:sz w:val="28"/>
          <w:szCs w:val="28"/>
        </w:rPr>
        <w:t xml:space="preserve"> подпункта 2.7.1 пункта 2.7 раздела </w:t>
      </w:r>
      <w:r w:rsidR="005F5A7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C33A12">
        <w:rPr>
          <w:rFonts w:ascii="Times New Roman" w:hAnsi="Times New Roman"/>
          <w:sz w:val="28"/>
          <w:szCs w:val="28"/>
        </w:rPr>
        <w:t>II Административного регламента после слов «административного регламента» дополнить словами « и  посредством СМЭВ.».</w:t>
      </w:r>
      <w:r w:rsidR="00C85A1A" w:rsidRPr="00C33A12">
        <w:rPr>
          <w:rFonts w:ascii="Times New Roman" w:hAnsi="Times New Roman"/>
          <w:sz w:val="28"/>
          <w:szCs w:val="28"/>
        </w:rPr>
        <w:t xml:space="preserve"> </w:t>
      </w:r>
    </w:p>
    <w:p w:rsidR="00C12403" w:rsidRPr="00C12403" w:rsidRDefault="00C12403" w:rsidP="00CE7356">
      <w:pPr>
        <w:numPr>
          <w:ilvl w:val="1"/>
          <w:numId w:val="16"/>
        </w:numPr>
        <w:tabs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40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абзаце пятом подпункта </w:t>
      </w:r>
      <w:r w:rsidRPr="00C12403">
        <w:rPr>
          <w:rFonts w:ascii="Times New Roman" w:hAnsi="Times New Roman"/>
          <w:sz w:val="28"/>
          <w:szCs w:val="28"/>
        </w:rPr>
        <w:t xml:space="preserve"> 2.7.</w:t>
      </w:r>
      <w:r>
        <w:rPr>
          <w:rFonts w:ascii="Times New Roman" w:hAnsi="Times New Roman"/>
          <w:sz w:val="28"/>
          <w:szCs w:val="28"/>
        </w:rPr>
        <w:t>2</w:t>
      </w:r>
      <w:r w:rsidRPr="00C12403">
        <w:rPr>
          <w:rFonts w:ascii="Times New Roman" w:hAnsi="Times New Roman"/>
          <w:sz w:val="28"/>
          <w:szCs w:val="28"/>
        </w:rPr>
        <w:t xml:space="preserve"> пункта 2.7 раздела                                        II Административного регламента после слов «</w:t>
      </w:r>
      <w:r w:rsidRPr="00693B68">
        <w:rPr>
          <w:rFonts w:ascii="Times New Roman" w:hAnsi="Times New Roman"/>
          <w:sz w:val="24"/>
          <w:szCs w:val="24"/>
        </w:rPr>
        <w:t>ИФНС России</w:t>
      </w:r>
      <w:r w:rsidRPr="00C12403">
        <w:rPr>
          <w:rFonts w:ascii="Times New Roman" w:hAnsi="Times New Roman"/>
          <w:sz w:val="28"/>
          <w:szCs w:val="28"/>
        </w:rPr>
        <w:t>» дополнить словами «</w:t>
      </w:r>
      <w:r w:rsidRPr="005F5A7F">
        <w:rPr>
          <w:rFonts w:ascii="Times New Roman" w:hAnsi="Times New Roman"/>
          <w:sz w:val="28"/>
          <w:szCs w:val="28"/>
        </w:rPr>
        <w:t>Клиентск</w:t>
      </w:r>
      <w:r w:rsidR="00CE09D4">
        <w:rPr>
          <w:rFonts w:ascii="Times New Roman" w:hAnsi="Times New Roman"/>
          <w:sz w:val="28"/>
          <w:szCs w:val="28"/>
        </w:rPr>
        <w:t>ой</w:t>
      </w:r>
      <w:r w:rsidRPr="005F5A7F">
        <w:rPr>
          <w:rFonts w:ascii="Times New Roman" w:hAnsi="Times New Roman"/>
          <w:sz w:val="28"/>
          <w:szCs w:val="28"/>
        </w:rPr>
        <w:t xml:space="preserve"> служб</w:t>
      </w:r>
      <w:r w:rsidR="00693B68">
        <w:rPr>
          <w:rFonts w:ascii="Times New Roman" w:hAnsi="Times New Roman"/>
          <w:sz w:val="28"/>
          <w:szCs w:val="28"/>
        </w:rPr>
        <w:t>е</w:t>
      </w:r>
      <w:r w:rsidRPr="005F5A7F">
        <w:rPr>
          <w:rFonts w:ascii="Times New Roman" w:hAnsi="Times New Roman"/>
          <w:sz w:val="28"/>
          <w:szCs w:val="28"/>
        </w:rPr>
        <w:t xml:space="preserve"> в г. Байконур</w:t>
      </w:r>
      <w:r w:rsidRPr="00C12403">
        <w:rPr>
          <w:rFonts w:ascii="Times New Roman" w:hAnsi="Times New Roman"/>
          <w:sz w:val="28"/>
          <w:szCs w:val="28"/>
        </w:rPr>
        <w:t>».</w:t>
      </w:r>
    </w:p>
    <w:p w:rsidR="00C85A1A" w:rsidRPr="00C12403" w:rsidRDefault="005162EA" w:rsidP="00CE7356">
      <w:pPr>
        <w:numPr>
          <w:ilvl w:val="1"/>
          <w:numId w:val="16"/>
        </w:numPr>
        <w:tabs>
          <w:tab w:val="left" w:pos="1134"/>
        </w:tabs>
        <w:autoSpaceDN/>
        <w:spacing w:after="0"/>
        <w:ind w:left="14" w:firstLine="695"/>
        <w:jc w:val="both"/>
        <w:rPr>
          <w:rFonts w:ascii="Times New Roman" w:hAnsi="Times New Roman"/>
          <w:sz w:val="28"/>
          <w:szCs w:val="28"/>
        </w:rPr>
      </w:pPr>
      <w:r w:rsidRPr="00C12403">
        <w:rPr>
          <w:rFonts w:ascii="Times New Roman" w:hAnsi="Times New Roman"/>
          <w:sz w:val="28"/>
          <w:szCs w:val="28"/>
        </w:rPr>
        <w:t xml:space="preserve"> </w:t>
      </w:r>
      <w:r w:rsidR="00C85A1A" w:rsidRPr="00C12403">
        <w:rPr>
          <w:rFonts w:ascii="Times New Roman" w:hAnsi="Times New Roman"/>
          <w:sz w:val="28"/>
          <w:szCs w:val="28"/>
        </w:rPr>
        <w:t>Подпункт 2.15.</w:t>
      </w:r>
      <w:r w:rsidR="00C73B40" w:rsidRPr="00C12403">
        <w:rPr>
          <w:rFonts w:ascii="Times New Roman" w:hAnsi="Times New Roman"/>
          <w:sz w:val="28"/>
          <w:szCs w:val="28"/>
        </w:rPr>
        <w:t>2</w:t>
      </w:r>
      <w:r w:rsidR="00C85A1A" w:rsidRPr="00C12403">
        <w:rPr>
          <w:rFonts w:ascii="Times New Roman" w:hAnsi="Times New Roman"/>
          <w:sz w:val="28"/>
          <w:szCs w:val="28"/>
        </w:rPr>
        <w:t xml:space="preserve"> пункта 2.15 раздела II Административного регламента изложить в следующей редакции:</w:t>
      </w:r>
    </w:p>
    <w:p w:rsidR="00AB513B" w:rsidRPr="00C85A1A" w:rsidRDefault="00C85A1A" w:rsidP="005F5A7F">
      <w:pPr>
        <w:tabs>
          <w:tab w:val="left" w:pos="1701"/>
          <w:tab w:val="left" w:pos="1843"/>
          <w:tab w:val="left" w:pos="1985"/>
        </w:tabs>
        <w:autoSpaceDN/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85A1A">
        <w:rPr>
          <w:rFonts w:ascii="Times New Roman" w:hAnsi="Times New Roman"/>
          <w:sz w:val="28"/>
          <w:szCs w:val="28"/>
        </w:rPr>
        <w:t xml:space="preserve"> </w:t>
      </w:r>
      <w:r w:rsidR="00D81152" w:rsidRPr="00C85A1A">
        <w:rPr>
          <w:rFonts w:ascii="Times New Roman" w:hAnsi="Times New Roman"/>
          <w:sz w:val="28"/>
          <w:szCs w:val="28"/>
        </w:rPr>
        <w:t>«</w:t>
      </w:r>
      <w:r w:rsidR="007A0672" w:rsidRPr="00C85A1A">
        <w:rPr>
          <w:rFonts w:ascii="Times New Roman" w:hAnsi="Times New Roman"/>
          <w:sz w:val="28"/>
          <w:szCs w:val="28"/>
        </w:rPr>
        <w:t>2.15.</w:t>
      </w:r>
      <w:r w:rsidR="00C73B40">
        <w:rPr>
          <w:rFonts w:ascii="Times New Roman" w:hAnsi="Times New Roman"/>
          <w:sz w:val="28"/>
          <w:szCs w:val="28"/>
        </w:rPr>
        <w:t>2</w:t>
      </w:r>
      <w:r w:rsidR="007A0672" w:rsidRPr="00C85A1A">
        <w:rPr>
          <w:rFonts w:ascii="Times New Roman" w:hAnsi="Times New Roman"/>
          <w:sz w:val="28"/>
          <w:szCs w:val="28"/>
        </w:rPr>
        <w:t xml:space="preserve">. </w:t>
      </w:r>
      <w:r w:rsidR="00AB513B" w:rsidRPr="00C85A1A">
        <w:rPr>
          <w:rFonts w:ascii="Times New Roman" w:hAnsi="Times New Roman" w:cs="Arial"/>
          <w:sz w:val="28"/>
          <w:szCs w:val="28"/>
        </w:rPr>
        <w:t>Заявления, поступившие посредством</w:t>
      </w:r>
      <w:r w:rsidR="00E5241F">
        <w:rPr>
          <w:rFonts w:ascii="Times New Roman" w:hAnsi="Times New Roman" w:cs="Arial"/>
          <w:sz w:val="28"/>
          <w:szCs w:val="28"/>
        </w:rPr>
        <w:t xml:space="preserve"> почтовой связи или </w:t>
      </w:r>
      <w:r w:rsidR="00AB513B" w:rsidRPr="00C85A1A">
        <w:rPr>
          <w:rFonts w:ascii="Times New Roman" w:hAnsi="Times New Roman" w:cs="Arial"/>
          <w:sz w:val="28"/>
          <w:szCs w:val="28"/>
        </w:rPr>
        <w:t xml:space="preserve"> Единого портала, регистрируются не позднее 1 рабочего дня, следующего за днем получения Управлением, а в случае его поступления в нерабочий или праздничный день, в следующий за ним первый рабочий день.».</w:t>
      </w:r>
    </w:p>
    <w:p w:rsidR="004C1DFC" w:rsidRPr="00E5241F" w:rsidRDefault="004C1DFC" w:rsidP="005F5A7F">
      <w:pPr>
        <w:numPr>
          <w:ilvl w:val="1"/>
          <w:numId w:val="16"/>
        </w:numPr>
        <w:tabs>
          <w:tab w:val="left" w:pos="1560"/>
          <w:tab w:val="left" w:pos="1701"/>
          <w:tab w:val="left" w:pos="1843"/>
          <w:tab w:val="left" w:pos="2127"/>
        </w:tabs>
        <w:autoSpaceDN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41F">
        <w:rPr>
          <w:rFonts w:ascii="Times New Roman" w:hAnsi="Times New Roman"/>
          <w:sz w:val="28"/>
          <w:szCs w:val="28"/>
        </w:rPr>
        <w:t xml:space="preserve">В </w:t>
      </w:r>
      <w:r w:rsidR="00E5241F">
        <w:rPr>
          <w:rFonts w:ascii="Times New Roman" w:hAnsi="Times New Roman"/>
          <w:sz w:val="28"/>
          <w:szCs w:val="28"/>
        </w:rPr>
        <w:t>п</w:t>
      </w:r>
      <w:r w:rsidR="00E5241F" w:rsidRPr="00E5241F">
        <w:rPr>
          <w:rFonts w:ascii="Times New Roman" w:hAnsi="Times New Roman"/>
          <w:sz w:val="28"/>
          <w:szCs w:val="28"/>
        </w:rPr>
        <w:t>одпункт</w:t>
      </w:r>
      <w:r w:rsidR="00E5241F">
        <w:rPr>
          <w:rFonts w:ascii="Times New Roman" w:hAnsi="Times New Roman"/>
          <w:sz w:val="28"/>
          <w:szCs w:val="28"/>
        </w:rPr>
        <w:t>е</w:t>
      </w:r>
      <w:r w:rsidR="00E5241F" w:rsidRPr="00E5241F">
        <w:rPr>
          <w:rFonts w:ascii="Times New Roman" w:hAnsi="Times New Roman"/>
          <w:sz w:val="28"/>
          <w:szCs w:val="28"/>
        </w:rPr>
        <w:t xml:space="preserve"> «б» подпункта 2.17.1</w:t>
      </w:r>
      <w:r w:rsidR="00E5241F">
        <w:rPr>
          <w:rFonts w:ascii="Times New Roman" w:hAnsi="Times New Roman"/>
          <w:sz w:val="28"/>
          <w:szCs w:val="28"/>
        </w:rPr>
        <w:t xml:space="preserve"> пункта</w:t>
      </w:r>
      <w:r w:rsidRPr="00E5241F">
        <w:rPr>
          <w:rFonts w:ascii="Times New Roman" w:hAnsi="Times New Roman"/>
          <w:sz w:val="28"/>
          <w:szCs w:val="28"/>
        </w:rPr>
        <w:t xml:space="preserve"> 2.17 раздела </w:t>
      </w:r>
      <w:r w:rsidR="005F5A7F">
        <w:rPr>
          <w:rFonts w:ascii="Times New Roman" w:hAnsi="Times New Roman"/>
          <w:sz w:val="28"/>
          <w:szCs w:val="28"/>
        </w:rPr>
        <w:t xml:space="preserve">                                </w:t>
      </w:r>
      <w:r w:rsidR="00E5241F" w:rsidRPr="00E5241F">
        <w:rPr>
          <w:rFonts w:ascii="Times New Roman" w:hAnsi="Times New Roman"/>
          <w:sz w:val="28"/>
          <w:szCs w:val="28"/>
        </w:rPr>
        <w:t>II Административного регламента</w:t>
      </w:r>
      <w:r w:rsidR="00E5241F">
        <w:rPr>
          <w:rFonts w:ascii="Times New Roman" w:hAnsi="Times New Roman"/>
          <w:sz w:val="28"/>
          <w:szCs w:val="28"/>
        </w:rPr>
        <w:t xml:space="preserve"> </w:t>
      </w:r>
      <w:r w:rsidRPr="00E5241F">
        <w:rPr>
          <w:rFonts w:ascii="Times New Roman" w:hAnsi="Times New Roman"/>
          <w:sz w:val="28"/>
          <w:szCs w:val="28"/>
        </w:rPr>
        <w:t>после слов «в электронн</w:t>
      </w:r>
      <w:r w:rsidR="00E5241F">
        <w:rPr>
          <w:rFonts w:ascii="Times New Roman" w:hAnsi="Times New Roman"/>
          <w:sz w:val="28"/>
          <w:szCs w:val="28"/>
        </w:rPr>
        <w:t>ой форме» дополнить словами «п</w:t>
      </w:r>
      <w:r w:rsidR="00F43E15" w:rsidRPr="00E5241F">
        <w:rPr>
          <w:rFonts w:ascii="Times New Roman" w:hAnsi="Times New Roman"/>
          <w:sz w:val="28"/>
          <w:szCs w:val="28"/>
        </w:rPr>
        <w:t>осредством</w:t>
      </w:r>
      <w:r w:rsidRPr="00E5241F">
        <w:rPr>
          <w:rFonts w:ascii="Times New Roman" w:hAnsi="Times New Roman"/>
          <w:sz w:val="28"/>
          <w:szCs w:val="28"/>
        </w:rPr>
        <w:t xml:space="preserve"> Единого портала».</w:t>
      </w:r>
    </w:p>
    <w:p w:rsidR="004C1DFC" w:rsidRPr="00915B06" w:rsidRDefault="00CE7356" w:rsidP="005F5A7F">
      <w:pPr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В</w:t>
      </w:r>
      <w:r w:rsidR="00693B68" w:rsidRPr="00915B06">
        <w:rPr>
          <w:rFonts w:ascii="Times New Roman" w:hAnsi="Times New Roman" w:cs="Arial"/>
          <w:sz w:val="28"/>
          <w:szCs w:val="28"/>
        </w:rPr>
        <w:t xml:space="preserve"> </w:t>
      </w:r>
      <w:r w:rsidR="004C1DFC" w:rsidRPr="00915B06">
        <w:rPr>
          <w:rFonts w:ascii="Times New Roman" w:hAnsi="Times New Roman" w:cs="Arial"/>
          <w:sz w:val="28"/>
          <w:szCs w:val="28"/>
        </w:rPr>
        <w:t>пункт</w:t>
      </w:r>
      <w:r>
        <w:rPr>
          <w:rFonts w:ascii="Times New Roman" w:hAnsi="Times New Roman" w:cs="Arial"/>
          <w:sz w:val="28"/>
          <w:szCs w:val="28"/>
        </w:rPr>
        <w:t>е</w:t>
      </w:r>
      <w:r w:rsidR="004C1DFC" w:rsidRPr="00915B06">
        <w:rPr>
          <w:rFonts w:ascii="Times New Roman" w:hAnsi="Times New Roman" w:cs="Arial"/>
          <w:sz w:val="28"/>
          <w:szCs w:val="28"/>
        </w:rPr>
        <w:t xml:space="preserve"> 2.18</w:t>
      </w:r>
      <w:r w:rsidR="00693B68" w:rsidRPr="00915B06">
        <w:rPr>
          <w:rFonts w:ascii="Times New Roman" w:hAnsi="Times New Roman" w:cs="Arial"/>
          <w:sz w:val="28"/>
          <w:szCs w:val="28"/>
        </w:rPr>
        <w:t xml:space="preserve"> </w:t>
      </w:r>
      <w:r w:rsidR="00066745" w:rsidRPr="00915B06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 w:rsidR="004C1DFC" w:rsidRPr="00915B06">
        <w:rPr>
          <w:rFonts w:ascii="Times New Roman" w:hAnsi="Times New Roman" w:cs="Arial"/>
          <w:sz w:val="28"/>
          <w:szCs w:val="28"/>
        </w:rPr>
        <w:t xml:space="preserve"> слова «</w:t>
      </w:r>
      <w:r w:rsidR="00C17753" w:rsidRPr="00915B06">
        <w:rPr>
          <w:rFonts w:ascii="Times New Roman" w:hAnsi="Times New Roman" w:cs="Arial"/>
          <w:sz w:val="28"/>
          <w:szCs w:val="28"/>
        </w:rPr>
        <w:t>и</w:t>
      </w:r>
      <w:r w:rsidR="004C1DFC" w:rsidRPr="00915B06">
        <w:rPr>
          <w:rFonts w:ascii="Times New Roman" w:hAnsi="Times New Roman" w:cs="Arial"/>
          <w:sz w:val="28"/>
          <w:szCs w:val="28"/>
        </w:rPr>
        <w:t xml:space="preserve"> в электронной форме</w:t>
      </w:r>
      <w:r w:rsidR="0090363B" w:rsidRPr="00915B06">
        <w:rPr>
          <w:rFonts w:ascii="Times New Roman" w:hAnsi="Times New Roman" w:cs="Arial"/>
          <w:sz w:val="28"/>
          <w:szCs w:val="28"/>
        </w:rPr>
        <w:t>, в том числе</w:t>
      </w:r>
      <w:r w:rsidR="00066745" w:rsidRPr="00915B06">
        <w:rPr>
          <w:rFonts w:ascii="Times New Roman" w:hAnsi="Times New Roman" w:cs="Arial"/>
          <w:sz w:val="28"/>
          <w:szCs w:val="28"/>
        </w:rPr>
        <w:t xml:space="preserve"> </w:t>
      </w:r>
      <w:r w:rsidR="0090363B" w:rsidRPr="00915B06">
        <w:rPr>
          <w:rFonts w:ascii="Times New Roman" w:hAnsi="Times New Roman" w:cs="Arial"/>
          <w:sz w:val="28"/>
          <w:szCs w:val="28"/>
        </w:rPr>
        <w:t>с использованием Единого портала</w:t>
      </w:r>
      <w:r w:rsidR="004C1DFC" w:rsidRPr="00915B06">
        <w:rPr>
          <w:rFonts w:ascii="Times New Roman" w:hAnsi="Times New Roman" w:cs="Arial"/>
          <w:sz w:val="28"/>
          <w:szCs w:val="28"/>
        </w:rPr>
        <w:t>» исключить</w:t>
      </w:r>
      <w:r w:rsidR="004C1DFC" w:rsidRPr="00915B06">
        <w:rPr>
          <w:rFonts w:ascii="Times New Roman" w:hAnsi="Times New Roman"/>
          <w:sz w:val="28"/>
          <w:szCs w:val="28"/>
        </w:rPr>
        <w:t>.</w:t>
      </w:r>
    </w:p>
    <w:p w:rsidR="00C17753" w:rsidRDefault="00C73B40" w:rsidP="005F5A7F">
      <w:pPr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5B06">
        <w:rPr>
          <w:rFonts w:ascii="Times New Roman" w:hAnsi="Times New Roman"/>
          <w:sz w:val="28"/>
          <w:szCs w:val="28"/>
        </w:rPr>
        <w:t>Подпункт 3.1.2 пункта</w:t>
      </w:r>
      <w:r w:rsidR="004C1DFC" w:rsidRPr="00915B06">
        <w:rPr>
          <w:rFonts w:ascii="Times New Roman" w:hAnsi="Times New Roman"/>
          <w:sz w:val="28"/>
          <w:szCs w:val="28"/>
        </w:rPr>
        <w:t xml:space="preserve"> 3.1 раздела I</w:t>
      </w:r>
      <w:r w:rsidR="009E14FB" w:rsidRPr="00915B06">
        <w:rPr>
          <w:rFonts w:ascii="Times New Roman" w:hAnsi="Times New Roman"/>
          <w:sz w:val="28"/>
          <w:szCs w:val="28"/>
        </w:rPr>
        <w:t xml:space="preserve">II Административного регламента </w:t>
      </w:r>
      <w:r w:rsidR="00C17753" w:rsidRPr="00915B06">
        <w:rPr>
          <w:rFonts w:ascii="Times New Roman" w:hAnsi="Times New Roman"/>
          <w:sz w:val="28"/>
          <w:szCs w:val="28"/>
        </w:rPr>
        <w:t>после слов «в электронн</w:t>
      </w:r>
      <w:r w:rsidR="00F43E15" w:rsidRPr="00915B06">
        <w:rPr>
          <w:rFonts w:ascii="Times New Roman" w:hAnsi="Times New Roman"/>
          <w:sz w:val="28"/>
          <w:szCs w:val="28"/>
        </w:rPr>
        <w:t>ой форме</w:t>
      </w:r>
      <w:r w:rsidR="00F43E15">
        <w:rPr>
          <w:rFonts w:ascii="Times New Roman" w:hAnsi="Times New Roman"/>
          <w:sz w:val="28"/>
          <w:szCs w:val="28"/>
        </w:rPr>
        <w:t>» дополнить словам</w:t>
      </w:r>
      <w:r>
        <w:rPr>
          <w:rFonts w:ascii="Times New Roman" w:hAnsi="Times New Roman"/>
          <w:sz w:val="28"/>
          <w:szCs w:val="28"/>
        </w:rPr>
        <w:t>и «</w:t>
      </w:r>
      <w:r w:rsidR="003F7C6B" w:rsidRPr="007807A9">
        <w:rPr>
          <w:rFonts w:ascii="Times New Roman" w:hAnsi="Times New Roman"/>
          <w:sz w:val="28"/>
          <w:szCs w:val="28"/>
        </w:rPr>
        <w:t>посредством</w:t>
      </w:r>
      <w:r w:rsidR="00C17753" w:rsidRPr="007807A9">
        <w:rPr>
          <w:rFonts w:ascii="Times New Roman" w:hAnsi="Times New Roman"/>
          <w:sz w:val="28"/>
          <w:szCs w:val="28"/>
        </w:rPr>
        <w:t xml:space="preserve"> Единого портала».</w:t>
      </w:r>
    </w:p>
    <w:p w:rsidR="004F4ADB" w:rsidRDefault="004F4ADB" w:rsidP="004F4ADB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E5241F" w:rsidRPr="00E5241F" w:rsidRDefault="00E5241F" w:rsidP="005F5A7F">
      <w:pPr>
        <w:pStyle w:val="af0"/>
        <w:numPr>
          <w:ilvl w:val="1"/>
          <w:numId w:val="16"/>
        </w:numPr>
        <w:tabs>
          <w:tab w:val="left" w:pos="0"/>
          <w:tab w:val="left" w:pos="1560"/>
        </w:tabs>
        <w:suppressAutoHyphens w:val="0"/>
        <w:autoSpaceDN/>
        <w:spacing w:after="0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E5241F">
        <w:rPr>
          <w:rFonts w:ascii="Times New Roman" w:hAnsi="Times New Roman"/>
          <w:sz w:val="28"/>
          <w:szCs w:val="28"/>
          <w:lang w:val="ru-RU"/>
        </w:rPr>
        <w:t xml:space="preserve">Пункт 3.2. раздела </w:t>
      </w:r>
      <w:r w:rsidRPr="00E5241F">
        <w:rPr>
          <w:rFonts w:ascii="Times New Roman" w:hAnsi="Times New Roman"/>
          <w:sz w:val="28"/>
          <w:szCs w:val="28"/>
          <w:lang w:val="en-US"/>
        </w:rPr>
        <w:t>III</w:t>
      </w:r>
      <w:r w:rsidRPr="00E5241F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 изложить в следующей редакции:</w:t>
      </w:r>
    </w:p>
    <w:p w:rsidR="007F38E8" w:rsidRPr="00E5241F" w:rsidRDefault="00E5241F" w:rsidP="005F5A7F">
      <w:pPr>
        <w:pStyle w:val="af0"/>
        <w:tabs>
          <w:tab w:val="left" w:pos="1418"/>
          <w:tab w:val="left" w:pos="1560"/>
        </w:tabs>
        <w:suppressAutoHyphens w:val="0"/>
        <w:autoSpaceDN/>
        <w:spacing w:after="0"/>
        <w:ind w:left="0" w:firstLine="709"/>
        <w:contextualSpacing/>
        <w:jc w:val="both"/>
        <w:textAlignment w:val="auto"/>
        <w:rPr>
          <w:rFonts w:ascii="Times New Roman" w:hAnsi="Times New Roman"/>
          <w:b/>
          <w:sz w:val="28"/>
          <w:szCs w:val="28"/>
        </w:rPr>
      </w:pPr>
      <w:r w:rsidRPr="00E524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01D63" w:rsidRPr="00E5241F">
        <w:rPr>
          <w:rFonts w:ascii="Times New Roman" w:hAnsi="Times New Roman"/>
          <w:b/>
          <w:sz w:val="28"/>
          <w:szCs w:val="28"/>
          <w:lang w:val="ru-RU"/>
        </w:rPr>
        <w:t xml:space="preserve">«3.2. </w:t>
      </w:r>
      <w:r w:rsidR="007F38E8" w:rsidRPr="00E5241F">
        <w:rPr>
          <w:rFonts w:ascii="Times New Roman" w:hAnsi="Times New Roman"/>
          <w:b/>
          <w:sz w:val="28"/>
          <w:szCs w:val="28"/>
        </w:rPr>
        <w:t>Прием заявления и необходимых документов для</w:t>
      </w:r>
      <w:r w:rsidR="007F38E8" w:rsidRPr="00E5241F">
        <w:rPr>
          <w:rFonts w:ascii="Times New Roman" w:hAnsi="Times New Roman"/>
          <w:sz w:val="28"/>
          <w:szCs w:val="28"/>
        </w:rPr>
        <w:t xml:space="preserve"> </w:t>
      </w:r>
      <w:r w:rsidR="007F38E8" w:rsidRPr="00E5241F">
        <w:rPr>
          <w:rFonts w:ascii="Times New Roman" w:hAnsi="Times New Roman"/>
          <w:b/>
          <w:sz w:val="28"/>
          <w:szCs w:val="28"/>
        </w:rPr>
        <w:t>предоставления государственной услуги и их проверка</w:t>
      </w:r>
    </w:p>
    <w:p w:rsidR="003208D4" w:rsidRPr="007807A9" w:rsidRDefault="003208D4" w:rsidP="005F5A7F">
      <w:pPr>
        <w:pStyle w:val="af0"/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(либо его уполномоченного представителя), претендующего на предоставление государственной услуги, с заявлением </w:t>
      </w:r>
      <w:r w:rsidR="00E5241F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7807A9">
        <w:rPr>
          <w:rFonts w:ascii="Times New Roman" w:hAnsi="Times New Roman"/>
          <w:sz w:val="28"/>
          <w:szCs w:val="28"/>
        </w:rPr>
        <w:t>и прилагаемыми к нему документами в Управление.</w:t>
      </w:r>
    </w:p>
    <w:p w:rsidR="003208D4" w:rsidRPr="007807A9" w:rsidRDefault="00F01D63" w:rsidP="005F5A7F">
      <w:pPr>
        <w:pStyle w:val="af0"/>
        <w:tabs>
          <w:tab w:val="left" w:pos="1418"/>
          <w:tab w:val="left" w:pos="1560"/>
        </w:tabs>
        <w:suppressAutoHyphens w:val="0"/>
        <w:autoSpaceDN/>
        <w:spacing w:after="0"/>
        <w:ind w:left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3.2.1.  </w:t>
      </w:r>
      <w:r w:rsidR="003208D4" w:rsidRPr="007807A9">
        <w:rPr>
          <w:rFonts w:ascii="Times New Roman" w:hAnsi="Times New Roman"/>
          <w:sz w:val="28"/>
          <w:szCs w:val="28"/>
        </w:rPr>
        <w:t>При личном обращении заявителя, должностное лицо Управления:</w:t>
      </w:r>
    </w:p>
    <w:p w:rsidR="003208D4" w:rsidRPr="007807A9" w:rsidRDefault="003208D4" w:rsidP="005F5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устанавливает предмет обращения, личность заявителя и вносит сведения </w:t>
      </w:r>
      <w:r w:rsidR="00E5241F">
        <w:rPr>
          <w:rFonts w:ascii="Times New Roman" w:hAnsi="Times New Roman"/>
          <w:sz w:val="28"/>
          <w:szCs w:val="28"/>
        </w:rPr>
        <w:t xml:space="preserve">                      </w:t>
      </w:r>
      <w:r w:rsidRPr="007807A9">
        <w:rPr>
          <w:rFonts w:ascii="Times New Roman" w:hAnsi="Times New Roman"/>
          <w:sz w:val="28"/>
          <w:szCs w:val="28"/>
        </w:rPr>
        <w:t xml:space="preserve">о заявителе в журнал учета приема посетителей в соответствии </w:t>
      </w:r>
      <w:r w:rsidR="005F5A7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7807A9">
        <w:rPr>
          <w:rFonts w:ascii="Times New Roman" w:hAnsi="Times New Roman"/>
          <w:sz w:val="28"/>
          <w:szCs w:val="28"/>
        </w:rPr>
        <w:t xml:space="preserve">с номенклатурой Управления; </w:t>
      </w:r>
    </w:p>
    <w:p w:rsidR="003208D4" w:rsidRPr="007807A9" w:rsidRDefault="003208D4" w:rsidP="005F5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по задаваемым параметрам осуществляет поиск сведений о заявителе                               в Информационной системе (далее – ИС); </w:t>
      </w:r>
    </w:p>
    <w:p w:rsidR="003208D4" w:rsidRPr="007807A9" w:rsidRDefault="003208D4" w:rsidP="005F5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проверяет наличие документов</w:t>
      </w:r>
      <w:r w:rsidR="00C73B40">
        <w:rPr>
          <w:rFonts w:ascii="Times New Roman" w:hAnsi="Times New Roman"/>
          <w:sz w:val="28"/>
          <w:szCs w:val="28"/>
        </w:rPr>
        <w:t>,</w:t>
      </w:r>
      <w:r w:rsidRPr="007807A9">
        <w:rPr>
          <w:rFonts w:ascii="Times New Roman" w:hAnsi="Times New Roman"/>
          <w:sz w:val="28"/>
          <w:szCs w:val="28"/>
        </w:rPr>
        <w:t xml:space="preserve"> </w:t>
      </w:r>
      <w:r w:rsidR="00F01D63" w:rsidRPr="007807A9">
        <w:rPr>
          <w:rFonts w:ascii="Times New Roman" w:hAnsi="Times New Roman"/>
          <w:sz w:val="28"/>
          <w:szCs w:val="28"/>
        </w:rPr>
        <w:t xml:space="preserve">необходимых </w:t>
      </w:r>
      <w:r w:rsidRPr="007807A9">
        <w:rPr>
          <w:rFonts w:ascii="Times New Roman" w:hAnsi="Times New Roman"/>
          <w:sz w:val="28"/>
          <w:szCs w:val="28"/>
        </w:rPr>
        <w:t>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административного регламента;</w:t>
      </w:r>
    </w:p>
    <w:p w:rsidR="003208D4" w:rsidRPr="007807A9" w:rsidRDefault="003208D4" w:rsidP="005F5A7F">
      <w:pPr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осуществляет копирование документов (при необходимости) и заверяет копии документов подписью с указанием фамилии, инициалов и даты заверения, подлинники документов возвращает заявителю;</w:t>
      </w:r>
    </w:p>
    <w:p w:rsidR="003208D4" w:rsidRPr="007807A9" w:rsidRDefault="003208D4" w:rsidP="005F5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дает разъяснения заявителю об имеющихся основаниях для отказа </w:t>
      </w:r>
      <w:r w:rsidR="00E5241F">
        <w:rPr>
          <w:rFonts w:ascii="Times New Roman" w:hAnsi="Times New Roman"/>
          <w:sz w:val="28"/>
          <w:szCs w:val="28"/>
        </w:rPr>
        <w:t xml:space="preserve">                      </w:t>
      </w:r>
      <w:r w:rsidRPr="007807A9">
        <w:rPr>
          <w:rFonts w:ascii="Times New Roman" w:hAnsi="Times New Roman"/>
          <w:sz w:val="28"/>
          <w:szCs w:val="28"/>
        </w:rPr>
        <w:t xml:space="preserve">в предоставлении государственной услуги, уведомляет о перечне недостающих документов, которые заявитель должен представить самостоятельно, </w:t>
      </w:r>
      <w:r w:rsidR="00E5241F">
        <w:rPr>
          <w:rFonts w:ascii="Times New Roman" w:hAnsi="Times New Roman"/>
          <w:sz w:val="28"/>
          <w:szCs w:val="28"/>
        </w:rPr>
        <w:t xml:space="preserve">                          </w:t>
      </w:r>
      <w:r w:rsidRPr="007807A9">
        <w:rPr>
          <w:rFonts w:ascii="Times New Roman" w:hAnsi="Times New Roman"/>
          <w:sz w:val="28"/>
          <w:szCs w:val="28"/>
        </w:rPr>
        <w:t>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и (или) не соответствуют установленным требованиям;</w:t>
      </w:r>
    </w:p>
    <w:p w:rsidR="003208D4" w:rsidRPr="007807A9" w:rsidRDefault="003208D4" w:rsidP="005F5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принимает документы, обращая внимание заявителя, что указанные недостатки будут препятствовать предоставлению государственной услуги,</w:t>
      </w:r>
      <w:r w:rsidR="005F5A7F">
        <w:rPr>
          <w:rFonts w:ascii="Times New Roman" w:hAnsi="Times New Roman"/>
          <w:sz w:val="28"/>
          <w:szCs w:val="28"/>
        </w:rPr>
        <w:t xml:space="preserve">                   </w:t>
      </w:r>
      <w:r w:rsidRPr="007807A9">
        <w:rPr>
          <w:rFonts w:ascii="Times New Roman" w:hAnsi="Times New Roman"/>
          <w:sz w:val="28"/>
          <w:szCs w:val="28"/>
        </w:rPr>
        <w:t xml:space="preserve"> в случае отказа заявителя от доработки документов;</w:t>
      </w:r>
    </w:p>
    <w:p w:rsidR="003208D4" w:rsidRPr="007807A9" w:rsidRDefault="003208D4" w:rsidP="005F5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возвращает документы заявителю, при желании заявителя устранить препятствия, прервав подачу документов;</w:t>
      </w:r>
    </w:p>
    <w:p w:rsidR="003208D4" w:rsidRPr="007807A9" w:rsidRDefault="003208D4" w:rsidP="005F5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принимает документы от заявителя и проводит регистрацию заявления</w:t>
      </w:r>
      <w:r w:rsidR="005F5A7F">
        <w:rPr>
          <w:rFonts w:ascii="Times New Roman" w:hAnsi="Times New Roman"/>
          <w:sz w:val="28"/>
          <w:szCs w:val="28"/>
        </w:rPr>
        <w:t xml:space="preserve">                </w:t>
      </w:r>
      <w:r w:rsidRPr="007807A9">
        <w:rPr>
          <w:rFonts w:ascii="Times New Roman" w:hAnsi="Times New Roman"/>
          <w:sz w:val="28"/>
          <w:szCs w:val="28"/>
        </w:rPr>
        <w:t xml:space="preserve"> в журнале регистрации заявлений;</w:t>
      </w:r>
    </w:p>
    <w:p w:rsidR="003208D4" w:rsidRPr="007807A9" w:rsidRDefault="003208D4" w:rsidP="005F5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выдает расписку-уведомление о приеме заявления и документов, </w:t>
      </w:r>
      <w:r w:rsidRPr="007807A9">
        <w:rPr>
          <w:rFonts w:ascii="Times New Roman" w:hAnsi="Times New Roman"/>
          <w:sz w:val="28"/>
          <w:szCs w:val="28"/>
        </w:rPr>
        <w:br/>
        <w:t>в которой указывается дата регистрации, расшифровка и подпись должностного лица Управления.</w:t>
      </w:r>
    </w:p>
    <w:p w:rsidR="003208D4" w:rsidRPr="007807A9" w:rsidRDefault="003208D4" w:rsidP="005F5A7F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ab/>
        <w:t>Общий максимальный срок приема заявления и необходимых документов для предоставления государственной услуги не может превышать 50 минут.</w:t>
      </w:r>
    </w:p>
    <w:p w:rsidR="003208D4" w:rsidRPr="007807A9" w:rsidRDefault="003208D4" w:rsidP="005F5A7F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ab/>
      </w:r>
      <w:r w:rsidR="0010084E">
        <w:rPr>
          <w:rFonts w:ascii="Times New Roman" w:hAnsi="Times New Roman"/>
          <w:sz w:val="28"/>
          <w:szCs w:val="28"/>
          <w:lang w:val="ru-RU"/>
        </w:rPr>
        <w:t xml:space="preserve">3.2.2. </w:t>
      </w:r>
      <w:r w:rsidRPr="007807A9">
        <w:rPr>
          <w:rFonts w:ascii="Times New Roman" w:hAnsi="Times New Roman"/>
          <w:sz w:val="28"/>
          <w:szCs w:val="28"/>
        </w:rPr>
        <w:t>При поступлении заявления и прилагаемых к нему документов заявителя по почте, должностное лицо, ответственное за  делопроизводство</w:t>
      </w:r>
      <w:r w:rsidR="005F5A7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7807A9">
        <w:rPr>
          <w:rFonts w:ascii="Times New Roman" w:hAnsi="Times New Roman"/>
          <w:sz w:val="28"/>
          <w:szCs w:val="28"/>
        </w:rPr>
        <w:t xml:space="preserve"> в Управлении, регистрирует заявление и прилагаемые к нему документы</w:t>
      </w:r>
      <w:r w:rsidR="005F5A7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7807A9">
        <w:rPr>
          <w:rFonts w:ascii="Times New Roman" w:hAnsi="Times New Roman"/>
          <w:sz w:val="28"/>
          <w:szCs w:val="28"/>
        </w:rPr>
        <w:t xml:space="preserve"> в журнале входящей документации Управления    и передает их начальнику Управления.</w:t>
      </w:r>
    </w:p>
    <w:p w:rsidR="003208D4" w:rsidRPr="007807A9" w:rsidRDefault="003208D4" w:rsidP="005F5A7F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ab/>
        <w:t>Начальник Управления отписывает документы заведующему сектором, который в свою очередь передает документы заявителя должностному лицу Управления.</w:t>
      </w:r>
    </w:p>
    <w:p w:rsidR="003208D4" w:rsidRPr="007807A9" w:rsidRDefault="003208D4" w:rsidP="005F5A7F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ab/>
        <w:t xml:space="preserve">Должностное лицо Управления: </w:t>
      </w:r>
    </w:p>
    <w:p w:rsidR="003208D4" w:rsidRPr="007807A9" w:rsidRDefault="003208D4" w:rsidP="005F5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по задаваемым параметрам осуществляет поиск сведений о заявителе </w:t>
      </w:r>
      <w:r w:rsidR="005F5A7F">
        <w:rPr>
          <w:rFonts w:ascii="Times New Roman" w:hAnsi="Times New Roman"/>
          <w:sz w:val="28"/>
          <w:szCs w:val="28"/>
        </w:rPr>
        <w:t xml:space="preserve">                   </w:t>
      </w:r>
      <w:r w:rsidRPr="007807A9">
        <w:rPr>
          <w:rFonts w:ascii="Times New Roman" w:hAnsi="Times New Roman"/>
          <w:sz w:val="28"/>
          <w:szCs w:val="28"/>
        </w:rPr>
        <w:t xml:space="preserve">в ИС; </w:t>
      </w:r>
    </w:p>
    <w:p w:rsidR="003208D4" w:rsidRPr="007807A9" w:rsidRDefault="003208D4" w:rsidP="005F5A7F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ab/>
        <w:t>проверяет наличие документов</w:t>
      </w:r>
      <w:r w:rsidR="00C73B40">
        <w:rPr>
          <w:rFonts w:ascii="Times New Roman" w:hAnsi="Times New Roman"/>
          <w:sz w:val="28"/>
          <w:szCs w:val="28"/>
          <w:lang w:val="ru-RU"/>
        </w:rPr>
        <w:t>,</w:t>
      </w:r>
      <w:r w:rsidRPr="007807A9">
        <w:rPr>
          <w:rFonts w:ascii="Times New Roman" w:hAnsi="Times New Roman"/>
          <w:sz w:val="28"/>
          <w:szCs w:val="28"/>
        </w:rPr>
        <w:t xml:space="preserve"> </w:t>
      </w:r>
      <w:r w:rsidR="0010084E" w:rsidRPr="007807A9">
        <w:rPr>
          <w:rFonts w:ascii="Times New Roman" w:hAnsi="Times New Roman"/>
          <w:sz w:val="28"/>
          <w:szCs w:val="28"/>
        </w:rPr>
        <w:t xml:space="preserve">необходимых </w:t>
      </w:r>
      <w:r w:rsidRPr="007807A9">
        <w:rPr>
          <w:rFonts w:ascii="Times New Roman" w:hAnsi="Times New Roman"/>
          <w:sz w:val="28"/>
          <w:szCs w:val="28"/>
        </w:rPr>
        <w:t>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административного регламента;</w:t>
      </w:r>
    </w:p>
    <w:p w:rsidR="003208D4" w:rsidRPr="007807A9" w:rsidRDefault="003208D4" w:rsidP="005F5A7F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ab/>
        <w:t>проверяет документы, представленные в копиях на наличие того, что они заверены в установленном законодательством Российской Федерации порядке;</w:t>
      </w:r>
    </w:p>
    <w:p w:rsidR="003208D4" w:rsidRPr="0010084E" w:rsidRDefault="003208D4" w:rsidP="005F5A7F">
      <w:pPr>
        <w:pStyle w:val="af0"/>
        <w:tabs>
          <w:tab w:val="left" w:pos="709"/>
          <w:tab w:val="left" w:pos="156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807A9">
        <w:rPr>
          <w:rFonts w:ascii="Times New Roman" w:hAnsi="Times New Roman"/>
          <w:sz w:val="28"/>
          <w:szCs w:val="28"/>
        </w:rPr>
        <w:tab/>
        <w:t xml:space="preserve">направляет уведомление о приеме заявления и документов </w:t>
      </w:r>
      <w:r w:rsidR="005F5A7F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Pr="007807A9">
        <w:rPr>
          <w:rFonts w:ascii="Times New Roman" w:hAnsi="Times New Roman"/>
          <w:sz w:val="28"/>
          <w:szCs w:val="28"/>
        </w:rPr>
        <w:t xml:space="preserve">к рассмотрению по форме, согласно </w:t>
      </w:r>
      <w:r w:rsidR="0090363B" w:rsidRPr="00915B06">
        <w:rPr>
          <w:rFonts w:ascii="Times New Roman" w:hAnsi="Times New Roman"/>
          <w:sz w:val="28"/>
          <w:szCs w:val="28"/>
        </w:rPr>
        <w:t xml:space="preserve">Приложению № </w:t>
      </w:r>
      <w:r w:rsidR="0090363B" w:rsidRPr="00915B06">
        <w:rPr>
          <w:rFonts w:ascii="Times New Roman" w:hAnsi="Times New Roman"/>
          <w:sz w:val="28"/>
          <w:szCs w:val="28"/>
          <w:lang w:val="ru-RU"/>
        </w:rPr>
        <w:t>6</w:t>
      </w:r>
      <w:r w:rsidRPr="007807A9">
        <w:rPr>
          <w:rFonts w:ascii="Times New Roman" w:hAnsi="Times New Roman"/>
          <w:sz w:val="28"/>
          <w:szCs w:val="28"/>
        </w:rPr>
        <w:t xml:space="preserve"> к административному регламенту, в срок, не превышающий 3 рабочих дней с даты получения заявления и документов.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</w:t>
      </w:r>
      <w:r w:rsidR="0010084E">
        <w:rPr>
          <w:rFonts w:ascii="Times New Roman" w:hAnsi="Times New Roman"/>
          <w:sz w:val="28"/>
          <w:szCs w:val="28"/>
          <w:lang w:val="ru-RU"/>
        </w:rPr>
        <w:t xml:space="preserve">3.2.3. </w:t>
      </w:r>
      <w:r w:rsidRPr="007807A9">
        <w:rPr>
          <w:rFonts w:ascii="Times New Roman" w:hAnsi="Times New Roman"/>
          <w:sz w:val="28"/>
          <w:szCs w:val="28"/>
        </w:rPr>
        <w:t>При поступлении заявления в электронной форме посредством Единого портала осуществляются административные процедуры, предусмотренные пунктом 3.</w:t>
      </w:r>
      <w:r w:rsidR="00B81C01" w:rsidRPr="007807A9">
        <w:rPr>
          <w:rFonts w:ascii="Times New Roman" w:hAnsi="Times New Roman"/>
          <w:sz w:val="28"/>
          <w:szCs w:val="28"/>
        </w:rPr>
        <w:t>6</w:t>
      </w:r>
      <w:r w:rsidRPr="007807A9">
        <w:rPr>
          <w:rFonts w:ascii="Times New Roman" w:hAnsi="Times New Roman"/>
          <w:sz w:val="28"/>
          <w:szCs w:val="28"/>
        </w:rPr>
        <w:t>. Административного регламента.</w:t>
      </w:r>
    </w:p>
    <w:p w:rsidR="003208D4" w:rsidRPr="007807A9" w:rsidRDefault="003208D4" w:rsidP="005F5A7F">
      <w:pPr>
        <w:pStyle w:val="af0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 в электронной форме посредством Единого портала заявителю обеспечиваются: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получение информации о порядке и сроках предоставления государственной услуги;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формирование заявления;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прием и регистрация Управлением заявления и документов, необходимых для предоставления государственной услуги;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получение результата предоставления государственной услуги;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получение сведений о ходе рассмотрения заявления;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осуществление оценки качества предоставления государственной услуги;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досудебное (внесудебное) обжалование решений и действий (бездействий) Управления либо действия (бездействия) должностных лиц Управления.</w:t>
      </w:r>
    </w:p>
    <w:p w:rsidR="003208D4" w:rsidRPr="007807A9" w:rsidRDefault="0010084E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3.2.4. </w:t>
      </w:r>
      <w:r w:rsidR="003208D4" w:rsidRPr="007807A9">
        <w:rPr>
          <w:rFonts w:ascii="Times New Roman" w:hAnsi="Times New Roman"/>
          <w:sz w:val="28"/>
          <w:szCs w:val="28"/>
        </w:rPr>
        <w:t xml:space="preserve">Критериями принятия заявления и документов </w:t>
      </w:r>
      <w:r w:rsidRPr="007807A9">
        <w:rPr>
          <w:rFonts w:ascii="Times New Roman" w:hAnsi="Times New Roman"/>
          <w:sz w:val="28"/>
          <w:szCs w:val="28"/>
        </w:rPr>
        <w:t xml:space="preserve">необходимых </w:t>
      </w:r>
      <w:r w:rsidR="003208D4" w:rsidRPr="007807A9">
        <w:rPr>
          <w:rFonts w:ascii="Times New Roman" w:hAnsi="Times New Roman"/>
          <w:sz w:val="28"/>
          <w:szCs w:val="28"/>
        </w:rPr>
        <w:t>для предоставления государственной услуги, является: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наличие заявления и документов, которые заявитель должен представить самостоятельно;</w:t>
      </w:r>
    </w:p>
    <w:p w:rsidR="003208D4" w:rsidRPr="007807A9" w:rsidRDefault="003208D4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соответствие документов требованиям, предусмотренным пунктом 2.6 административного регламента.</w:t>
      </w:r>
    </w:p>
    <w:p w:rsidR="003208D4" w:rsidRPr="007807A9" w:rsidRDefault="0010084E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3.2.5. </w:t>
      </w:r>
      <w:r w:rsidR="003208D4" w:rsidRPr="007807A9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заявления и документов, и направление заявителю уведомления о приеме заявления и документов в случае поступлении заявления и прилагаемых к нему документов заявителя в Управление    по почте.</w:t>
      </w:r>
    </w:p>
    <w:p w:rsidR="003208D4" w:rsidRPr="007807A9" w:rsidRDefault="0010084E" w:rsidP="005F5A7F">
      <w:pPr>
        <w:pStyle w:val="af0"/>
        <w:tabs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3.2.6. </w:t>
      </w:r>
      <w:r w:rsidR="003208D4" w:rsidRPr="007807A9">
        <w:rPr>
          <w:rFonts w:ascii="Times New Roman" w:hAnsi="Times New Roman"/>
          <w:sz w:val="28"/>
          <w:szCs w:val="28"/>
        </w:rPr>
        <w:t>Способом фиксации результата данной административной процедуры является регистрация заявления в журнале регистрации заявлений.».</w:t>
      </w:r>
    </w:p>
    <w:p w:rsidR="00A867C8" w:rsidRPr="007807A9" w:rsidRDefault="00A867C8" w:rsidP="00915B06">
      <w:pPr>
        <w:numPr>
          <w:ilvl w:val="1"/>
          <w:numId w:val="1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 абзаце втором подпункта 3.4.1.1 подпункта 3.4.1 пункта 3.4 раздела III Административного регламента слова «АС «АСП»» заменить словами «ИС».</w:t>
      </w:r>
    </w:p>
    <w:p w:rsidR="0058634C" w:rsidRPr="007807A9" w:rsidRDefault="00A867C8" w:rsidP="00915B06">
      <w:pPr>
        <w:numPr>
          <w:ilvl w:val="1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 </w:t>
      </w:r>
      <w:r w:rsidR="0058634C" w:rsidRPr="007807A9">
        <w:rPr>
          <w:rFonts w:ascii="Times New Roman" w:hAnsi="Times New Roman"/>
          <w:sz w:val="28"/>
          <w:szCs w:val="28"/>
        </w:rPr>
        <w:t>Пункт 3.</w:t>
      </w:r>
      <w:r w:rsidRPr="007807A9">
        <w:rPr>
          <w:rFonts w:ascii="Times New Roman" w:hAnsi="Times New Roman"/>
          <w:sz w:val="28"/>
          <w:szCs w:val="28"/>
        </w:rPr>
        <w:t>6</w:t>
      </w:r>
      <w:r w:rsidR="0058634C" w:rsidRPr="007807A9">
        <w:rPr>
          <w:rFonts w:ascii="Times New Roman" w:hAnsi="Times New Roman"/>
          <w:sz w:val="28"/>
          <w:szCs w:val="28"/>
        </w:rPr>
        <w:t xml:space="preserve"> раздела III Административного регламента изложить                  в следующей редакции:</w:t>
      </w:r>
    </w:p>
    <w:p w:rsidR="007F38E8" w:rsidRPr="00985245" w:rsidRDefault="007F38E8" w:rsidP="00915B06">
      <w:pPr>
        <w:pStyle w:val="af0"/>
        <w:tabs>
          <w:tab w:val="left" w:pos="0"/>
          <w:tab w:val="left" w:pos="851"/>
          <w:tab w:val="left" w:pos="1560"/>
        </w:tabs>
        <w:suppressAutoHyphens w:val="0"/>
        <w:autoSpaceDN/>
        <w:spacing w:after="0"/>
        <w:ind w:left="0"/>
        <w:contextualSpacing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7807A9">
        <w:rPr>
          <w:rFonts w:ascii="Times New Roman" w:hAnsi="Times New Roman"/>
          <w:sz w:val="28"/>
          <w:szCs w:val="28"/>
        </w:rPr>
        <w:tab/>
      </w:r>
      <w:r w:rsidR="00B81C01" w:rsidRPr="00CC19EC">
        <w:rPr>
          <w:rFonts w:ascii="Times New Roman" w:hAnsi="Times New Roman"/>
          <w:b/>
          <w:sz w:val="28"/>
          <w:szCs w:val="28"/>
        </w:rPr>
        <w:t>«3.6.</w:t>
      </w:r>
      <w:r w:rsidR="00B81C01" w:rsidRPr="007807A9">
        <w:rPr>
          <w:rFonts w:ascii="Times New Roman" w:hAnsi="Times New Roman"/>
          <w:sz w:val="28"/>
          <w:szCs w:val="28"/>
        </w:rPr>
        <w:t xml:space="preserve"> </w:t>
      </w:r>
      <w:r w:rsidRPr="007807A9">
        <w:rPr>
          <w:rFonts w:ascii="Times New Roman" w:hAnsi="Times New Roman"/>
          <w:b/>
          <w:sz w:val="28"/>
          <w:szCs w:val="28"/>
        </w:rPr>
        <w:t>Порядок осуществления административных процедур</w:t>
      </w:r>
      <w:r w:rsidR="005F5A7F">
        <w:rPr>
          <w:rFonts w:ascii="Times New Roman" w:hAnsi="Times New Roman"/>
          <w:b/>
          <w:sz w:val="28"/>
          <w:szCs w:val="28"/>
          <w:lang w:val="ru-RU"/>
        </w:rPr>
        <w:t xml:space="preserve">                       </w:t>
      </w:r>
      <w:r w:rsidRPr="007807A9"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  <w:r w:rsidR="00985245">
        <w:rPr>
          <w:rFonts w:ascii="Times New Roman" w:hAnsi="Times New Roman"/>
          <w:b/>
          <w:sz w:val="28"/>
          <w:szCs w:val="28"/>
          <w:lang w:val="ru-RU"/>
        </w:rPr>
        <w:t xml:space="preserve"> посредством Единого портала</w:t>
      </w:r>
    </w:p>
    <w:p w:rsidR="00B81C01" w:rsidRPr="007807A9" w:rsidRDefault="00005B84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3.6.1. </w:t>
      </w:r>
      <w:r w:rsidR="00B81C01" w:rsidRPr="007807A9">
        <w:rPr>
          <w:rFonts w:ascii="Times New Roman" w:hAnsi="Times New Roman"/>
          <w:sz w:val="28"/>
          <w:szCs w:val="28"/>
        </w:rPr>
        <w:t>Формирование заявления.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5F5A7F">
        <w:rPr>
          <w:rFonts w:ascii="Times New Roman" w:hAnsi="Times New Roman"/>
          <w:sz w:val="28"/>
          <w:szCs w:val="28"/>
        </w:rPr>
        <w:t xml:space="preserve">                  </w:t>
      </w:r>
      <w:r w:rsidRPr="007807A9">
        <w:rPr>
          <w:rFonts w:ascii="Times New Roman" w:hAnsi="Times New Roman"/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возможность копирования и сохранения заявления и документов, </w:t>
      </w:r>
      <w:r w:rsidR="0010084E" w:rsidRPr="007807A9">
        <w:rPr>
          <w:rFonts w:ascii="Times New Roman" w:hAnsi="Times New Roman"/>
          <w:sz w:val="28"/>
          <w:szCs w:val="28"/>
        </w:rPr>
        <w:t>необходимых для предоставления государственной услуги</w:t>
      </w:r>
      <w:r w:rsidR="00FD684B">
        <w:rPr>
          <w:rFonts w:ascii="Times New Roman" w:hAnsi="Times New Roman"/>
          <w:sz w:val="28"/>
          <w:szCs w:val="28"/>
        </w:rPr>
        <w:t>,</w:t>
      </w:r>
      <w:r w:rsidR="0010084E" w:rsidRPr="007807A9">
        <w:rPr>
          <w:rFonts w:ascii="Times New Roman" w:hAnsi="Times New Roman"/>
          <w:sz w:val="28"/>
          <w:szCs w:val="28"/>
        </w:rPr>
        <w:t xml:space="preserve"> </w:t>
      </w:r>
      <w:r w:rsidRPr="007807A9">
        <w:rPr>
          <w:rFonts w:ascii="Times New Roman" w:hAnsi="Times New Roman"/>
          <w:sz w:val="28"/>
          <w:szCs w:val="28"/>
        </w:rPr>
        <w:t xml:space="preserve">указанных </w:t>
      </w:r>
      <w:r w:rsidR="005F5A7F">
        <w:rPr>
          <w:rFonts w:ascii="Times New Roman" w:hAnsi="Times New Roman"/>
          <w:sz w:val="28"/>
          <w:szCs w:val="28"/>
        </w:rPr>
        <w:t xml:space="preserve">                          </w:t>
      </w:r>
      <w:r w:rsidRPr="007807A9">
        <w:rPr>
          <w:rFonts w:ascii="Times New Roman" w:hAnsi="Times New Roman"/>
          <w:sz w:val="28"/>
          <w:szCs w:val="28"/>
        </w:rPr>
        <w:t>в подпункте 2.6.1 пункта 2.6 административного регламента,;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</w:t>
      </w:r>
      <w:r w:rsidR="005F5A7F">
        <w:rPr>
          <w:rFonts w:ascii="Times New Roman" w:hAnsi="Times New Roman"/>
          <w:sz w:val="28"/>
          <w:szCs w:val="28"/>
        </w:rPr>
        <w:t xml:space="preserve">             </w:t>
      </w:r>
      <w:r w:rsidRPr="007807A9">
        <w:rPr>
          <w:rFonts w:ascii="Times New Roman" w:hAnsi="Times New Roman"/>
          <w:sz w:val="28"/>
          <w:szCs w:val="28"/>
        </w:rPr>
        <w:t>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r w:rsidR="0010084E">
        <w:rPr>
          <w:rFonts w:ascii="Times New Roman" w:hAnsi="Times New Roman"/>
          <w:sz w:val="28"/>
          <w:szCs w:val="28"/>
        </w:rPr>
        <w:t>ЕПГУ</w:t>
      </w:r>
      <w:r w:rsidRPr="007807A9">
        <w:rPr>
          <w:rFonts w:ascii="Times New Roman" w:hAnsi="Times New Roman"/>
          <w:sz w:val="28"/>
          <w:szCs w:val="28"/>
        </w:rPr>
        <w:t xml:space="preserve">, </w:t>
      </w:r>
      <w:r w:rsidR="005F5A7F">
        <w:rPr>
          <w:rFonts w:ascii="Times New Roman" w:hAnsi="Times New Roman"/>
          <w:sz w:val="28"/>
          <w:szCs w:val="28"/>
        </w:rPr>
        <w:t xml:space="preserve">                  </w:t>
      </w:r>
      <w:r w:rsidRPr="007807A9">
        <w:rPr>
          <w:rFonts w:ascii="Times New Roman" w:hAnsi="Times New Roman"/>
          <w:sz w:val="28"/>
          <w:szCs w:val="28"/>
        </w:rPr>
        <w:t xml:space="preserve">и сведений, опубликованных на Едином портале, в части, касающейся сведений, отсутствующих в </w:t>
      </w:r>
      <w:r w:rsidR="0010084E">
        <w:rPr>
          <w:rFonts w:ascii="Times New Roman" w:hAnsi="Times New Roman"/>
          <w:sz w:val="28"/>
          <w:szCs w:val="28"/>
        </w:rPr>
        <w:t>ЕПГУ</w:t>
      </w:r>
      <w:r w:rsidRPr="007807A9">
        <w:rPr>
          <w:rFonts w:ascii="Times New Roman" w:hAnsi="Times New Roman"/>
          <w:sz w:val="28"/>
          <w:szCs w:val="28"/>
        </w:rPr>
        <w:t>;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потери, ранее введенной информации.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Сформированное и подписанное заявление, и документы, необходимые для предоставления государственной услуги, направляются в Управление посредством Единого портала.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3.6.2. Управление обеспечивает в срок не позднее 1 рабочего дня</w:t>
      </w:r>
      <w:r w:rsidR="005F5A7F">
        <w:rPr>
          <w:rFonts w:ascii="Times New Roman" w:hAnsi="Times New Roman"/>
          <w:sz w:val="28"/>
          <w:szCs w:val="28"/>
        </w:rPr>
        <w:t xml:space="preserve">                     </w:t>
      </w:r>
      <w:r w:rsidRPr="007807A9">
        <w:rPr>
          <w:rFonts w:ascii="Times New Roman" w:hAnsi="Times New Roman"/>
          <w:sz w:val="28"/>
          <w:szCs w:val="28"/>
        </w:rPr>
        <w:t xml:space="preserve"> с момента подачи заявления на Едином портале, а в случае его поступления </w:t>
      </w:r>
      <w:r w:rsidR="005F5A7F">
        <w:rPr>
          <w:rFonts w:ascii="Times New Roman" w:hAnsi="Times New Roman"/>
          <w:sz w:val="28"/>
          <w:szCs w:val="28"/>
        </w:rPr>
        <w:t xml:space="preserve">               </w:t>
      </w:r>
      <w:r w:rsidRPr="007807A9">
        <w:rPr>
          <w:rFonts w:ascii="Times New Roman" w:hAnsi="Times New Roman"/>
          <w:sz w:val="28"/>
          <w:szCs w:val="28"/>
        </w:rPr>
        <w:t>в нерабочий или праздничный день, в следующий за ним первый рабочий день: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прием документов, необходимых для предоставления государственной услуги  и направление заявителю электронного сообщения о поступлении заявления в Управление;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</w:t>
      </w:r>
      <w:r w:rsidR="005F5A7F">
        <w:rPr>
          <w:rFonts w:ascii="Times New Roman" w:hAnsi="Times New Roman"/>
          <w:sz w:val="28"/>
          <w:szCs w:val="28"/>
        </w:rPr>
        <w:t xml:space="preserve">                        </w:t>
      </w:r>
      <w:r w:rsidRPr="007807A9">
        <w:rPr>
          <w:rFonts w:ascii="Times New Roman" w:hAnsi="Times New Roman"/>
          <w:sz w:val="28"/>
          <w:szCs w:val="28"/>
        </w:rPr>
        <w:t xml:space="preserve">о регистрации заявления либо об отказе в приеме документов, необходимых для предоставления государственной услуги. 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 случае отказа в приеме документов, необходимых для предоставления государственной услуги, уведомляет заявителя о причинах такого отказа.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 уведомляет заявителя о необходимости предоставления в Управление документов, указанных в подпункте 2.6.1 пункта 2.6 административного регламента, а также сроке, в который их необходимо предоставить.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3.6.3. Электронное заявление становится доступным для должностного лица Управления в государственной информационной системе, используемой Управлением.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Единого портала, с периодом не реже 2 раз в день;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образцы документов, необходимых для предоставления государственной услуги, которые заявитель должен представить самостоятельно;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производит действия в соответствии с подпунктом 3.1.1 пункта 3.1 административного регламента.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3.6.4. Получение информации о ходе рассмотрения заявления</w:t>
      </w:r>
      <w:r w:rsidR="005F5A7F">
        <w:rPr>
          <w:rFonts w:ascii="Times New Roman" w:hAnsi="Times New Roman"/>
          <w:sz w:val="28"/>
          <w:szCs w:val="28"/>
        </w:rPr>
        <w:t xml:space="preserve">                          </w:t>
      </w:r>
      <w:r w:rsidRPr="007807A9">
        <w:rPr>
          <w:rFonts w:ascii="Times New Roman" w:hAnsi="Times New Roman"/>
          <w:sz w:val="28"/>
          <w:szCs w:val="28"/>
        </w:rPr>
        <w:t xml:space="preserve"> и о результате предоставления государственной услуги производится вне зависимости от способа подачи заявления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</w:t>
      </w:r>
      <w:r w:rsidR="005F5A7F">
        <w:rPr>
          <w:rFonts w:ascii="Times New Roman" w:hAnsi="Times New Roman"/>
          <w:sz w:val="28"/>
          <w:szCs w:val="28"/>
        </w:rPr>
        <w:t xml:space="preserve">                        </w:t>
      </w:r>
      <w:r w:rsidRPr="007807A9">
        <w:rPr>
          <w:rFonts w:ascii="Times New Roman" w:hAnsi="Times New Roman"/>
          <w:sz w:val="28"/>
          <w:szCs w:val="28"/>
        </w:rPr>
        <w:t>о дальнейших действиях в личном кабинете по собственной инициативе, в любое время.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направляется: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B81C01" w:rsidRPr="007807A9" w:rsidRDefault="00B81C01" w:rsidP="005F5A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</w:t>
      </w:r>
      <w:r w:rsidR="005F5A7F">
        <w:rPr>
          <w:rFonts w:ascii="Times New Roman" w:hAnsi="Times New Roman"/>
          <w:sz w:val="28"/>
          <w:szCs w:val="28"/>
        </w:rPr>
        <w:t xml:space="preserve">                      </w:t>
      </w:r>
      <w:r w:rsidRPr="007807A9">
        <w:rPr>
          <w:rFonts w:ascii="Times New Roman" w:hAnsi="Times New Roman"/>
          <w:sz w:val="28"/>
          <w:szCs w:val="28"/>
        </w:rPr>
        <w:t xml:space="preserve"> и возможности получить результат предоставления государственной услуги либо мотивированный отказ в предоставлении государственной услуги.».</w:t>
      </w:r>
    </w:p>
    <w:p w:rsidR="0058634C" w:rsidRPr="007807A9" w:rsidRDefault="0058634C" w:rsidP="00F14AEE">
      <w:pPr>
        <w:numPr>
          <w:ilvl w:val="1"/>
          <w:numId w:val="3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7A9">
        <w:rPr>
          <w:rFonts w:ascii="Times New Roman" w:hAnsi="Times New Roman"/>
          <w:sz w:val="28"/>
          <w:szCs w:val="28"/>
        </w:rPr>
        <w:t xml:space="preserve">Абзац </w:t>
      </w:r>
      <w:r w:rsidR="00742AEF" w:rsidRPr="007807A9">
        <w:rPr>
          <w:rFonts w:ascii="Times New Roman" w:hAnsi="Times New Roman"/>
          <w:sz w:val="28"/>
          <w:szCs w:val="28"/>
        </w:rPr>
        <w:t>третий</w:t>
      </w:r>
      <w:r w:rsidRPr="007807A9">
        <w:rPr>
          <w:rFonts w:ascii="Times New Roman" w:hAnsi="Times New Roman"/>
          <w:sz w:val="28"/>
          <w:szCs w:val="28"/>
        </w:rPr>
        <w:t xml:space="preserve"> пункта 5.11 раздела V Административного регламента после слов «</w:t>
      </w:r>
      <w:r w:rsidR="00EC0741" w:rsidRPr="007807A9">
        <w:rPr>
          <w:rFonts w:ascii="Times New Roman" w:hAnsi="Times New Roman"/>
          <w:sz w:val="28"/>
          <w:szCs w:val="28"/>
        </w:rPr>
        <w:t>по электронной почте</w:t>
      </w:r>
      <w:r w:rsidRPr="007807A9">
        <w:rPr>
          <w:rFonts w:ascii="Times New Roman" w:hAnsi="Times New Roman"/>
          <w:sz w:val="28"/>
          <w:szCs w:val="28"/>
        </w:rPr>
        <w:t xml:space="preserve">» дополнить словами «, а также </w:t>
      </w:r>
      <w:r w:rsidR="00DC3924">
        <w:rPr>
          <w:rFonts w:ascii="Times New Roman" w:hAnsi="Times New Roman"/>
          <w:sz w:val="28"/>
          <w:szCs w:val="28"/>
        </w:rPr>
        <w:t>посредством Единого</w:t>
      </w:r>
      <w:r w:rsidRPr="007807A9">
        <w:rPr>
          <w:rFonts w:ascii="Times New Roman" w:hAnsi="Times New Roman"/>
          <w:sz w:val="28"/>
          <w:szCs w:val="28"/>
        </w:rPr>
        <w:t xml:space="preserve"> портал</w:t>
      </w:r>
      <w:r w:rsidR="00DC3924">
        <w:rPr>
          <w:rFonts w:ascii="Times New Roman" w:hAnsi="Times New Roman"/>
          <w:sz w:val="28"/>
          <w:szCs w:val="28"/>
        </w:rPr>
        <w:t>а</w:t>
      </w:r>
      <w:r w:rsidR="00AA5DB3" w:rsidRPr="007807A9">
        <w:rPr>
          <w:rFonts w:ascii="Times New Roman" w:hAnsi="Times New Roman"/>
          <w:sz w:val="28"/>
          <w:szCs w:val="28"/>
        </w:rPr>
        <w:t>.</w:t>
      </w:r>
      <w:r w:rsidRPr="007807A9">
        <w:rPr>
          <w:rFonts w:ascii="Times New Roman" w:hAnsi="Times New Roman"/>
          <w:sz w:val="28"/>
          <w:szCs w:val="28"/>
        </w:rPr>
        <w:t>».</w:t>
      </w:r>
    </w:p>
    <w:p w:rsidR="00B32FCB" w:rsidRPr="00915B06" w:rsidRDefault="00B32FCB" w:rsidP="005F5A7F">
      <w:pPr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5B06">
        <w:rPr>
          <w:rFonts w:ascii="Times New Roman" w:hAnsi="Times New Roman"/>
          <w:sz w:val="28"/>
          <w:szCs w:val="28"/>
        </w:rPr>
        <w:t>Приложени</w:t>
      </w:r>
      <w:r w:rsidR="003B5051" w:rsidRPr="00915B06">
        <w:rPr>
          <w:rFonts w:ascii="Times New Roman" w:hAnsi="Times New Roman"/>
          <w:sz w:val="28"/>
          <w:szCs w:val="28"/>
        </w:rPr>
        <w:t xml:space="preserve">е </w:t>
      </w:r>
      <w:r w:rsidR="005B5019" w:rsidRPr="00915B06">
        <w:rPr>
          <w:rFonts w:ascii="Times New Roman" w:hAnsi="Times New Roman"/>
          <w:sz w:val="28"/>
          <w:szCs w:val="28"/>
        </w:rPr>
        <w:t xml:space="preserve">№ </w:t>
      </w:r>
      <w:r w:rsidR="00810B8F" w:rsidRPr="00915B06">
        <w:rPr>
          <w:rFonts w:ascii="Times New Roman" w:hAnsi="Times New Roman"/>
          <w:sz w:val="28"/>
          <w:szCs w:val="28"/>
        </w:rPr>
        <w:t>6</w:t>
      </w:r>
      <w:r w:rsidRPr="00915B06">
        <w:rPr>
          <w:rFonts w:ascii="Times New Roman" w:hAnsi="Times New Roman"/>
          <w:sz w:val="28"/>
          <w:szCs w:val="28"/>
        </w:rPr>
        <w:t xml:space="preserve"> </w:t>
      </w:r>
      <w:r w:rsidR="00F14AEE" w:rsidRPr="00915B06">
        <w:rPr>
          <w:rFonts w:ascii="Times New Roman" w:hAnsi="Times New Roman"/>
          <w:sz w:val="28"/>
          <w:szCs w:val="28"/>
        </w:rPr>
        <w:t xml:space="preserve">к </w:t>
      </w:r>
      <w:r w:rsidRPr="00915B06">
        <w:rPr>
          <w:rFonts w:ascii="Times New Roman" w:hAnsi="Times New Roman"/>
          <w:sz w:val="28"/>
          <w:szCs w:val="28"/>
        </w:rPr>
        <w:t>Административному регламенту изложить                      в редакции согласно приложени</w:t>
      </w:r>
      <w:r w:rsidR="003B5051" w:rsidRPr="00915B06">
        <w:rPr>
          <w:rFonts w:ascii="Times New Roman" w:hAnsi="Times New Roman"/>
          <w:sz w:val="28"/>
          <w:szCs w:val="28"/>
        </w:rPr>
        <w:t>ю</w:t>
      </w:r>
      <w:r w:rsidRPr="00915B06">
        <w:rPr>
          <w:rFonts w:ascii="Times New Roman" w:hAnsi="Times New Roman"/>
          <w:sz w:val="28"/>
          <w:szCs w:val="28"/>
        </w:rPr>
        <w:t xml:space="preserve"> </w:t>
      </w:r>
      <w:r w:rsidR="009D7E3B" w:rsidRPr="00915B06">
        <w:rPr>
          <w:rFonts w:ascii="Times New Roman" w:hAnsi="Times New Roman"/>
          <w:sz w:val="28"/>
          <w:szCs w:val="28"/>
        </w:rPr>
        <w:t xml:space="preserve"> </w:t>
      </w:r>
      <w:r w:rsidRPr="00915B06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883CA2" w:rsidRPr="007807A9" w:rsidRDefault="00883CA2" w:rsidP="005F5A7F">
      <w:pPr>
        <w:pStyle w:val="ConsPlusNormal"/>
        <w:widowControl w:val="0"/>
        <w:numPr>
          <w:ilvl w:val="0"/>
          <w:numId w:val="32"/>
        </w:numPr>
        <w:tabs>
          <w:tab w:val="left" w:pos="851"/>
          <w:tab w:val="left" w:pos="1134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807A9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7807A9">
        <w:rPr>
          <w:rFonts w:ascii="Times New Roman" w:hAnsi="Times New Roman" w:cs="Times New Roman"/>
          <w:sz w:val="28"/>
          <w:szCs w:val="28"/>
        </w:rPr>
        <w:t xml:space="preserve"> </w:t>
      </w:r>
      <w:r w:rsidRPr="007807A9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7807A9" w:rsidRDefault="00B77215" w:rsidP="005F5A7F">
      <w:pPr>
        <w:pStyle w:val="ConsPlusNormal"/>
        <w:widowControl w:val="0"/>
        <w:numPr>
          <w:ilvl w:val="0"/>
          <w:numId w:val="32"/>
        </w:numPr>
        <w:tabs>
          <w:tab w:val="left" w:pos="0"/>
          <w:tab w:val="left" w:pos="851"/>
          <w:tab w:val="left" w:pos="1134"/>
        </w:tabs>
        <w:suppressAutoHyphens w:val="0"/>
        <w:adjustRightInd w:val="0"/>
        <w:spacing w:line="276" w:lineRule="auto"/>
        <w:ind w:left="0"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7807A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</w:t>
      </w:r>
      <w:r w:rsidR="005F5A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807A9">
        <w:rPr>
          <w:rFonts w:ascii="Times New Roman" w:hAnsi="Times New Roman" w:cs="Times New Roman"/>
          <w:sz w:val="28"/>
          <w:szCs w:val="28"/>
        </w:rPr>
        <w:t xml:space="preserve"> за вопросы социальной сферы в городе Байконур.</w:t>
      </w:r>
    </w:p>
    <w:p w:rsidR="002933E2" w:rsidRPr="007807A9" w:rsidRDefault="002933E2" w:rsidP="005F5A7F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33E2" w:rsidRPr="007807A9" w:rsidRDefault="002933E2" w:rsidP="005F5A7F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4F4ADB" w:rsidRDefault="004F4ADB" w:rsidP="005F5A7F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Главы</w:t>
      </w:r>
      <w:r w:rsidR="00B77215" w:rsidRPr="007807A9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7807A9">
        <w:rPr>
          <w:rFonts w:ascii="Times New Roman" w:hAnsi="Times New Roman" w:cs="Arial"/>
          <w:b/>
          <w:sz w:val="28"/>
          <w:szCs w:val="28"/>
        </w:rPr>
        <w:tab/>
      </w:r>
      <w:r w:rsidR="00B77215" w:rsidRPr="007807A9">
        <w:rPr>
          <w:rFonts w:ascii="Times New Roman" w:hAnsi="Times New Roman" w:cs="Arial"/>
          <w:b/>
          <w:sz w:val="28"/>
          <w:szCs w:val="28"/>
        </w:rPr>
        <w:tab/>
      </w:r>
      <w:r w:rsidR="005911C6" w:rsidRPr="007807A9">
        <w:rPr>
          <w:rFonts w:ascii="Times New Roman" w:hAnsi="Times New Roman" w:cs="Arial"/>
          <w:b/>
          <w:sz w:val="28"/>
          <w:szCs w:val="28"/>
        </w:rPr>
        <w:tab/>
      </w:r>
      <w:r w:rsidR="006D7586" w:rsidRPr="007807A9">
        <w:rPr>
          <w:rFonts w:ascii="Times New Roman" w:hAnsi="Times New Roman" w:cs="Arial"/>
          <w:b/>
          <w:sz w:val="28"/>
          <w:szCs w:val="28"/>
        </w:rPr>
        <w:t xml:space="preserve">  </w:t>
      </w:r>
      <w:r w:rsidR="00687B0A" w:rsidRPr="007807A9">
        <w:rPr>
          <w:rFonts w:ascii="Times New Roman" w:hAnsi="Times New Roman" w:cs="Arial"/>
          <w:b/>
          <w:sz w:val="28"/>
          <w:szCs w:val="28"/>
        </w:rPr>
        <w:t xml:space="preserve">                                  </w:t>
      </w:r>
      <w:r w:rsidR="006D7586" w:rsidRPr="007807A9">
        <w:rPr>
          <w:rFonts w:ascii="Times New Roman" w:hAnsi="Times New Roman" w:cs="Arial"/>
          <w:b/>
          <w:sz w:val="28"/>
          <w:szCs w:val="28"/>
        </w:rPr>
        <w:t xml:space="preserve">     </w:t>
      </w:r>
      <w:r>
        <w:rPr>
          <w:rFonts w:ascii="Times New Roman" w:hAnsi="Times New Roman" w:cs="Arial"/>
          <w:b/>
          <w:sz w:val="28"/>
          <w:szCs w:val="28"/>
        </w:rPr>
        <w:t>Н.П. Адасев</w:t>
      </w:r>
    </w:p>
    <w:p w:rsidR="00AE2FFE" w:rsidRPr="004F4ADB" w:rsidRDefault="00AE2FFE" w:rsidP="005F5A7F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</w:p>
    <w:sectPr w:rsidR="00AE2FFE" w:rsidRPr="004F4ADB" w:rsidSect="005C6DE2">
      <w:headerReference w:type="default" r:id="rId10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F3" w:rsidRDefault="00B54BF3" w:rsidP="000A7383">
      <w:pPr>
        <w:spacing w:after="0" w:line="240" w:lineRule="auto"/>
      </w:pPr>
      <w:r>
        <w:separator/>
      </w:r>
    </w:p>
  </w:endnote>
  <w:endnote w:type="continuationSeparator" w:id="0">
    <w:p w:rsidR="00B54BF3" w:rsidRDefault="00B54BF3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F3" w:rsidRDefault="00B54BF3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54BF3" w:rsidRDefault="00B54BF3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356" w:rsidRDefault="0074040A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356" w:rsidRDefault="00CE7356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4040A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CE7356" w:rsidRDefault="00CE7356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4040A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8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356" w:rsidRDefault="00CE7356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CE7356" w:rsidRDefault="00CE7356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3A27"/>
    <w:multiLevelType w:val="multilevel"/>
    <w:tmpl w:val="39C0C9E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22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92" w:hanging="2160"/>
      </w:pPr>
      <w:rPr>
        <w:rFonts w:hint="default"/>
      </w:rPr>
    </w:lvl>
  </w:abstractNum>
  <w:abstractNum w:abstractNumId="1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2C5B"/>
    <w:multiLevelType w:val="multilevel"/>
    <w:tmpl w:val="7F626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31B2F4D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5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026EB4"/>
    <w:multiLevelType w:val="multilevel"/>
    <w:tmpl w:val="833E624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1DAB57D5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1" w15:restartNumberingAfterBreak="0">
    <w:nsid w:val="1E711057"/>
    <w:multiLevelType w:val="hybridMultilevel"/>
    <w:tmpl w:val="009E19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3" w15:restartNumberingAfterBreak="0">
    <w:nsid w:val="2A5259BB"/>
    <w:multiLevelType w:val="multilevel"/>
    <w:tmpl w:val="57ACE7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22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92" w:hanging="2160"/>
      </w:pPr>
      <w:rPr>
        <w:rFonts w:hint="default"/>
      </w:rPr>
    </w:lvl>
  </w:abstractNum>
  <w:abstractNum w:abstractNumId="14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B38AC"/>
    <w:multiLevelType w:val="multilevel"/>
    <w:tmpl w:val="A9F0EE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369D654A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9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0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22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73622B7"/>
    <w:multiLevelType w:val="hybridMultilevel"/>
    <w:tmpl w:val="1F84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8" w15:restartNumberingAfterBreak="0">
    <w:nsid w:val="60B1345B"/>
    <w:multiLevelType w:val="multilevel"/>
    <w:tmpl w:val="28B8A60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 w15:restartNumberingAfterBreak="0">
    <w:nsid w:val="65163AA2"/>
    <w:multiLevelType w:val="hybridMultilevel"/>
    <w:tmpl w:val="415E4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B3837"/>
    <w:multiLevelType w:val="multilevel"/>
    <w:tmpl w:val="CA24715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77C41AE"/>
    <w:multiLevelType w:val="multilevel"/>
    <w:tmpl w:val="C09471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33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4" w15:restartNumberingAfterBreak="0">
    <w:nsid w:val="6CC51392"/>
    <w:multiLevelType w:val="multilevel"/>
    <w:tmpl w:val="778E1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35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94776B"/>
    <w:multiLevelType w:val="hybridMultilevel"/>
    <w:tmpl w:val="21AC07FC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7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8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39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1"/>
  </w:num>
  <w:num w:numId="2">
    <w:abstractNumId w:val="25"/>
  </w:num>
  <w:num w:numId="3">
    <w:abstractNumId w:val="6"/>
  </w:num>
  <w:num w:numId="4">
    <w:abstractNumId w:val="27"/>
  </w:num>
  <w:num w:numId="5">
    <w:abstractNumId w:val="26"/>
  </w:num>
  <w:num w:numId="6">
    <w:abstractNumId w:val="24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22"/>
  </w:num>
  <w:num w:numId="12">
    <w:abstractNumId w:val="15"/>
  </w:num>
  <w:num w:numId="13">
    <w:abstractNumId w:val="19"/>
  </w:num>
  <w:num w:numId="14">
    <w:abstractNumId w:val="35"/>
  </w:num>
  <w:num w:numId="15">
    <w:abstractNumId w:val="14"/>
  </w:num>
  <w:num w:numId="16">
    <w:abstractNumId w:val="37"/>
  </w:num>
  <w:num w:numId="17">
    <w:abstractNumId w:val="1"/>
  </w:num>
  <w:num w:numId="18">
    <w:abstractNumId w:val="33"/>
  </w:num>
  <w:num w:numId="19">
    <w:abstractNumId w:val="17"/>
  </w:num>
  <w:num w:numId="20">
    <w:abstractNumId w:val="5"/>
  </w:num>
  <w:num w:numId="21">
    <w:abstractNumId w:val="20"/>
  </w:num>
  <w:num w:numId="22">
    <w:abstractNumId w:val="38"/>
  </w:num>
  <w:num w:numId="23">
    <w:abstractNumId w:val="39"/>
  </w:num>
  <w:num w:numId="24">
    <w:abstractNumId w:val="16"/>
  </w:num>
  <w:num w:numId="25">
    <w:abstractNumId w:val="36"/>
  </w:num>
  <w:num w:numId="26">
    <w:abstractNumId w:val="32"/>
  </w:num>
  <w:num w:numId="27">
    <w:abstractNumId w:val="29"/>
  </w:num>
  <w:num w:numId="28">
    <w:abstractNumId w:val="23"/>
  </w:num>
  <w:num w:numId="29">
    <w:abstractNumId w:val="8"/>
  </w:num>
  <w:num w:numId="30">
    <w:abstractNumId w:val="11"/>
  </w:num>
  <w:num w:numId="31">
    <w:abstractNumId w:val="3"/>
  </w:num>
  <w:num w:numId="32">
    <w:abstractNumId w:val="34"/>
  </w:num>
  <w:num w:numId="33">
    <w:abstractNumId w:val="4"/>
  </w:num>
  <w:num w:numId="34">
    <w:abstractNumId w:val="30"/>
  </w:num>
  <w:num w:numId="35">
    <w:abstractNumId w:val="21"/>
  </w:num>
  <w:num w:numId="36">
    <w:abstractNumId w:val="13"/>
  </w:num>
  <w:num w:numId="37">
    <w:abstractNumId w:val="0"/>
  </w:num>
  <w:num w:numId="38">
    <w:abstractNumId w:val="28"/>
  </w:num>
  <w:num w:numId="39">
    <w:abstractNumId w:val="1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05B84"/>
    <w:rsid w:val="00024775"/>
    <w:rsid w:val="00040180"/>
    <w:rsid w:val="0004678A"/>
    <w:rsid w:val="0005620A"/>
    <w:rsid w:val="0006119C"/>
    <w:rsid w:val="00061BD6"/>
    <w:rsid w:val="00066745"/>
    <w:rsid w:val="00066C3C"/>
    <w:rsid w:val="0007102C"/>
    <w:rsid w:val="00077B11"/>
    <w:rsid w:val="00081240"/>
    <w:rsid w:val="00081BDC"/>
    <w:rsid w:val="00084979"/>
    <w:rsid w:val="00094A79"/>
    <w:rsid w:val="00095259"/>
    <w:rsid w:val="00096C83"/>
    <w:rsid w:val="00097B29"/>
    <w:rsid w:val="000A33F1"/>
    <w:rsid w:val="000A7383"/>
    <w:rsid w:val="000A771C"/>
    <w:rsid w:val="000A793D"/>
    <w:rsid w:val="000B0DCC"/>
    <w:rsid w:val="000B63D5"/>
    <w:rsid w:val="000C080B"/>
    <w:rsid w:val="000D0323"/>
    <w:rsid w:val="000D1AA9"/>
    <w:rsid w:val="000D3C15"/>
    <w:rsid w:val="000D6AF7"/>
    <w:rsid w:val="000E1B8C"/>
    <w:rsid w:val="000E2471"/>
    <w:rsid w:val="000E25BE"/>
    <w:rsid w:val="000F575E"/>
    <w:rsid w:val="0010084E"/>
    <w:rsid w:val="0012661D"/>
    <w:rsid w:val="001345C4"/>
    <w:rsid w:val="0015118A"/>
    <w:rsid w:val="0016518D"/>
    <w:rsid w:val="00166B96"/>
    <w:rsid w:val="0017287E"/>
    <w:rsid w:val="0017630F"/>
    <w:rsid w:val="001818D6"/>
    <w:rsid w:val="00183415"/>
    <w:rsid w:val="001900E1"/>
    <w:rsid w:val="00194727"/>
    <w:rsid w:val="00194B69"/>
    <w:rsid w:val="001B2B37"/>
    <w:rsid w:val="001B574B"/>
    <w:rsid w:val="001C2EC3"/>
    <w:rsid w:val="001C6810"/>
    <w:rsid w:val="001D21DB"/>
    <w:rsid w:val="001D4691"/>
    <w:rsid w:val="001E1DCB"/>
    <w:rsid w:val="001E414D"/>
    <w:rsid w:val="001E485F"/>
    <w:rsid w:val="001F0A7D"/>
    <w:rsid w:val="001F7266"/>
    <w:rsid w:val="0020271C"/>
    <w:rsid w:val="00203350"/>
    <w:rsid w:val="0022024D"/>
    <w:rsid w:val="00244817"/>
    <w:rsid w:val="00254898"/>
    <w:rsid w:val="00262697"/>
    <w:rsid w:val="0026269B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B3E11"/>
    <w:rsid w:val="002B5925"/>
    <w:rsid w:val="002D366A"/>
    <w:rsid w:val="002D4EC8"/>
    <w:rsid w:val="002E3EDD"/>
    <w:rsid w:val="002E5432"/>
    <w:rsid w:val="002F1E27"/>
    <w:rsid w:val="002F3660"/>
    <w:rsid w:val="00314C6E"/>
    <w:rsid w:val="003208D4"/>
    <w:rsid w:val="003212E4"/>
    <w:rsid w:val="00326543"/>
    <w:rsid w:val="00347059"/>
    <w:rsid w:val="00362AE9"/>
    <w:rsid w:val="0037144C"/>
    <w:rsid w:val="003714E5"/>
    <w:rsid w:val="00371B22"/>
    <w:rsid w:val="00381271"/>
    <w:rsid w:val="003905E0"/>
    <w:rsid w:val="003968D0"/>
    <w:rsid w:val="003A7867"/>
    <w:rsid w:val="003B5051"/>
    <w:rsid w:val="003C23CE"/>
    <w:rsid w:val="003C5CE6"/>
    <w:rsid w:val="003D6F7C"/>
    <w:rsid w:val="003F18B8"/>
    <w:rsid w:val="003F490A"/>
    <w:rsid w:val="003F4BF0"/>
    <w:rsid w:val="003F64C8"/>
    <w:rsid w:val="003F7C6B"/>
    <w:rsid w:val="004022D6"/>
    <w:rsid w:val="00407149"/>
    <w:rsid w:val="00411485"/>
    <w:rsid w:val="00413020"/>
    <w:rsid w:val="00414BF2"/>
    <w:rsid w:val="0041511B"/>
    <w:rsid w:val="00420F04"/>
    <w:rsid w:val="0042314E"/>
    <w:rsid w:val="00424FEE"/>
    <w:rsid w:val="00445AE9"/>
    <w:rsid w:val="004478E6"/>
    <w:rsid w:val="00450159"/>
    <w:rsid w:val="004522F9"/>
    <w:rsid w:val="0045256B"/>
    <w:rsid w:val="0045546F"/>
    <w:rsid w:val="004744C5"/>
    <w:rsid w:val="00475C69"/>
    <w:rsid w:val="00484A70"/>
    <w:rsid w:val="00492CE7"/>
    <w:rsid w:val="0049485A"/>
    <w:rsid w:val="00494F71"/>
    <w:rsid w:val="004A1FF7"/>
    <w:rsid w:val="004A7D02"/>
    <w:rsid w:val="004B0764"/>
    <w:rsid w:val="004B54E1"/>
    <w:rsid w:val="004B7AD0"/>
    <w:rsid w:val="004C1DFC"/>
    <w:rsid w:val="004D24EB"/>
    <w:rsid w:val="004D7D81"/>
    <w:rsid w:val="004E0855"/>
    <w:rsid w:val="004F34E1"/>
    <w:rsid w:val="004F4ADB"/>
    <w:rsid w:val="004F7F91"/>
    <w:rsid w:val="005020D3"/>
    <w:rsid w:val="00502B78"/>
    <w:rsid w:val="00504040"/>
    <w:rsid w:val="0051386E"/>
    <w:rsid w:val="005162EA"/>
    <w:rsid w:val="0052372F"/>
    <w:rsid w:val="00525263"/>
    <w:rsid w:val="0052589A"/>
    <w:rsid w:val="00525E2F"/>
    <w:rsid w:val="005314C2"/>
    <w:rsid w:val="005323AF"/>
    <w:rsid w:val="00542E5C"/>
    <w:rsid w:val="005474A2"/>
    <w:rsid w:val="005521E4"/>
    <w:rsid w:val="0056708E"/>
    <w:rsid w:val="005831E3"/>
    <w:rsid w:val="00584662"/>
    <w:rsid w:val="0058634C"/>
    <w:rsid w:val="005911C6"/>
    <w:rsid w:val="00594046"/>
    <w:rsid w:val="005B45CA"/>
    <w:rsid w:val="005B4AD7"/>
    <w:rsid w:val="005B5019"/>
    <w:rsid w:val="005B547E"/>
    <w:rsid w:val="005B641B"/>
    <w:rsid w:val="005B6728"/>
    <w:rsid w:val="005B6B4F"/>
    <w:rsid w:val="005C4C1F"/>
    <w:rsid w:val="005C64F1"/>
    <w:rsid w:val="005C6DE2"/>
    <w:rsid w:val="005D1AA7"/>
    <w:rsid w:val="005D4D9C"/>
    <w:rsid w:val="005D4ECE"/>
    <w:rsid w:val="005F0FB4"/>
    <w:rsid w:val="005F29FF"/>
    <w:rsid w:val="005F3B3B"/>
    <w:rsid w:val="005F5A7F"/>
    <w:rsid w:val="006043AE"/>
    <w:rsid w:val="0060486A"/>
    <w:rsid w:val="006110C9"/>
    <w:rsid w:val="00613275"/>
    <w:rsid w:val="00620D9C"/>
    <w:rsid w:val="00626644"/>
    <w:rsid w:val="006304BD"/>
    <w:rsid w:val="0063285D"/>
    <w:rsid w:val="00633D85"/>
    <w:rsid w:val="00635DED"/>
    <w:rsid w:val="00636181"/>
    <w:rsid w:val="00640EDF"/>
    <w:rsid w:val="00646320"/>
    <w:rsid w:val="00650B01"/>
    <w:rsid w:val="0065353A"/>
    <w:rsid w:val="00654380"/>
    <w:rsid w:val="00663513"/>
    <w:rsid w:val="00670121"/>
    <w:rsid w:val="00670EAD"/>
    <w:rsid w:val="00672BC1"/>
    <w:rsid w:val="00673FBF"/>
    <w:rsid w:val="006746A7"/>
    <w:rsid w:val="00681332"/>
    <w:rsid w:val="00682CA4"/>
    <w:rsid w:val="00684F8D"/>
    <w:rsid w:val="00687B0A"/>
    <w:rsid w:val="00693B68"/>
    <w:rsid w:val="0069517C"/>
    <w:rsid w:val="006A214E"/>
    <w:rsid w:val="006B7870"/>
    <w:rsid w:val="006D4879"/>
    <w:rsid w:val="006D7586"/>
    <w:rsid w:val="006E40C4"/>
    <w:rsid w:val="006E7E4B"/>
    <w:rsid w:val="006F381C"/>
    <w:rsid w:val="006F6774"/>
    <w:rsid w:val="006F6FBA"/>
    <w:rsid w:val="007031E5"/>
    <w:rsid w:val="00710EFE"/>
    <w:rsid w:val="007120F3"/>
    <w:rsid w:val="00731166"/>
    <w:rsid w:val="0073609D"/>
    <w:rsid w:val="0074040A"/>
    <w:rsid w:val="00742AEF"/>
    <w:rsid w:val="00750447"/>
    <w:rsid w:val="00772813"/>
    <w:rsid w:val="0077516A"/>
    <w:rsid w:val="00776C55"/>
    <w:rsid w:val="007807A9"/>
    <w:rsid w:val="00791322"/>
    <w:rsid w:val="00794AF3"/>
    <w:rsid w:val="00796F4B"/>
    <w:rsid w:val="007A0672"/>
    <w:rsid w:val="007A34F6"/>
    <w:rsid w:val="007A4E41"/>
    <w:rsid w:val="007A77C7"/>
    <w:rsid w:val="007B0657"/>
    <w:rsid w:val="007B2053"/>
    <w:rsid w:val="007B442D"/>
    <w:rsid w:val="007B6310"/>
    <w:rsid w:val="007B6E6C"/>
    <w:rsid w:val="007C28C5"/>
    <w:rsid w:val="007C3FD5"/>
    <w:rsid w:val="007C427C"/>
    <w:rsid w:val="007C7D49"/>
    <w:rsid w:val="007E3EA7"/>
    <w:rsid w:val="007F38E8"/>
    <w:rsid w:val="007F4D49"/>
    <w:rsid w:val="00800295"/>
    <w:rsid w:val="00802523"/>
    <w:rsid w:val="008058BB"/>
    <w:rsid w:val="00805B4E"/>
    <w:rsid w:val="00805E75"/>
    <w:rsid w:val="00810B8F"/>
    <w:rsid w:val="008155CB"/>
    <w:rsid w:val="0082125D"/>
    <w:rsid w:val="00824342"/>
    <w:rsid w:val="00830722"/>
    <w:rsid w:val="008340CA"/>
    <w:rsid w:val="00837A77"/>
    <w:rsid w:val="008474C3"/>
    <w:rsid w:val="00855BE4"/>
    <w:rsid w:val="00864669"/>
    <w:rsid w:val="00865C56"/>
    <w:rsid w:val="0087378D"/>
    <w:rsid w:val="00873CD5"/>
    <w:rsid w:val="0087455A"/>
    <w:rsid w:val="00876390"/>
    <w:rsid w:val="0087787B"/>
    <w:rsid w:val="00883CA2"/>
    <w:rsid w:val="00890A9F"/>
    <w:rsid w:val="0089200D"/>
    <w:rsid w:val="00896E31"/>
    <w:rsid w:val="008A03EE"/>
    <w:rsid w:val="008C0C10"/>
    <w:rsid w:val="008C20F4"/>
    <w:rsid w:val="008C4133"/>
    <w:rsid w:val="008D0890"/>
    <w:rsid w:val="008D0B67"/>
    <w:rsid w:val="008D1192"/>
    <w:rsid w:val="008D694B"/>
    <w:rsid w:val="008D7686"/>
    <w:rsid w:val="008E7749"/>
    <w:rsid w:val="00900ACB"/>
    <w:rsid w:val="009024B1"/>
    <w:rsid w:val="0090363B"/>
    <w:rsid w:val="00910C0F"/>
    <w:rsid w:val="00915B06"/>
    <w:rsid w:val="00926D22"/>
    <w:rsid w:val="00927BD2"/>
    <w:rsid w:val="00944D65"/>
    <w:rsid w:val="0094562F"/>
    <w:rsid w:val="009504E3"/>
    <w:rsid w:val="00954EF6"/>
    <w:rsid w:val="00966596"/>
    <w:rsid w:val="00967FA3"/>
    <w:rsid w:val="009715FA"/>
    <w:rsid w:val="00971E42"/>
    <w:rsid w:val="0098307E"/>
    <w:rsid w:val="00985245"/>
    <w:rsid w:val="0098556D"/>
    <w:rsid w:val="0098755A"/>
    <w:rsid w:val="00992DB1"/>
    <w:rsid w:val="00993498"/>
    <w:rsid w:val="009A5376"/>
    <w:rsid w:val="009B2DDF"/>
    <w:rsid w:val="009B3AAD"/>
    <w:rsid w:val="009B73B7"/>
    <w:rsid w:val="009C3E55"/>
    <w:rsid w:val="009D68EE"/>
    <w:rsid w:val="009D7E3B"/>
    <w:rsid w:val="009E14FB"/>
    <w:rsid w:val="009E21B0"/>
    <w:rsid w:val="009E2BEE"/>
    <w:rsid w:val="009F2097"/>
    <w:rsid w:val="009F481D"/>
    <w:rsid w:val="009F510A"/>
    <w:rsid w:val="009F57C5"/>
    <w:rsid w:val="00A021DB"/>
    <w:rsid w:val="00A0398B"/>
    <w:rsid w:val="00A13A75"/>
    <w:rsid w:val="00A14DE5"/>
    <w:rsid w:val="00A174D0"/>
    <w:rsid w:val="00A21975"/>
    <w:rsid w:val="00A27458"/>
    <w:rsid w:val="00A34622"/>
    <w:rsid w:val="00A363B0"/>
    <w:rsid w:val="00A36ACB"/>
    <w:rsid w:val="00A42361"/>
    <w:rsid w:val="00A53997"/>
    <w:rsid w:val="00A5436C"/>
    <w:rsid w:val="00A552A8"/>
    <w:rsid w:val="00A579C9"/>
    <w:rsid w:val="00A610AF"/>
    <w:rsid w:val="00A622DB"/>
    <w:rsid w:val="00A62D46"/>
    <w:rsid w:val="00A63FFD"/>
    <w:rsid w:val="00A66703"/>
    <w:rsid w:val="00A67B20"/>
    <w:rsid w:val="00A71823"/>
    <w:rsid w:val="00A72463"/>
    <w:rsid w:val="00A81DFA"/>
    <w:rsid w:val="00A867C8"/>
    <w:rsid w:val="00A920BC"/>
    <w:rsid w:val="00A931A3"/>
    <w:rsid w:val="00A97A32"/>
    <w:rsid w:val="00AA5DB3"/>
    <w:rsid w:val="00AB2812"/>
    <w:rsid w:val="00AB29BE"/>
    <w:rsid w:val="00AB513B"/>
    <w:rsid w:val="00AC30C9"/>
    <w:rsid w:val="00AD3B34"/>
    <w:rsid w:val="00AE2A28"/>
    <w:rsid w:val="00AE2FFE"/>
    <w:rsid w:val="00AE7F76"/>
    <w:rsid w:val="00AF4F69"/>
    <w:rsid w:val="00AF6617"/>
    <w:rsid w:val="00B01545"/>
    <w:rsid w:val="00B21AAF"/>
    <w:rsid w:val="00B25007"/>
    <w:rsid w:val="00B26B3B"/>
    <w:rsid w:val="00B30A4D"/>
    <w:rsid w:val="00B32FCB"/>
    <w:rsid w:val="00B3409F"/>
    <w:rsid w:val="00B37027"/>
    <w:rsid w:val="00B40F1F"/>
    <w:rsid w:val="00B47229"/>
    <w:rsid w:val="00B54BF3"/>
    <w:rsid w:val="00B61112"/>
    <w:rsid w:val="00B71F73"/>
    <w:rsid w:val="00B73A5E"/>
    <w:rsid w:val="00B76FB2"/>
    <w:rsid w:val="00B77215"/>
    <w:rsid w:val="00B81C01"/>
    <w:rsid w:val="00BA1CE7"/>
    <w:rsid w:val="00BB2D98"/>
    <w:rsid w:val="00BC255A"/>
    <w:rsid w:val="00BD31D1"/>
    <w:rsid w:val="00BD71FD"/>
    <w:rsid w:val="00BE16A7"/>
    <w:rsid w:val="00BE25B4"/>
    <w:rsid w:val="00BE79AB"/>
    <w:rsid w:val="00BF4672"/>
    <w:rsid w:val="00C01830"/>
    <w:rsid w:val="00C0389B"/>
    <w:rsid w:val="00C069D3"/>
    <w:rsid w:val="00C12403"/>
    <w:rsid w:val="00C15CC3"/>
    <w:rsid w:val="00C17753"/>
    <w:rsid w:val="00C21787"/>
    <w:rsid w:val="00C25C9B"/>
    <w:rsid w:val="00C27554"/>
    <w:rsid w:val="00C322D3"/>
    <w:rsid w:val="00C33A12"/>
    <w:rsid w:val="00C4644C"/>
    <w:rsid w:val="00C532FB"/>
    <w:rsid w:val="00C5335F"/>
    <w:rsid w:val="00C608CF"/>
    <w:rsid w:val="00C67A8B"/>
    <w:rsid w:val="00C73B40"/>
    <w:rsid w:val="00C74241"/>
    <w:rsid w:val="00C82F57"/>
    <w:rsid w:val="00C85A1A"/>
    <w:rsid w:val="00C916E2"/>
    <w:rsid w:val="00C94ABC"/>
    <w:rsid w:val="00CA4D21"/>
    <w:rsid w:val="00CB2C3B"/>
    <w:rsid w:val="00CB3EA5"/>
    <w:rsid w:val="00CB3ED5"/>
    <w:rsid w:val="00CB51B5"/>
    <w:rsid w:val="00CB6998"/>
    <w:rsid w:val="00CC19EC"/>
    <w:rsid w:val="00CD02DA"/>
    <w:rsid w:val="00CD541C"/>
    <w:rsid w:val="00CE09D4"/>
    <w:rsid w:val="00CE0CDC"/>
    <w:rsid w:val="00CE0FDF"/>
    <w:rsid w:val="00CE171F"/>
    <w:rsid w:val="00CE7356"/>
    <w:rsid w:val="00CF65C7"/>
    <w:rsid w:val="00D0124A"/>
    <w:rsid w:val="00D04ED0"/>
    <w:rsid w:val="00D12B9A"/>
    <w:rsid w:val="00D1700D"/>
    <w:rsid w:val="00D22CE2"/>
    <w:rsid w:val="00D25040"/>
    <w:rsid w:val="00D340AC"/>
    <w:rsid w:val="00D34F4F"/>
    <w:rsid w:val="00D43274"/>
    <w:rsid w:val="00D617E0"/>
    <w:rsid w:val="00D81152"/>
    <w:rsid w:val="00D8154E"/>
    <w:rsid w:val="00D83158"/>
    <w:rsid w:val="00D9016A"/>
    <w:rsid w:val="00D9432C"/>
    <w:rsid w:val="00DA5F1F"/>
    <w:rsid w:val="00DB527B"/>
    <w:rsid w:val="00DB562F"/>
    <w:rsid w:val="00DB7ED6"/>
    <w:rsid w:val="00DC010D"/>
    <w:rsid w:val="00DC3924"/>
    <w:rsid w:val="00DC5187"/>
    <w:rsid w:val="00DD1C1C"/>
    <w:rsid w:val="00DD4CE0"/>
    <w:rsid w:val="00DE55ED"/>
    <w:rsid w:val="00DE5710"/>
    <w:rsid w:val="00DF2085"/>
    <w:rsid w:val="00DF238E"/>
    <w:rsid w:val="00DF3697"/>
    <w:rsid w:val="00E016E3"/>
    <w:rsid w:val="00E07D7A"/>
    <w:rsid w:val="00E26D49"/>
    <w:rsid w:val="00E32E0D"/>
    <w:rsid w:val="00E33EBD"/>
    <w:rsid w:val="00E34708"/>
    <w:rsid w:val="00E40428"/>
    <w:rsid w:val="00E46506"/>
    <w:rsid w:val="00E47F9E"/>
    <w:rsid w:val="00E5241F"/>
    <w:rsid w:val="00E54C2E"/>
    <w:rsid w:val="00E648D0"/>
    <w:rsid w:val="00E705EA"/>
    <w:rsid w:val="00E72210"/>
    <w:rsid w:val="00E72EDB"/>
    <w:rsid w:val="00E73034"/>
    <w:rsid w:val="00E75AF4"/>
    <w:rsid w:val="00E762C5"/>
    <w:rsid w:val="00E8307B"/>
    <w:rsid w:val="00E95D32"/>
    <w:rsid w:val="00E966CF"/>
    <w:rsid w:val="00EA0AFA"/>
    <w:rsid w:val="00EA5CA6"/>
    <w:rsid w:val="00EB013A"/>
    <w:rsid w:val="00EB65A7"/>
    <w:rsid w:val="00EB6F45"/>
    <w:rsid w:val="00EB723D"/>
    <w:rsid w:val="00EC0741"/>
    <w:rsid w:val="00EC16E9"/>
    <w:rsid w:val="00EC7886"/>
    <w:rsid w:val="00ED590B"/>
    <w:rsid w:val="00EE1195"/>
    <w:rsid w:val="00EE1AD1"/>
    <w:rsid w:val="00EE1F8C"/>
    <w:rsid w:val="00EE2C3C"/>
    <w:rsid w:val="00EE62C0"/>
    <w:rsid w:val="00EE77CE"/>
    <w:rsid w:val="00EF2BF4"/>
    <w:rsid w:val="00EF31C7"/>
    <w:rsid w:val="00EF6F1B"/>
    <w:rsid w:val="00F01D63"/>
    <w:rsid w:val="00F01D7F"/>
    <w:rsid w:val="00F03862"/>
    <w:rsid w:val="00F07367"/>
    <w:rsid w:val="00F12CCF"/>
    <w:rsid w:val="00F14AEE"/>
    <w:rsid w:val="00F14E2A"/>
    <w:rsid w:val="00F16623"/>
    <w:rsid w:val="00F277BA"/>
    <w:rsid w:val="00F3793D"/>
    <w:rsid w:val="00F43E15"/>
    <w:rsid w:val="00F44068"/>
    <w:rsid w:val="00F44721"/>
    <w:rsid w:val="00F44997"/>
    <w:rsid w:val="00F5179A"/>
    <w:rsid w:val="00F60ABE"/>
    <w:rsid w:val="00F6273D"/>
    <w:rsid w:val="00F77328"/>
    <w:rsid w:val="00F826F6"/>
    <w:rsid w:val="00F830EB"/>
    <w:rsid w:val="00F85934"/>
    <w:rsid w:val="00F86A16"/>
    <w:rsid w:val="00F87EDA"/>
    <w:rsid w:val="00F90F0D"/>
    <w:rsid w:val="00F923E3"/>
    <w:rsid w:val="00F933DA"/>
    <w:rsid w:val="00FA01C1"/>
    <w:rsid w:val="00FA0BC8"/>
    <w:rsid w:val="00FA7BD6"/>
    <w:rsid w:val="00FB4AF6"/>
    <w:rsid w:val="00FD085D"/>
    <w:rsid w:val="00FD684B"/>
    <w:rsid w:val="00FD7738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A7989B-F828-4C8D-885F-470F11AC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link w:val="af1"/>
    <w:uiPriority w:val="99"/>
    <w:qFormat/>
    <w:rsid w:val="0060486A"/>
    <w:pPr>
      <w:ind w:left="708"/>
    </w:pPr>
    <w:rPr>
      <w:lang w:val="x-none" w:eastAsia="x-none"/>
    </w:rPr>
  </w:style>
  <w:style w:type="character" w:customStyle="1" w:styleId="af1">
    <w:name w:val="Абзац списка Знак"/>
    <w:link w:val="af0"/>
    <w:uiPriority w:val="99"/>
    <w:locked/>
    <w:rsid w:val="003208D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2023-01-13T07:46:00Z</cp:lastPrinted>
  <dcterms:created xsi:type="dcterms:W3CDTF">2024-04-26T07:12:00Z</dcterms:created>
  <dcterms:modified xsi:type="dcterms:W3CDTF">2024-04-26T07:12:00Z</dcterms:modified>
</cp:coreProperties>
</file>