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75" w:rsidRDefault="00F84475" w:rsidP="00F84475">
      <w:pPr>
        <w:pStyle w:val="a3"/>
        <w:spacing w:line="240" w:lineRule="auto"/>
        <w:rPr>
          <w:sz w:val="16"/>
        </w:rPr>
      </w:pPr>
    </w:p>
    <w:p w:rsidR="00F84475" w:rsidRDefault="00D964BB" w:rsidP="00F84475">
      <w:pPr>
        <w:pStyle w:val="a3"/>
        <w:spacing w:line="240" w:lineRule="au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635" r="3175" b="12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83535773"/>
                          <w:bookmarkEnd w:id="0"/>
                          <w:p w:rsidR="00FE3827" w:rsidRDefault="00FE3827" w:rsidP="00F8447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71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ev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KPCF6+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bookmarkStart w:id="1" w:name="_MON_1483535773"/>
                    <w:bookmarkEnd w:id="1"/>
                    <w:p w:rsidR="00FE3827" w:rsidRDefault="00FE3827" w:rsidP="00F8447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671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84475" w:rsidRDefault="00F84475" w:rsidP="00D92BF2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F84475" w:rsidRDefault="00D964BB" w:rsidP="00F84475">
      <w:pPr>
        <w:pStyle w:val="2"/>
        <w:spacing w:line="480" w:lineRule="auto"/>
        <w:rPr>
          <w:spacing w:val="100"/>
        </w:rPr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1647825</wp:posOffset>
                </wp:positionV>
                <wp:extent cx="6240145" cy="0"/>
                <wp:effectExtent l="10160" t="9525" r="762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FED4B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75pt,129.75pt" to="492.1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D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8jTLpxj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">
                <w10:wrap anchory="page"/>
              </v:line>
            </w:pict>
          </mc:Fallback>
        </mc:AlternateContent>
      </w:r>
      <w:r w:rsidR="00F84475">
        <w:rPr>
          <w:noProof/>
          <w:spacing w:val="100"/>
        </w:rPr>
        <w:t>ПОСТАНОВЛЕНИЕ</w:t>
      </w:r>
    </w:p>
    <w:p w:rsidR="00F84475" w:rsidRPr="002A11D0" w:rsidRDefault="007937CD" w:rsidP="00D92BF2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29 февраля 2024 г.         </w:t>
      </w:r>
      <w:r w:rsidR="00F84475">
        <w:rPr>
          <w:sz w:val="28"/>
        </w:rPr>
        <w:t xml:space="preserve">                                        </w:t>
      </w:r>
      <w:r w:rsidR="007A0F15">
        <w:rPr>
          <w:sz w:val="28"/>
        </w:rPr>
        <w:t xml:space="preserve">                             </w:t>
      </w:r>
      <w:r w:rsidR="00F84475">
        <w:rPr>
          <w:sz w:val="28"/>
        </w:rPr>
        <w:t xml:space="preserve">   </w:t>
      </w:r>
      <w:r w:rsidR="004C3EA6">
        <w:rPr>
          <w:sz w:val="28"/>
        </w:rPr>
        <w:t xml:space="preserve">                 </w:t>
      </w:r>
      <w:r w:rsidR="00F84475">
        <w:rPr>
          <w:sz w:val="28"/>
        </w:rPr>
        <w:t xml:space="preserve">№ </w:t>
      </w:r>
      <w:r>
        <w:rPr>
          <w:sz w:val="28"/>
        </w:rPr>
        <w:t>73</w:t>
      </w:r>
    </w:p>
    <w:p w:rsidR="009E73DE" w:rsidRDefault="009E73DE" w:rsidP="003210E6">
      <w:pPr>
        <w:tabs>
          <w:tab w:val="left" w:pos="4962"/>
        </w:tabs>
        <w:spacing w:line="216" w:lineRule="auto"/>
        <w:rPr>
          <w:b/>
          <w:sz w:val="28"/>
          <w:szCs w:val="28"/>
        </w:rPr>
      </w:pPr>
    </w:p>
    <w:p w:rsidR="001E5CEA" w:rsidRDefault="00F57603" w:rsidP="00A07B97">
      <w:pPr>
        <w:tabs>
          <w:tab w:val="left" w:pos="4962"/>
        </w:tabs>
        <w:rPr>
          <w:b/>
          <w:sz w:val="28"/>
          <w:szCs w:val="28"/>
        </w:rPr>
      </w:pPr>
      <w:r w:rsidRPr="00F57603">
        <w:rPr>
          <w:b/>
          <w:sz w:val="28"/>
          <w:szCs w:val="28"/>
        </w:rPr>
        <w:t xml:space="preserve">Об утверждении </w:t>
      </w:r>
      <w:r w:rsidR="002A11D0">
        <w:rPr>
          <w:b/>
          <w:sz w:val="28"/>
          <w:szCs w:val="28"/>
        </w:rPr>
        <w:t>Порядка</w:t>
      </w:r>
    </w:p>
    <w:p w:rsidR="00541928" w:rsidRDefault="00530230" w:rsidP="00A07B97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инвентаризации</w:t>
      </w:r>
      <w:r w:rsidR="005419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общественных</w:t>
      </w:r>
      <w:r w:rsidR="00541928">
        <w:rPr>
          <w:b/>
          <w:sz w:val="28"/>
          <w:szCs w:val="28"/>
        </w:rPr>
        <w:t xml:space="preserve"> </w:t>
      </w:r>
    </w:p>
    <w:p w:rsidR="00541928" w:rsidRDefault="00530230" w:rsidP="00A07B97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территорий</w:t>
      </w:r>
      <w:r w:rsidR="00C93FF2">
        <w:rPr>
          <w:b/>
          <w:sz w:val="28"/>
          <w:szCs w:val="28"/>
        </w:rPr>
        <w:t xml:space="preserve"> города Байконур</w:t>
      </w:r>
      <w:r w:rsidR="00C5765D">
        <w:rPr>
          <w:b/>
          <w:sz w:val="28"/>
          <w:szCs w:val="28"/>
        </w:rPr>
        <w:t xml:space="preserve"> </w:t>
      </w:r>
      <w:r w:rsidR="007A4882">
        <w:rPr>
          <w:b/>
          <w:sz w:val="28"/>
          <w:szCs w:val="28"/>
        </w:rPr>
        <w:t xml:space="preserve">в рамках реализации государственной </w:t>
      </w:r>
    </w:p>
    <w:p w:rsidR="00AF5218" w:rsidRDefault="007A4882" w:rsidP="00A07B97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</w:t>
      </w:r>
      <w:r w:rsidR="005419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«Формирование комфортной городской среды</w:t>
      </w:r>
      <w:r w:rsidR="00AF5218">
        <w:rPr>
          <w:b/>
          <w:sz w:val="28"/>
          <w:szCs w:val="28"/>
        </w:rPr>
        <w:t xml:space="preserve"> </w:t>
      </w:r>
    </w:p>
    <w:p w:rsidR="007A4882" w:rsidRPr="002A11D0" w:rsidRDefault="00AF5218" w:rsidP="00A07B97">
      <w:pPr>
        <w:tabs>
          <w:tab w:val="left" w:pos="4962"/>
        </w:tabs>
        <w:rPr>
          <w:b/>
          <w:sz w:val="28"/>
          <w:szCs w:val="20"/>
        </w:rPr>
      </w:pPr>
      <w:r>
        <w:rPr>
          <w:b/>
          <w:sz w:val="28"/>
          <w:szCs w:val="28"/>
        </w:rPr>
        <w:t>на территории города Байконур на 2024 – 2030 годы</w:t>
      </w:r>
      <w:r w:rsidR="007A4882">
        <w:rPr>
          <w:b/>
          <w:sz w:val="28"/>
          <w:szCs w:val="28"/>
        </w:rPr>
        <w:t>»</w:t>
      </w:r>
    </w:p>
    <w:p w:rsidR="00E2769E" w:rsidRDefault="007D2BE6" w:rsidP="000B2E5C">
      <w:pPr>
        <w:spacing w:before="240" w:line="276" w:lineRule="auto"/>
        <w:ind w:firstLine="709"/>
        <w:jc w:val="both"/>
        <w:rPr>
          <w:bCs/>
          <w:sz w:val="28"/>
          <w:szCs w:val="28"/>
        </w:rPr>
      </w:pPr>
      <w:r w:rsidRPr="0047467B">
        <w:rPr>
          <w:sz w:val="28"/>
          <w:szCs w:val="28"/>
        </w:rPr>
        <w:t>На основании Соглашения между Российской Федерацией и Республикой</w:t>
      </w:r>
      <w:r>
        <w:rPr>
          <w:sz w:val="28"/>
          <w:szCs w:val="28"/>
        </w:rPr>
        <w:t xml:space="preserve"> </w:t>
      </w:r>
      <w:r w:rsidRPr="0047467B">
        <w:rPr>
          <w:sz w:val="28"/>
          <w:szCs w:val="28"/>
        </w:rPr>
        <w:t>Казахстан о статусе города Байконур, пор</w:t>
      </w:r>
      <w:r>
        <w:rPr>
          <w:sz w:val="28"/>
          <w:szCs w:val="28"/>
        </w:rPr>
        <w:t xml:space="preserve">ядке формирования и статусе его </w:t>
      </w:r>
      <w:r w:rsidRPr="0047467B">
        <w:rPr>
          <w:sz w:val="28"/>
          <w:szCs w:val="28"/>
        </w:rPr>
        <w:t>органов исполнительной вла</w:t>
      </w:r>
      <w:bookmarkStart w:id="2" w:name="_GoBack"/>
      <w:bookmarkEnd w:id="2"/>
      <w:r w:rsidRPr="0047467B">
        <w:rPr>
          <w:sz w:val="28"/>
          <w:szCs w:val="28"/>
        </w:rPr>
        <w:t>сти от 23 декабря 1995 г.,</w:t>
      </w:r>
      <w:r w:rsidR="00AF5218" w:rsidRPr="00AF5218">
        <w:rPr>
          <w:sz w:val="28"/>
          <w:szCs w:val="28"/>
        </w:rPr>
        <w:t xml:space="preserve"> </w:t>
      </w:r>
      <w:r w:rsidR="00AF5218" w:rsidRPr="007A4882">
        <w:rPr>
          <w:sz w:val="28"/>
          <w:szCs w:val="28"/>
        </w:rPr>
        <w:t>постановления Правительства Российской Федерации от 10 февраля 2017 г</w:t>
      </w:r>
      <w:r w:rsidR="00AF5218">
        <w:rPr>
          <w:sz w:val="28"/>
          <w:szCs w:val="28"/>
        </w:rPr>
        <w:t>.</w:t>
      </w:r>
      <w:r w:rsidR="00AF5218" w:rsidRPr="007A4882">
        <w:rPr>
          <w:sz w:val="28"/>
          <w:szCs w:val="28"/>
        </w:rPr>
        <w:t xml:space="preserve"> № 169 </w:t>
      </w:r>
      <w:r w:rsidR="00AF5218">
        <w:rPr>
          <w:sz w:val="28"/>
          <w:szCs w:val="28"/>
        </w:rPr>
        <w:t xml:space="preserve">                   </w:t>
      </w:r>
      <w:r w:rsidR="00AF5218" w:rsidRPr="007A4882">
        <w:rPr>
          <w:sz w:val="28"/>
          <w:szCs w:val="28"/>
        </w:rPr>
        <w:t>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(с изменениями)</w:t>
      </w:r>
      <w:r w:rsidR="00AF5218">
        <w:rPr>
          <w:sz w:val="28"/>
          <w:szCs w:val="28"/>
        </w:rPr>
        <w:t>,</w:t>
      </w:r>
      <w:r w:rsidRPr="0047467B">
        <w:rPr>
          <w:sz w:val="28"/>
          <w:szCs w:val="28"/>
        </w:rPr>
        <w:t xml:space="preserve"> </w:t>
      </w:r>
      <w:r w:rsidR="002A11D0" w:rsidRPr="00650799">
        <w:rPr>
          <w:sz w:val="28"/>
          <w:szCs w:val="28"/>
        </w:rPr>
        <w:t>постановления Правительства Российской Федерац</w:t>
      </w:r>
      <w:r w:rsidR="00AF5218">
        <w:rPr>
          <w:sz w:val="28"/>
          <w:szCs w:val="28"/>
        </w:rPr>
        <w:t xml:space="preserve">ии                                                от 30 декабря 2017 г. № 1710 </w:t>
      </w:r>
      <w:r w:rsidR="002A11D0" w:rsidRPr="00650799">
        <w:rPr>
          <w:sz w:val="28"/>
          <w:szCs w:val="28"/>
        </w:rPr>
        <w:t xml:space="preserve">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изменениями), </w:t>
      </w:r>
      <w:r w:rsidR="001056A4">
        <w:rPr>
          <w:bCs/>
          <w:sz w:val="28"/>
          <w:szCs w:val="28"/>
        </w:rPr>
        <w:t xml:space="preserve">постановления Главы администрации города Байконур </w:t>
      </w:r>
      <w:r w:rsidR="00AF5218">
        <w:rPr>
          <w:bCs/>
          <w:sz w:val="28"/>
          <w:szCs w:val="28"/>
        </w:rPr>
        <w:t xml:space="preserve">                                             </w:t>
      </w:r>
      <w:r w:rsidR="001056A4">
        <w:rPr>
          <w:bCs/>
          <w:sz w:val="28"/>
          <w:szCs w:val="28"/>
        </w:rPr>
        <w:t>от 15 декабря 2023 г. № 510 «Об утверждении государственной программы «Формирование комфортной городской среды на территории города Байконур на 2024 – 2030 годы»</w:t>
      </w:r>
      <w:r w:rsidR="00AF5218">
        <w:rPr>
          <w:bCs/>
          <w:sz w:val="28"/>
          <w:szCs w:val="28"/>
        </w:rPr>
        <w:t xml:space="preserve"> (далее – государственная программа)</w:t>
      </w:r>
      <w:r w:rsidR="002A11D0" w:rsidRPr="00650799">
        <w:rPr>
          <w:bCs/>
          <w:sz w:val="28"/>
          <w:szCs w:val="28"/>
        </w:rPr>
        <w:t xml:space="preserve"> </w:t>
      </w:r>
      <w:r w:rsidR="007A4882">
        <w:rPr>
          <w:bCs/>
          <w:sz w:val="28"/>
          <w:szCs w:val="28"/>
        </w:rPr>
        <w:t>и с целью определения</w:t>
      </w:r>
      <w:r w:rsidR="007A4882" w:rsidRPr="007A4882">
        <w:rPr>
          <w:bCs/>
          <w:sz w:val="28"/>
          <w:szCs w:val="28"/>
        </w:rPr>
        <w:t xml:space="preserve"> механизм</w:t>
      </w:r>
      <w:r w:rsidR="007A4882">
        <w:rPr>
          <w:bCs/>
          <w:sz w:val="28"/>
          <w:szCs w:val="28"/>
        </w:rPr>
        <w:t>а</w:t>
      </w:r>
      <w:r w:rsidR="007A4882" w:rsidRPr="007A4882">
        <w:rPr>
          <w:bCs/>
          <w:sz w:val="28"/>
          <w:szCs w:val="28"/>
        </w:rPr>
        <w:t xml:space="preserve"> инвентаризации общественных территорий</w:t>
      </w:r>
      <w:r w:rsidR="00C93FF2">
        <w:rPr>
          <w:bCs/>
          <w:sz w:val="28"/>
          <w:szCs w:val="28"/>
        </w:rPr>
        <w:t xml:space="preserve"> города Байконур</w:t>
      </w:r>
      <w:r w:rsidR="007A4882">
        <w:rPr>
          <w:bCs/>
          <w:sz w:val="28"/>
          <w:szCs w:val="28"/>
        </w:rPr>
        <w:t xml:space="preserve"> </w:t>
      </w:r>
      <w:r w:rsidR="00541928">
        <w:rPr>
          <w:bCs/>
          <w:sz w:val="28"/>
          <w:szCs w:val="28"/>
        </w:rPr>
        <w:t>в рамках реали</w:t>
      </w:r>
      <w:r w:rsidR="00AF5218">
        <w:rPr>
          <w:bCs/>
          <w:sz w:val="28"/>
          <w:szCs w:val="28"/>
        </w:rPr>
        <w:t>зации государственной программы</w:t>
      </w:r>
    </w:p>
    <w:p w:rsidR="00A07B97" w:rsidRDefault="00A07B97" w:rsidP="000B2E5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1E5CEA" w:rsidRDefault="001E5CEA" w:rsidP="000B2E5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AF5218" w:rsidRDefault="00AF5218" w:rsidP="000B2E5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A46B8B" w:rsidRPr="0033291A" w:rsidRDefault="00F57603" w:rsidP="000B2E5C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3291A">
        <w:rPr>
          <w:sz w:val="28"/>
          <w:szCs w:val="28"/>
        </w:rPr>
        <w:t>Утвердить прилагаем</w:t>
      </w:r>
      <w:r w:rsidR="00650799">
        <w:rPr>
          <w:sz w:val="28"/>
          <w:szCs w:val="28"/>
        </w:rPr>
        <w:t>ый к настоящему постановлению</w:t>
      </w:r>
      <w:r w:rsidRPr="0033291A">
        <w:rPr>
          <w:sz w:val="28"/>
          <w:szCs w:val="28"/>
        </w:rPr>
        <w:t xml:space="preserve"> </w:t>
      </w:r>
      <w:r w:rsidR="0033291A" w:rsidRPr="0033291A">
        <w:rPr>
          <w:sz w:val="28"/>
          <w:szCs w:val="28"/>
        </w:rPr>
        <w:t>По</w:t>
      </w:r>
      <w:r w:rsidR="00650799">
        <w:rPr>
          <w:sz w:val="28"/>
          <w:szCs w:val="28"/>
        </w:rPr>
        <w:t xml:space="preserve">рядок проведения </w:t>
      </w:r>
      <w:r w:rsidR="007A4882">
        <w:rPr>
          <w:sz w:val="28"/>
          <w:szCs w:val="28"/>
        </w:rPr>
        <w:t>инвентаризации общественных территорий</w:t>
      </w:r>
      <w:r w:rsidR="00C93FF2">
        <w:rPr>
          <w:sz w:val="28"/>
          <w:szCs w:val="28"/>
        </w:rPr>
        <w:t xml:space="preserve"> города Байконур</w:t>
      </w:r>
      <w:r w:rsidR="007A4882">
        <w:rPr>
          <w:sz w:val="28"/>
          <w:szCs w:val="28"/>
        </w:rPr>
        <w:t xml:space="preserve"> в рамках реализации государственной программы «Формирование комфортной городской среды</w:t>
      </w:r>
      <w:r w:rsidR="00AF5218">
        <w:rPr>
          <w:sz w:val="28"/>
          <w:szCs w:val="28"/>
        </w:rPr>
        <w:t xml:space="preserve"> </w:t>
      </w:r>
      <w:r w:rsidR="00AF5218">
        <w:rPr>
          <w:bCs/>
          <w:sz w:val="28"/>
          <w:szCs w:val="28"/>
        </w:rPr>
        <w:t>на территории города Байконур на 2024 – 2030 годы</w:t>
      </w:r>
      <w:r w:rsidR="007A4882">
        <w:rPr>
          <w:sz w:val="28"/>
          <w:szCs w:val="28"/>
        </w:rPr>
        <w:t>».</w:t>
      </w:r>
    </w:p>
    <w:p w:rsidR="00E2769E" w:rsidRDefault="00E2769E" w:rsidP="000B2E5C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E276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E276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2769E">
        <w:rPr>
          <w:sz w:val="28"/>
          <w:szCs w:val="28"/>
        </w:rPr>
        <w:t xml:space="preserve">. </w:t>
      </w:r>
    </w:p>
    <w:p w:rsidR="00DA5A62" w:rsidRPr="00E2769E" w:rsidRDefault="00DA5A62" w:rsidP="000B2E5C">
      <w:pPr>
        <w:numPr>
          <w:ilvl w:val="0"/>
          <w:numId w:val="3"/>
        </w:numPr>
        <w:tabs>
          <w:tab w:val="left" w:pos="1134"/>
        </w:tabs>
        <w:spacing w:line="276" w:lineRule="auto"/>
        <w:ind w:left="0" w:right="-2" w:firstLine="710"/>
        <w:jc w:val="both"/>
        <w:rPr>
          <w:sz w:val="28"/>
          <w:szCs w:val="28"/>
        </w:rPr>
      </w:pPr>
      <w:r w:rsidRPr="00E2769E">
        <w:rPr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</w:t>
      </w:r>
      <w:r w:rsidR="00F427B3">
        <w:rPr>
          <w:sz w:val="28"/>
          <w:szCs w:val="28"/>
        </w:rPr>
        <w:t>, отвечающего</w:t>
      </w:r>
      <w:r w:rsidRPr="00E2769E">
        <w:rPr>
          <w:sz w:val="28"/>
          <w:szCs w:val="28"/>
        </w:rPr>
        <w:t xml:space="preserve"> </w:t>
      </w:r>
      <w:r w:rsidR="00E2769E" w:rsidRPr="00E2769E">
        <w:rPr>
          <w:sz w:val="28"/>
          <w:szCs w:val="28"/>
        </w:rPr>
        <w:t xml:space="preserve">за состояние промышленности и жилищно-коммунального хозяйства в </w:t>
      </w:r>
      <w:r w:rsidR="00F427B3">
        <w:rPr>
          <w:sz w:val="28"/>
          <w:szCs w:val="28"/>
        </w:rPr>
        <w:t>городе Байконур.</w:t>
      </w:r>
    </w:p>
    <w:p w:rsidR="00DA5A62" w:rsidRDefault="00DA5A62" w:rsidP="00DA5A62">
      <w:pPr>
        <w:pStyle w:val="a4"/>
        <w:spacing w:line="312" w:lineRule="auto"/>
        <w:ind w:right="-92" w:firstLine="709"/>
        <w:rPr>
          <w:b/>
        </w:rPr>
      </w:pPr>
    </w:p>
    <w:p w:rsidR="00DA5A62" w:rsidRDefault="00DA5A62" w:rsidP="00DA5A62">
      <w:pPr>
        <w:pStyle w:val="a4"/>
        <w:tabs>
          <w:tab w:val="left" w:pos="0"/>
        </w:tabs>
        <w:spacing w:line="312" w:lineRule="auto"/>
      </w:pPr>
    </w:p>
    <w:p w:rsidR="00DA5A62" w:rsidRPr="00DA5A62" w:rsidRDefault="009A4851" w:rsidP="00DA5A62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808"/>
        </w:tabs>
        <w:spacing w:line="312" w:lineRule="auto"/>
        <w:rPr>
          <w:b/>
        </w:rPr>
      </w:pPr>
      <w:r>
        <w:rPr>
          <w:b/>
        </w:rPr>
        <w:t xml:space="preserve">И.о. </w:t>
      </w:r>
      <w:r w:rsidR="000D097A">
        <w:rPr>
          <w:b/>
        </w:rPr>
        <w:t>Г</w:t>
      </w:r>
      <w:r w:rsidR="00DA5A62" w:rsidRPr="00DA5A62">
        <w:rPr>
          <w:b/>
        </w:rPr>
        <w:t>лав</w:t>
      </w:r>
      <w:r>
        <w:rPr>
          <w:b/>
        </w:rPr>
        <w:t>ы</w:t>
      </w:r>
      <w:r w:rsidR="00DA5A62" w:rsidRPr="00DA5A62">
        <w:rPr>
          <w:b/>
        </w:rPr>
        <w:t xml:space="preserve"> администрации </w:t>
      </w:r>
      <w:r w:rsidR="00DA5A62" w:rsidRPr="00DA5A62">
        <w:rPr>
          <w:b/>
        </w:rPr>
        <w:tab/>
        <w:t xml:space="preserve">    </w:t>
      </w:r>
      <w:r w:rsidR="00DA5A62" w:rsidRPr="00DA5A62">
        <w:rPr>
          <w:b/>
        </w:rPr>
        <w:tab/>
      </w:r>
      <w:r w:rsidR="00DA5A62" w:rsidRPr="00DA5A62">
        <w:rPr>
          <w:b/>
        </w:rPr>
        <w:tab/>
        <w:t xml:space="preserve">   </w:t>
      </w:r>
      <w:r w:rsidR="000D097A">
        <w:rPr>
          <w:b/>
        </w:rPr>
        <w:t xml:space="preserve">         </w:t>
      </w:r>
      <w:r w:rsidR="000D097A">
        <w:rPr>
          <w:b/>
        </w:rPr>
        <w:tab/>
        <w:t xml:space="preserve">       </w:t>
      </w:r>
      <w:r w:rsidR="00E2769E">
        <w:rPr>
          <w:b/>
        </w:rPr>
        <w:t xml:space="preserve">   </w:t>
      </w:r>
      <w:r>
        <w:rPr>
          <w:b/>
        </w:rPr>
        <w:t>Т.И. Вербицкий</w:t>
      </w:r>
    </w:p>
    <w:p w:rsidR="002539CE" w:rsidRDefault="002539C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:rsidR="000B2E5C" w:rsidRDefault="000B2E5C" w:rsidP="00DF0666">
      <w:pPr>
        <w:ind w:firstLine="5103"/>
        <w:rPr>
          <w:sz w:val="28"/>
          <w:szCs w:val="20"/>
        </w:rPr>
        <w:sectPr w:rsidR="000B2E5C" w:rsidSect="000B2E5C">
          <w:headerReference w:type="default" r:id="rId11"/>
          <w:headerReference w:type="first" r:id="rId12"/>
          <w:type w:val="oddPage"/>
          <w:pgSz w:w="11906" w:h="16838"/>
          <w:pgMar w:top="1134" w:right="567" w:bottom="1134" w:left="1531" w:header="680" w:footer="709" w:gutter="0"/>
          <w:pgNumType w:start="1"/>
          <w:cols w:space="708"/>
          <w:titlePg/>
          <w:docGrid w:linePitch="360"/>
        </w:sectPr>
      </w:pPr>
    </w:p>
    <w:p w:rsidR="00DF0666" w:rsidRPr="007D2BE6" w:rsidRDefault="00A07B97" w:rsidP="00DF0666">
      <w:pPr>
        <w:ind w:firstLine="5103"/>
        <w:rPr>
          <w:sz w:val="28"/>
          <w:szCs w:val="20"/>
        </w:rPr>
      </w:pPr>
      <w:r>
        <w:rPr>
          <w:sz w:val="28"/>
          <w:szCs w:val="20"/>
        </w:rPr>
        <w:t>УТВЕРЖДЕН</w:t>
      </w:r>
    </w:p>
    <w:p w:rsidR="00DF0666" w:rsidRPr="007D2BE6" w:rsidRDefault="00DF0666" w:rsidP="00DF0666">
      <w:pPr>
        <w:ind w:left="5103"/>
        <w:rPr>
          <w:sz w:val="28"/>
          <w:szCs w:val="20"/>
        </w:rPr>
      </w:pPr>
      <w:r w:rsidRPr="007D2BE6">
        <w:rPr>
          <w:sz w:val="28"/>
          <w:szCs w:val="20"/>
        </w:rPr>
        <w:t>постановлением Главы</w:t>
      </w:r>
    </w:p>
    <w:p w:rsidR="00DF0666" w:rsidRPr="007D2BE6" w:rsidRDefault="00DF0666" w:rsidP="00DF0666">
      <w:pPr>
        <w:ind w:firstLine="5103"/>
        <w:rPr>
          <w:sz w:val="28"/>
          <w:szCs w:val="20"/>
        </w:rPr>
      </w:pPr>
      <w:r w:rsidRPr="007D2BE6">
        <w:rPr>
          <w:sz w:val="28"/>
          <w:szCs w:val="20"/>
        </w:rPr>
        <w:t>администрации города Байконур</w:t>
      </w:r>
    </w:p>
    <w:p w:rsidR="00DF0666" w:rsidRPr="007D2BE6" w:rsidRDefault="00DF0666" w:rsidP="00DF0666">
      <w:pPr>
        <w:ind w:left="5103"/>
        <w:rPr>
          <w:sz w:val="28"/>
          <w:szCs w:val="28"/>
        </w:rPr>
      </w:pPr>
      <w:r w:rsidRPr="007D2BE6">
        <w:rPr>
          <w:sz w:val="28"/>
          <w:szCs w:val="28"/>
        </w:rPr>
        <w:t xml:space="preserve">от </w:t>
      </w:r>
      <w:r w:rsidR="005C4BA0">
        <w:rPr>
          <w:sz w:val="28"/>
          <w:szCs w:val="28"/>
        </w:rPr>
        <w:t xml:space="preserve">29 февраля 2024 г. </w:t>
      </w:r>
      <w:r w:rsidRPr="007D2BE6">
        <w:rPr>
          <w:sz w:val="28"/>
          <w:szCs w:val="28"/>
        </w:rPr>
        <w:t xml:space="preserve">№ </w:t>
      </w:r>
      <w:r w:rsidR="005C4BA0">
        <w:rPr>
          <w:sz w:val="28"/>
          <w:szCs w:val="28"/>
        </w:rPr>
        <w:t>73</w:t>
      </w:r>
    </w:p>
    <w:p w:rsidR="00DF0666" w:rsidRDefault="00DF0666" w:rsidP="00541928">
      <w:pPr>
        <w:jc w:val="center"/>
        <w:rPr>
          <w:b/>
          <w:sz w:val="26"/>
          <w:szCs w:val="26"/>
        </w:rPr>
      </w:pPr>
    </w:p>
    <w:p w:rsidR="00DF0666" w:rsidRDefault="00DF0666" w:rsidP="00541928">
      <w:pPr>
        <w:jc w:val="center"/>
        <w:rPr>
          <w:b/>
          <w:sz w:val="26"/>
          <w:szCs w:val="26"/>
        </w:rPr>
      </w:pPr>
    </w:p>
    <w:p w:rsidR="00541928" w:rsidRPr="00DF0666" w:rsidRDefault="00541928" w:rsidP="00541928">
      <w:pPr>
        <w:jc w:val="center"/>
        <w:rPr>
          <w:b/>
          <w:sz w:val="28"/>
          <w:szCs w:val="28"/>
        </w:rPr>
      </w:pPr>
      <w:r w:rsidRPr="00DF0666">
        <w:rPr>
          <w:b/>
          <w:sz w:val="28"/>
          <w:szCs w:val="28"/>
        </w:rPr>
        <w:t>ПОРЯДОК</w:t>
      </w:r>
    </w:p>
    <w:p w:rsidR="00541928" w:rsidRPr="00DF0666" w:rsidRDefault="00541928" w:rsidP="00541928">
      <w:pPr>
        <w:jc w:val="center"/>
        <w:rPr>
          <w:b/>
          <w:sz w:val="28"/>
          <w:szCs w:val="28"/>
        </w:rPr>
      </w:pPr>
      <w:r w:rsidRPr="00DF0666">
        <w:rPr>
          <w:b/>
          <w:sz w:val="28"/>
          <w:szCs w:val="28"/>
        </w:rPr>
        <w:t>проведения инвентаризации общественных территорий</w:t>
      </w:r>
      <w:r w:rsidR="00C93FF2">
        <w:rPr>
          <w:b/>
          <w:sz w:val="28"/>
          <w:szCs w:val="28"/>
        </w:rPr>
        <w:t xml:space="preserve"> города Байконур</w:t>
      </w:r>
      <w:r w:rsidR="00C5765D">
        <w:rPr>
          <w:b/>
          <w:sz w:val="28"/>
          <w:szCs w:val="28"/>
        </w:rPr>
        <w:t xml:space="preserve"> </w:t>
      </w:r>
      <w:r w:rsidRPr="00DF0666">
        <w:rPr>
          <w:b/>
          <w:sz w:val="28"/>
          <w:szCs w:val="28"/>
        </w:rPr>
        <w:t>в рамках реализации государственной программы «Формирование комфортной среды</w:t>
      </w:r>
      <w:r w:rsidR="00AF5218">
        <w:rPr>
          <w:b/>
          <w:sz w:val="28"/>
          <w:szCs w:val="28"/>
        </w:rPr>
        <w:t xml:space="preserve"> </w:t>
      </w:r>
      <w:r w:rsidR="00AF5218" w:rsidRPr="00AF5218">
        <w:rPr>
          <w:b/>
          <w:bCs/>
          <w:sz w:val="28"/>
          <w:szCs w:val="28"/>
        </w:rPr>
        <w:t>на территории города Байконур на 2024 – 2030 годы</w:t>
      </w:r>
      <w:r w:rsidRPr="00AF5218">
        <w:rPr>
          <w:b/>
          <w:sz w:val="28"/>
          <w:szCs w:val="28"/>
        </w:rPr>
        <w:t>»</w:t>
      </w:r>
    </w:p>
    <w:p w:rsidR="00541928" w:rsidRPr="00DF0666" w:rsidRDefault="00541928" w:rsidP="00541928">
      <w:pPr>
        <w:jc w:val="center"/>
        <w:rPr>
          <w:b/>
          <w:sz w:val="28"/>
          <w:szCs w:val="28"/>
        </w:rPr>
      </w:pPr>
    </w:p>
    <w:p w:rsidR="00541928" w:rsidRDefault="00DF0666" w:rsidP="00DF0666">
      <w:pPr>
        <w:jc w:val="center"/>
        <w:rPr>
          <w:b/>
          <w:bCs/>
          <w:sz w:val="28"/>
          <w:szCs w:val="28"/>
        </w:rPr>
      </w:pPr>
      <w:r w:rsidRPr="00DF0666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541928" w:rsidRPr="00DF0666">
        <w:rPr>
          <w:b/>
          <w:bCs/>
          <w:sz w:val="28"/>
          <w:szCs w:val="28"/>
        </w:rPr>
        <w:t>Общие положения</w:t>
      </w:r>
    </w:p>
    <w:p w:rsidR="00DF0666" w:rsidRPr="00DF0666" w:rsidRDefault="00DF0666" w:rsidP="00DF0666">
      <w:pPr>
        <w:rPr>
          <w:b/>
          <w:bCs/>
          <w:sz w:val="28"/>
          <w:szCs w:val="28"/>
        </w:rPr>
      </w:pPr>
    </w:p>
    <w:p w:rsidR="00541928" w:rsidRPr="00DF0666" w:rsidRDefault="00541928" w:rsidP="00BD05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F0666">
        <w:rPr>
          <w:bCs/>
          <w:sz w:val="28"/>
          <w:szCs w:val="28"/>
        </w:rPr>
        <w:t xml:space="preserve">1.1. </w:t>
      </w:r>
      <w:r w:rsidR="00961D25">
        <w:rPr>
          <w:bCs/>
          <w:sz w:val="28"/>
          <w:szCs w:val="28"/>
        </w:rPr>
        <w:t>П</w:t>
      </w:r>
      <w:r w:rsidRPr="00DF0666">
        <w:rPr>
          <w:bCs/>
          <w:sz w:val="28"/>
          <w:szCs w:val="28"/>
        </w:rPr>
        <w:t>орядок</w:t>
      </w:r>
      <w:r w:rsidR="00961D25">
        <w:rPr>
          <w:bCs/>
          <w:sz w:val="28"/>
          <w:szCs w:val="28"/>
        </w:rPr>
        <w:t xml:space="preserve"> </w:t>
      </w:r>
      <w:r w:rsidR="00961D25" w:rsidRPr="00961D25">
        <w:rPr>
          <w:sz w:val="28"/>
          <w:szCs w:val="28"/>
        </w:rPr>
        <w:t xml:space="preserve">проведения инвентаризации общественных территорий города Байконур в рамках реализации государственной программы «Формирование комфортной среды </w:t>
      </w:r>
      <w:r w:rsidR="00961D25" w:rsidRPr="00961D25">
        <w:rPr>
          <w:bCs/>
          <w:sz w:val="28"/>
          <w:szCs w:val="28"/>
        </w:rPr>
        <w:t>на территории города Байконур на 2024 – 2030 годы</w:t>
      </w:r>
      <w:r w:rsidR="00961D25" w:rsidRPr="00961D25">
        <w:rPr>
          <w:sz w:val="28"/>
          <w:szCs w:val="28"/>
        </w:rPr>
        <w:t>»</w:t>
      </w:r>
      <w:r w:rsidRPr="00DF0666">
        <w:rPr>
          <w:bCs/>
          <w:sz w:val="28"/>
          <w:szCs w:val="28"/>
        </w:rPr>
        <w:t xml:space="preserve"> (далее – Порядок) разработан </w:t>
      </w:r>
      <w:r w:rsidRPr="00DF066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="00C5765D">
        <w:rPr>
          <w:sz w:val="28"/>
          <w:szCs w:val="28"/>
        </w:rPr>
        <w:t xml:space="preserve">                      </w:t>
      </w:r>
      <w:r w:rsidRPr="00DF0666">
        <w:rPr>
          <w:sz w:val="28"/>
          <w:szCs w:val="28"/>
        </w:rPr>
        <w:t xml:space="preserve">от 23 декабря 1995 г., постановления Правительства Российской Федерации </w:t>
      </w:r>
      <w:r w:rsidR="00C5765D">
        <w:rPr>
          <w:sz w:val="28"/>
          <w:szCs w:val="28"/>
        </w:rPr>
        <w:t xml:space="preserve">               </w:t>
      </w:r>
      <w:r w:rsidRPr="00DF0666">
        <w:rPr>
          <w:sz w:val="28"/>
          <w:szCs w:val="28"/>
        </w:rPr>
        <w:t>от 10 февраля 2017 г</w:t>
      </w:r>
      <w:r w:rsidR="00A07B97">
        <w:rPr>
          <w:sz w:val="28"/>
          <w:szCs w:val="28"/>
        </w:rPr>
        <w:t>.</w:t>
      </w:r>
      <w:r w:rsidRPr="00DF0666">
        <w:rPr>
          <w:sz w:val="28"/>
          <w:szCs w:val="28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(с изменениями), </w:t>
      </w:r>
      <w:r w:rsidR="001056A4">
        <w:rPr>
          <w:bCs/>
          <w:sz w:val="28"/>
          <w:szCs w:val="28"/>
        </w:rPr>
        <w:t xml:space="preserve">постановления Главы администрации города Байконур от 15 декабря 2023 г. № 510 «Об утверждении государственной программы «Формирование комфортной городской среды на территории города Байконур на 2024 – 2030 годы» </w:t>
      </w:r>
      <w:r w:rsidR="00390697">
        <w:rPr>
          <w:bCs/>
          <w:sz w:val="28"/>
          <w:szCs w:val="28"/>
        </w:rPr>
        <w:t>(далее – государственная программа)</w:t>
      </w:r>
      <w:r w:rsidRPr="00DF0666">
        <w:rPr>
          <w:bCs/>
          <w:sz w:val="28"/>
          <w:szCs w:val="28"/>
        </w:rPr>
        <w:t xml:space="preserve"> и определяет механизм инвентаризации общественных территорий</w:t>
      </w:r>
      <w:r w:rsidR="00C93FF2">
        <w:rPr>
          <w:bCs/>
          <w:sz w:val="28"/>
          <w:szCs w:val="28"/>
        </w:rPr>
        <w:t xml:space="preserve"> города Байконур</w:t>
      </w:r>
      <w:r w:rsidR="00AF5218">
        <w:rPr>
          <w:bCs/>
          <w:sz w:val="28"/>
          <w:szCs w:val="28"/>
        </w:rPr>
        <w:t>.</w:t>
      </w:r>
    </w:p>
    <w:p w:rsidR="00541928" w:rsidRPr="00DF0666" w:rsidRDefault="00541928" w:rsidP="00BD05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F0666">
        <w:rPr>
          <w:bCs/>
          <w:sz w:val="28"/>
          <w:szCs w:val="28"/>
        </w:rPr>
        <w:t>1.2. Инвентаризация общественных территорий</w:t>
      </w:r>
      <w:r w:rsidR="00C93FF2">
        <w:rPr>
          <w:bCs/>
          <w:sz w:val="28"/>
          <w:szCs w:val="28"/>
        </w:rPr>
        <w:t xml:space="preserve"> города Байконур</w:t>
      </w:r>
      <w:r w:rsidRPr="00DF0666">
        <w:rPr>
          <w:bCs/>
          <w:sz w:val="28"/>
          <w:szCs w:val="28"/>
        </w:rPr>
        <w:t xml:space="preserve"> проводится </w:t>
      </w:r>
      <w:r w:rsidR="00BD054C" w:rsidRPr="00796554">
        <w:rPr>
          <w:bCs/>
          <w:color w:val="000000"/>
          <w:sz w:val="28"/>
          <w:szCs w:val="28"/>
        </w:rPr>
        <w:t>комиссией по проведению инвентаризации общественных территорий</w:t>
      </w:r>
      <w:r w:rsidR="00C93FF2">
        <w:rPr>
          <w:bCs/>
          <w:color w:val="000000"/>
          <w:sz w:val="28"/>
          <w:szCs w:val="28"/>
        </w:rPr>
        <w:t xml:space="preserve"> </w:t>
      </w:r>
      <w:r w:rsidR="00C93FF2">
        <w:rPr>
          <w:bCs/>
          <w:sz w:val="28"/>
          <w:szCs w:val="28"/>
        </w:rPr>
        <w:t>города Байконур</w:t>
      </w:r>
      <w:r w:rsidR="00BD054C" w:rsidRPr="00796554">
        <w:rPr>
          <w:bCs/>
          <w:color w:val="000000"/>
          <w:sz w:val="28"/>
          <w:szCs w:val="28"/>
        </w:rPr>
        <w:t xml:space="preserve"> в рамках реализации государственной программы (дал</w:t>
      </w:r>
      <w:r w:rsidR="00C93FF2">
        <w:rPr>
          <w:bCs/>
          <w:color w:val="000000"/>
          <w:sz w:val="28"/>
          <w:szCs w:val="28"/>
        </w:rPr>
        <w:t>ее – К</w:t>
      </w:r>
      <w:r w:rsidR="00BD054C" w:rsidRPr="00796554">
        <w:rPr>
          <w:bCs/>
          <w:color w:val="000000"/>
          <w:sz w:val="28"/>
          <w:szCs w:val="28"/>
        </w:rPr>
        <w:t>омиссия),</w:t>
      </w:r>
      <w:r w:rsidR="00AF5218">
        <w:rPr>
          <w:bCs/>
          <w:color w:val="000000"/>
          <w:sz w:val="28"/>
          <w:szCs w:val="28"/>
        </w:rPr>
        <w:t xml:space="preserve"> положение и</w:t>
      </w:r>
      <w:r w:rsidR="00BD054C" w:rsidRPr="00796554">
        <w:rPr>
          <w:bCs/>
          <w:color w:val="000000"/>
          <w:sz w:val="28"/>
          <w:szCs w:val="28"/>
        </w:rPr>
        <w:t xml:space="preserve"> </w:t>
      </w:r>
      <w:r w:rsidR="00A07B97">
        <w:rPr>
          <w:bCs/>
          <w:color w:val="000000"/>
          <w:sz w:val="28"/>
          <w:szCs w:val="28"/>
        </w:rPr>
        <w:t>состав которой утвержд</w:t>
      </w:r>
      <w:r w:rsidR="00961D25">
        <w:rPr>
          <w:bCs/>
          <w:color w:val="000000"/>
          <w:sz w:val="28"/>
          <w:szCs w:val="28"/>
        </w:rPr>
        <w:t>аются</w:t>
      </w:r>
      <w:r w:rsidR="00BD054C" w:rsidRPr="00796554">
        <w:rPr>
          <w:bCs/>
          <w:color w:val="000000"/>
          <w:sz w:val="28"/>
          <w:szCs w:val="28"/>
        </w:rPr>
        <w:t xml:space="preserve"> правовым</w:t>
      </w:r>
      <w:r w:rsidR="00AF5218">
        <w:rPr>
          <w:bCs/>
          <w:color w:val="000000"/>
          <w:sz w:val="28"/>
          <w:szCs w:val="28"/>
        </w:rPr>
        <w:t>и</w:t>
      </w:r>
      <w:r w:rsidR="00BD054C" w:rsidRPr="00796554">
        <w:rPr>
          <w:bCs/>
          <w:color w:val="000000"/>
          <w:sz w:val="28"/>
          <w:szCs w:val="28"/>
        </w:rPr>
        <w:t xml:space="preserve"> акт</w:t>
      </w:r>
      <w:r w:rsidR="00AF5218">
        <w:rPr>
          <w:bCs/>
          <w:color w:val="000000"/>
          <w:sz w:val="28"/>
          <w:szCs w:val="28"/>
        </w:rPr>
        <w:t>ами</w:t>
      </w:r>
      <w:r w:rsidR="00A07B97">
        <w:rPr>
          <w:bCs/>
          <w:color w:val="000000"/>
          <w:sz w:val="28"/>
          <w:szCs w:val="28"/>
        </w:rPr>
        <w:t xml:space="preserve"> </w:t>
      </w:r>
      <w:r w:rsidR="00BD054C" w:rsidRPr="00796554">
        <w:rPr>
          <w:bCs/>
          <w:color w:val="000000"/>
          <w:sz w:val="28"/>
          <w:szCs w:val="28"/>
        </w:rPr>
        <w:t>администрации города Байконур</w:t>
      </w:r>
      <w:r w:rsidR="00A07B97">
        <w:rPr>
          <w:bCs/>
          <w:color w:val="000000"/>
          <w:sz w:val="28"/>
          <w:szCs w:val="28"/>
        </w:rPr>
        <w:t>,</w:t>
      </w:r>
      <w:r w:rsidRPr="00DF0666">
        <w:rPr>
          <w:bCs/>
          <w:sz w:val="28"/>
          <w:szCs w:val="28"/>
        </w:rPr>
        <w:t xml:space="preserve"> с целью оценки текущего их состояния и определения необходимости их благоустройства</w:t>
      </w:r>
      <w:r w:rsidR="00390697">
        <w:rPr>
          <w:bCs/>
          <w:sz w:val="28"/>
          <w:szCs w:val="28"/>
        </w:rPr>
        <w:t xml:space="preserve"> для включения в государственную программу</w:t>
      </w:r>
      <w:r w:rsidRPr="00DF0666">
        <w:rPr>
          <w:bCs/>
          <w:sz w:val="28"/>
          <w:szCs w:val="28"/>
        </w:rPr>
        <w:t xml:space="preserve">.  </w:t>
      </w:r>
    </w:p>
    <w:p w:rsidR="00541928" w:rsidRPr="00DF0666" w:rsidRDefault="00541928" w:rsidP="00BD05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F0666">
        <w:rPr>
          <w:bCs/>
          <w:sz w:val="28"/>
          <w:szCs w:val="28"/>
        </w:rPr>
        <w:t>1.3. Для целей Порядка используются следующие понятия:</w:t>
      </w:r>
    </w:p>
    <w:p w:rsidR="00541928" w:rsidRPr="00DF0666" w:rsidRDefault="00961D25" w:rsidP="00BD05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541928" w:rsidRPr="00DF0666">
        <w:rPr>
          <w:bCs/>
          <w:sz w:val="28"/>
          <w:szCs w:val="28"/>
        </w:rPr>
        <w:t>нвентаризация – оценка текущего состояния общественных территорий</w:t>
      </w:r>
      <w:r w:rsidR="00C93FF2">
        <w:rPr>
          <w:bCs/>
          <w:sz w:val="28"/>
          <w:szCs w:val="28"/>
        </w:rPr>
        <w:t xml:space="preserve"> города Байконур</w:t>
      </w:r>
      <w:r>
        <w:rPr>
          <w:bCs/>
          <w:sz w:val="28"/>
          <w:szCs w:val="28"/>
        </w:rPr>
        <w:t>;</w:t>
      </w:r>
    </w:p>
    <w:p w:rsidR="00541928" w:rsidRDefault="00961D25" w:rsidP="00BD05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541928" w:rsidRPr="00DF0666">
        <w:rPr>
          <w:bCs/>
          <w:sz w:val="28"/>
          <w:szCs w:val="28"/>
        </w:rPr>
        <w:t>аспорт благоустройства</w:t>
      </w:r>
      <w:r w:rsidR="00CF2FAC">
        <w:rPr>
          <w:bCs/>
          <w:sz w:val="28"/>
          <w:szCs w:val="28"/>
        </w:rPr>
        <w:t xml:space="preserve"> общественной</w:t>
      </w:r>
      <w:r w:rsidR="00541928" w:rsidRPr="00DF0666">
        <w:rPr>
          <w:bCs/>
          <w:sz w:val="28"/>
          <w:szCs w:val="28"/>
        </w:rPr>
        <w:t xml:space="preserve"> территории</w:t>
      </w:r>
      <w:r w:rsidR="00C93FF2">
        <w:rPr>
          <w:bCs/>
          <w:sz w:val="28"/>
          <w:szCs w:val="28"/>
        </w:rPr>
        <w:t xml:space="preserve"> города Байконур</w:t>
      </w:r>
      <w:r w:rsidR="00541928" w:rsidRPr="00DF0666">
        <w:rPr>
          <w:bCs/>
          <w:sz w:val="28"/>
          <w:szCs w:val="28"/>
        </w:rPr>
        <w:t xml:space="preserve"> – документ</w:t>
      </w:r>
      <w:r w:rsidR="00C93FF2">
        <w:rPr>
          <w:bCs/>
          <w:sz w:val="28"/>
          <w:szCs w:val="28"/>
        </w:rPr>
        <w:t>,</w:t>
      </w:r>
      <w:r w:rsidR="00541928" w:rsidRPr="00DF0666">
        <w:rPr>
          <w:bCs/>
          <w:sz w:val="28"/>
          <w:szCs w:val="28"/>
        </w:rPr>
        <w:t xml:space="preserve"> составленный по результатам инвентаризации и содержащий сведения о территории и расположенных на ней объектах (элементах) благоустройства, основные характеристики и текущее состояние объек</w:t>
      </w:r>
      <w:r>
        <w:rPr>
          <w:bCs/>
          <w:sz w:val="28"/>
          <w:szCs w:val="28"/>
        </w:rPr>
        <w:t>тов (элементов) благоустройства;</w:t>
      </w:r>
    </w:p>
    <w:p w:rsidR="00666F23" w:rsidRDefault="00961D25" w:rsidP="00BD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666F23" w:rsidRPr="00666F23">
        <w:rPr>
          <w:sz w:val="28"/>
          <w:szCs w:val="28"/>
        </w:rPr>
        <w:t xml:space="preserve">бщественная территория - </w:t>
      </w:r>
      <w:r w:rsidR="00666F23" w:rsidRPr="0024788D">
        <w:rPr>
          <w:color w:val="000000"/>
          <w:sz w:val="28"/>
          <w:szCs w:val="28"/>
        </w:rPr>
        <w:t>территория соответствующего функционального назначения</w:t>
      </w:r>
      <w:r>
        <w:rPr>
          <w:color w:val="000000"/>
          <w:sz w:val="28"/>
          <w:szCs w:val="28"/>
        </w:rPr>
        <w:t xml:space="preserve"> города Байконур</w:t>
      </w:r>
      <w:r w:rsidR="00666F23" w:rsidRPr="0024788D">
        <w:rPr>
          <w:color w:val="000000"/>
          <w:sz w:val="28"/>
          <w:szCs w:val="28"/>
        </w:rPr>
        <w:t>: площади, улицы, пешеходные зоны, скверы, парки, проезды, придомовые территории</w:t>
      </w:r>
      <w:r>
        <w:rPr>
          <w:color w:val="000000"/>
          <w:sz w:val="28"/>
          <w:szCs w:val="28"/>
        </w:rPr>
        <w:t>;</w:t>
      </w:r>
    </w:p>
    <w:p w:rsidR="00666F23" w:rsidRPr="00DF0666" w:rsidRDefault="00961D25" w:rsidP="00BD05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</w:t>
      </w:r>
      <w:r w:rsidR="00666F23" w:rsidRPr="00666F23">
        <w:rPr>
          <w:sz w:val="28"/>
          <w:szCs w:val="28"/>
        </w:rPr>
        <w:t>лагоустройство - комплекс мероприятий, направленных на обеспечение безопасных, удобных условий проживания жителей города Байконур, поддержание и улучшение санитарного и эстетического состояния общественных (придомовых) территорий (включая создание, приобретение, установку, устройство, модернизацию, ремонт территорий или отдельных объектов и элементов на них расположенных)</w:t>
      </w:r>
      <w:r w:rsidR="00666F23">
        <w:rPr>
          <w:sz w:val="28"/>
          <w:szCs w:val="28"/>
        </w:rPr>
        <w:t>.</w:t>
      </w:r>
    </w:p>
    <w:p w:rsidR="00C1756E" w:rsidRDefault="00C1756E" w:rsidP="0054192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541928" w:rsidRPr="00DF0666" w:rsidRDefault="00541928" w:rsidP="0054192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F0666">
        <w:rPr>
          <w:b/>
          <w:bCs/>
          <w:sz w:val="28"/>
          <w:szCs w:val="28"/>
        </w:rPr>
        <w:t>2. Порядок проведения инвентаризации</w:t>
      </w:r>
    </w:p>
    <w:p w:rsidR="00541928" w:rsidRPr="00DF0666" w:rsidRDefault="00541928" w:rsidP="0054192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390697" w:rsidRDefault="00541928" w:rsidP="00BD05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F0666">
        <w:rPr>
          <w:bCs/>
          <w:sz w:val="28"/>
          <w:szCs w:val="28"/>
        </w:rPr>
        <w:t xml:space="preserve">2.1. Инвентаризация </w:t>
      </w:r>
      <w:r w:rsidR="00647881">
        <w:rPr>
          <w:bCs/>
          <w:sz w:val="28"/>
          <w:szCs w:val="28"/>
        </w:rPr>
        <w:t>осуществляется</w:t>
      </w:r>
      <w:r w:rsidR="00666F23">
        <w:rPr>
          <w:bCs/>
          <w:sz w:val="28"/>
          <w:szCs w:val="28"/>
        </w:rPr>
        <w:t xml:space="preserve"> </w:t>
      </w:r>
      <w:r w:rsidR="00676E63">
        <w:rPr>
          <w:bCs/>
          <w:sz w:val="28"/>
          <w:szCs w:val="28"/>
        </w:rPr>
        <w:t>К</w:t>
      </w:r>
      <w:r w:rsidR="00647881">
        <w:rPr>
          <w:bCs/>
          <w:sz w:val="28"/>
          <w:szCs w:val="28"/>
        </w:rPr>
        <w:t>омиссией</w:t>
      </w:r>
      <w:r w:rsidRPr="00DF0666">
        <w:rPr>
          <w:bCs/>
          <w:sz w:val="28"/>
          <w:szCs w:val="28"/>
        </w:rPr>
        <w:t xml:space="preserve"> путем натурного обследования общественных территорий и расположенных на ней элементов благоустройства</w:t>
      </w:r>
      <w:r w:rsidR="00390697">
        <w:rPr>
          <w:bCs/>
          <w:sz w:val="28"/>
          <w:szCs w:val="28"/>
        </w:rPr>
        <w:t xml:space="preserve">. Инвентаризация </w:t>
      </w:r>
      <w:r w:rsidR="00647881">
        <w:rPr>
          <w:bCs/>
          <w:sz w:val="28"/>
          <w:szCs w:val="28"/>
        </w:rPr>
        <w:t>осуществляется</w:t>
      </w:r>
      <w:r w:rsidR="00390697">
        <w:rPr>
          <w:bCs/>
          <w:sz w:val="28"/>
          <w:szCs w:val="28"/>
        </w:rPr>
        <w:t xml:space="preserve"> с выездом на место и фотофиксацией общественных территорий</w:t>
      </w:r>
      <w:r w:rsidR="00C93FF2">
        <w:rPr>
          <w:bCs/>
          <w:sz w:val="28"/>
          <w:szCs w:val="28"/>
        </w:rPr>
        <w:t xml:space="preserve"> </w:t>
      </w:r>
      <w:r w:rsidR="00390697">
        <w:rPr>
          <w:bCs/>
          <w:sz w:val="28"/>
          <w:szCs w:val="28"/>
        </w:rPr>
        <w:t xml:space="preserve">с расположенными на них элементами благоустройства. В ходе проведения инвентаризации </w:t>
      </w:r>
      <w:r w:rsidR="00961D25">
        <w:rPr>
          <w:bCs/>
          <w:sz w:val="28"/>
          <w:szCs w:val="28"/>
        </w:rPr>
        <w:t>описываются</w:t>
      </w:r>
      <w:r w:rsidR="00390697">
        <w:rPr>
          <w:bCs/>
          <w:sz w:val="28"/>
          <w:szCs w:val="28"/>
        </w:rPr>
        <w:t xml:space="preserve"> все элементы благоустройства, расположенные в пределах общественной территории.</w:t>
      </w:r>
    </w:p>
    <w:p w:rsidR="00541928" w:rsidRPr="00DF0666" w:rsidRDefault="00541928" w:rsidP="00961D2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F0666">
        <w:rPr>
          <w:bCs/>
          <w:sz w:val="28"/>
          <w:szCs w:val="28"/>
        </w:rPr>
        <w:t>2.</w:t>
      </w:r>
      <w:r w:rsidR="003127D8">
        <w:rPr>
          <w:bCs/>
          <w:sz w:val="28"/>
          <w:szCs w:val="28"/>
        </w:rPr>
        <w:t>2</w:t>
      </w:r>
      <w:r w:rsidRPr="00DF0666">
        <w:rPr>
          <w:bCs/>
          <w:sz w:val="28"/>
          <w:szCs w:val="28"/>
        </w:rPr>
        <w:t>. Инвентаризация обще</w:t>
      </w:r>
      <w:r w:rsidR="00C93FF2">
        <w:rPr>
          <w:bCs/>
          <w:sz w:val="28"/>
          <w:szCs w:val="28"/>
        </w:rPr>
        <w:t>ственных территорий проводится К</w:t>
      </w:r>
      <w:r w:rsidRPr="00DF0666">
        <w:rPr>
          <w:bCs/>
          <w:sz w:val="28"/>
          <w:szCs w:val="28"/>
        </w:rPr>
        <w:t>омисси</w:t>
      </w:r>
      <w:r w:rsidR="00BD054C">
        <w:rPr>
          <w:bCs/>
          <w:sz w:val="28"/>
          <w:szCs w:val="28"/>
        </w:rPr>
        <w:t>ей</w:t>
      </w:r>
      <w:r w:rsidRPr="00DF0666">
        <w:rPr>
          <w:bCs/>
          <w:sz w:val="28"/>
          <w:szCs w:val="28"/>
        </w:rPr>
        <w:t xml:space="preserve"> в соответствии с графиком проведения инвентаризаци</w:t>
      </w:r>
      <w:r w:rsidR="00647881">
        <w:rPr>
          <w:bCs/>
          <w:sz w:val="28"/>
          <w:szCs w:val="28"/>
        </w:rPr>
        <w:t>и, утверждаемым Комиссией</w:t>
      </w:r>
      <w:r w:rsidRPr="00DF0666">
        <w:rPr>
          <w:bCs/>
          <w:sz w:val="28"/>
          <w:szCs w:val="28"/>
        </w:rPr>
        <w:t>.</w:t>
      </w:r>
    </w:p>
    <w:p w:rsidR="00541928" w:rsidRPr="00DF0666" w:rsidRDefault="00961D25" w:rsidP="005419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="00541928" w:rsidRPr="00DF0666">
        <w:rPr>
          <w:bCs/>
          <w:sz w:val="28"/>
          <w:szCs w:val="28"/>
        </w:rPr>
        <w:t>По итогам проведения инвентаризации общественной территории необходимо получить следующие характеристики:</w:t>
      </w:r>
    </w:p>
    <w:p w:rsidR="00541928" w:rsidRDefault="00541928" w:rsidP="005419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F0666">
        <w:rPr>
          <w:bCs/>
          <w:sz w:val="28"/>
          <w:szCs w:val="28"/>
        </w:rPr>
        <w:t>границы;</w:t>
      </w:r>
    </w:p>
    <w:p w:rsidR="00B72CA9" w:rsidRPr="00DF0666" w:rsidRDefault="00B72CA9" w:rsidP="00B72C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адресов;</w:t>
      </w:r>
    </w:p>
    <w:p w:rsidR="00541928" w:rsidRDefault="00541928" w:rsidP="005419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F0666">
        <w:rPr>
          <w:bCs/>
          <w:sz w:val="28"/>
          <w:szCs w:val="28"/>
        </w:rPr>
        <w:t>вид (площадь, парк, придомовая территория и т.д.);</w:t>
      </w:r>
    </w:p>
    <w:p w:rsidR="00541928" w:rsidRDefault="00541928" w:rsidP="005419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F0666">
        <w:rPr>
          <w:bCs/>
          <w:sz w:val="28"/>
          <w:szCs w:val="28"/>
        </w:rPr>
        <w:t>площадь в квадратных метрах;</w:t>
      </w:r>
    </w:p>
    <w:p w:rsidR="00CF2FAC" w:rsidRPr="00DF0666" w:rsidRDefault="00CF2FAC" w:rsidP="00CF2F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площадь зданий, сооружений, расположенных в границах общественных территорий;</w:t>
      </w:r>
    </w:p>
    <w:p w:rsidR="00541928" w:rsidRDefault="00541928" w:rsidP="005419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F0666">
        <w:rPr>
          <w:bCs/>
          <w:sz w:val="28"/>
          <w:szCs w:val="28"/>
        </w:rPr>
        <w:t>перечень и описание элементов благоустройства, расположенных в пределах общественной территории в соответствии с данным пунктом Порядка.</w:t>
      </w:r>
    </w:p>
    <w:p w:rsidR="00541928" w:rsidRPr="00DF0666" w:rsidRDefault="00961D25" w:rsidP="005419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</w:t>
      </w:r>
      <w:r w:rsidR="00541928" w:rsidRPr="00DF0666">
        <w:rPr>
          <w:bCs/>
          <w:sz w:val="28"/>
          <w:szCs w:val="28"/>
        </w:rPr>
        <w:t xml:space="preserve">. По каждому элементу благоустройства </w:t>
      </w:r>
      <w:r w:rsidR="00C93FF2" w:rsidRPr="00C93FF2">
        <w:rPr>
          <w:bCs/>
          <w:sz w:val="28"/>
          <w:szCs w:val="28"/>
        </w:rPr>
        <w:t>делается</w:t>
      </w:r>
      <w:r w:rsidR="00541928" w:rsidRPr="00DF0666">
        <w:rPr>
          <w:bCs/>
          <w:sz w:val="28"/>
          <w:szCs w:val="28"/>
        </w:rPr>
        <w:t xml:space="preserve"> от одной до трех фотографий. В правом нижнем углу фотографии должна быть подпись, содержащая информацию о дате, координатах местонахождения элемента благоустройства и его категория.</w:t>
      </w:r>
    </w:p>
    <w:p w:rsidR="00541928" w:rsidRPr="00DF0666" w:rsidRDefault="00961D25" w:rsidP="005419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</w:t>
      </w:r>
      <w:r w:rsidR="00541928" w:rsidRPr="00DF0666">
        <w:rPr>
          <w:bCs/>
          <w:sz w:val="28"/>
          <w:szCs w:val="28"/>
        </w:rPr>
        <w:t xml:space="preserve">. По каждому элементу благоустройства, расположенному на </w:t>
      </w:r>
      <w:r w:rsidR="00A07B97">
        <w:rPr>
          <w:bCs/>
          <w:sz w:val="28"/>
          <w:szCs w:val="28"/>
        </w:rPr>
        <w:t xml:space="preserve">общественной </w:t>
      </w:r>
      <w:r w:rsidR="00541928" w:rsidRPr="00DF0666">
        <w:rPr>
          <w:bCs/>
          <w:sz w:val="28"/>
          <w:szCs w:val="28"/>
        </w:rPr>
        <w:t>территории, фиксир</w:t>
      </w:r>
      <w:r w:rsidR="00C93FF2">
        <w:rPr>
          <w:bCs/>
          <w:sz w:val="28"/>
          <w:szCs w:val="28"/>
        </w:rPr>
        <w:t>уется</w:t>
      </w:r>
      <w:r w:rsidR="00541928" w:rsidRPr="00DF0666">
        <w:rPr>
          <w:bCs/>
          <w:sz w:val="28"/>
          <w:szCs w:val="28"/>
        </w:rPr>
        <w:t xml:space="preserve"> класс и подкласс, а также заполн</w:t>
      </w:r>
      <w:r w:rsidR="00C93FF2">
        <w:rPr>
          <w:bCs/>
          <w:sz w:val="28"/>
          <w:szCs w:val="28"/>
        </w:rPr>
        <w:t>яются</w:t>
      </w:r>
      <w:r w:rsidR="00541928" w:rsidRPr="00DF0666">
        <w:rPr>
          <w:bCs/>
          <w:sz w:val="28"/>
          <w:szCs w:val="28"/>
        </w:rPr>
        <w:t xml:space="preserve"> характеристики</w:t>
      </w:r>
      <w:r w:rsidR="003C60C1">
        <w:rPr>
          <w:bCs/>
          <w:sz w:val="28"/>
          <w:szCs w:val="28"/>
        </w:rPr>
        <w:t xml:space="preserve"> элементов благоустройства согласно приложению 1 к Порядку</w:t>
      </w:r>
      <w:r w:rsidR="00541928" w:rsidRPr="00DF0666">
        <w:rPr>
          <w:bCs/>
          <w:sz w:val="28"/>
          <w:szCs w:val="28"/>
        </w:rPr>
        <w:t>.</w:t>
      </w:r>
    </w:p>
    <w:p w:rsidR="00541928" w:rsidRDefault="00961D25" w:rsidP="005419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</w:t>
      </w:r>
      <w:r w:rsidR="00541928" w:rsidRPr="00B72CA9">
        <w:rPr>
          <w:bCs/>
          <w:sz w:val="28"/>
          <w:szCs w:val="28"/>
        </w:rPr>
        <w:t xml:space="preserve">. </w:t>
      </w:r>
      <w:r w:rsidR="00541928" w:rsidRPr="00DF0666">
        <w:rPr>
          <w:bCs/>
          <w:sz w:val="28"/>
          <w:szCs w:val="28"/>
        </w:rPr>
        <w:t>По результатам проведения инвентаризации</w:t>
      </w:r>
      <w:r w:rsidR="00B72CA9">
        <w:rPr>
          <w:bCs/>
          <w:sz w:val="28"/>
          <w:szCs w:val="28"/>
        </w:rPr>
        <w:t xml:space="preserve"> </w:t>
      </w:r>
      <w:r w:rsidR="00CF2FAC">
        <w:rPr>
          <w:bCs/>
          <w:sz w:val="28"/>
          <w:szCs w:val="28"/>
        </w:rPr>
        <w:t xml:space="preserve">секретарь Комиссии </w:t>
      </w:r>
      <w:r w:rsidR="00541928" w:rsidRPr="00DF0666">
        <w:rPr>
          <w:bCs/>
          <w:sz w:val="28"/>
          <w:szCs w:val="28"/>
        </w:rPr>
        <w:t>составляет паспорт благоустройства общественной территорий</w:t>
      </w:r>
      <w:r w:rsidR="00C93FF2">
        <w:rPr>
          <w:bCs/>
          <w:sz w:val="28"/>
          <w:szCs w:val="28"/>
        </w:rPr>
        <w:t xml:space="preserve"> города Байконур</w:t>
      </w:r>
      <w:r w:rsidR="00541928" w:rsidRPr="00DF0666">
        <w:rPr>
          <w:bCs/>
          <w:sz w:val="28"/>
          <w:szCs w:val="28"/>
        </w:rPr>
        <w:t>, содержащий инвентаризационные данные об общественной территории и расположенных на ней элементах (далее</w:t>
      </w:r>
      <w:r w:rsidR="00A07B97">
        <w:rPr>
          <w:bCs/>
          <w:sz w:val="28"/>
          <w:szCs w:val="28"/>
        </w:rPr>
        <w:t xml:space="preserve"> - </w:t>
      </w:r>
      <w:r w:rsidR="00541928" w:rsidRPr="00DF0666">
        <w:rPr>
          <w:bCs/>
          <w:sz w:val="28"/>
          <w:szCs w:val="28"/>
        </w:rPr>
        <w:t>паспорт общественной территори</w:t>
      </w:r>
      <w:r w:rsidR="00A07B97">
        <w:rPr>
          <w:bCs/>
          <w:sz w:val="28"/>
          <w:szCs w:val="28"/>
        </w:rPr>
        <w:t>и</w:t>
      </w:r>
      <w:r w:rsidR="00541928" w:rsidRPr="00DF0666">
        <w:rPr>
          <w:bCs/>
          <w:sz w:val="28"/>
          <w:szCs w:val="28"/>
        </w:rPr>
        <w:t>)</w:t>
      </w:r>
      <w:r w:rsidR="00CF2FAC">
        <w:rPr>
          <w:bCs/>
          <w:sz w:val="28"/>
          <w:szCs w:val="28"/>
        </w:rPr>
        <w:t xml:space="preserve"> </w:t>
      </w:r>
      <w:r w:rsidR="00CF2FAC" w:rsidRPr="00DF0666">
        <w:rPr>
          <w:bCs/>
          <w:sz w:val="28"/>
          <w:szCs w:val="28"/>
        </w:rPr>
        <w:t xml:space="preserve">по форме согласно приложению </w:t>
      </w:r>
      <w:r w:rsidR="00CF2FAC">
        <w:rPr>
          <w:bCs/>
          <w:sz w:val="28"/>
          <w:szCs w:val="28"/>
        </w:rPr>
        <w:t>2 к</w:t>
      </w:r>
      <w:r w:rsidR="00CF2FAC" w:rsidRPr="00DF0666">
        <w:rPr>
          <w:bCs/>
          <w:sz w:val="28"/>
          <w:szCs w:val="28"/>
        </w:rPr>
        <w:t xml:space="preserve"> Порядк</w:t>
      </w:r>
      <w:r w:rsidR="00CF2FAC">
        <w:rPr>
          <w:bCs/>
          <w:sz w:val="28"/>
          <w:szCs w:val="28"/>
        </w:rPr>
        <w:t>у.</w:t>
      </w:r>
    </w:p>
    <w:p w:rsidR="00CF2FAC" w:rsidRPr="00DF0666" w:rsidRDefault="00CF2FAC" w:rsidP="0054192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961D25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 xml:space="preserve"> Паспорт общественной территории составляется </w:t>
      </w:r>
      <w:r w:rsidR="00E82DC9">
        <w:rPr>
          <w:bCs/>
          <w:sz w:val="28"/>
          <w:szCs w:val="28"/>
        </w:rPr>
        <w:t xml:space="preserve">не позднее 15 рабочих дней со дня окончания проведения инвентаризации </w:t>
      </w:r>
      <w:r>
        <w:rPr>
          <w:bCs/>
          <w:sz w:val="28"/>
          <w:szCs w:val="28"/>
        </w:rPr>
        <w:t>в двух экземплярах</w:t>
      </w:r>
      <w:r w:rsidR="00E01928">
        <w:rPr>
          <w:bCs/>
          <w:sz w:val="28"/>
          <w:szCs w:val="28"/>
        </w:rPr>
        <w:t xml:space="preserve"> и направляется в адрес </w:t>
      </w:r>
      <w:r w:rsidR="00961D25">
        <w:rPr>
          <w:bCs/>
          <w:sz w:val="28"/>
          <w:szCs w:val="28"/>
        </w:rPr>
        <w:t>Государственного унитарного предприятия «Жилищное хозяйство» г. Байконур</w:t>
      </w:r>
      <w:r w:rsidR="00E01928">
        <w:rPr>
          <w:bCs/>
          <w:sz w:val="28"/>
          <w:szCs w:val="28"/>
        </w:rPr>
        <w:t xml:space="preserve"> и Управлени</w:t>
      </w:r>
      <w:r w:rsidR="00052126">
        <w:rPr>
          <w:bCs/>
          <w:sz w:val="28"/>
          <w:szCs w:val="28"/>
        </w:rPr>
        <w:t>я</w:t>
      </w:r>
      <w:r w:rsidR="00E01928">
        <w:rPr>
          <w:bCs/>
          <w:sz w:val="28"/>
          <w:szCs w:val="28"/>
        </w:rPr>
        <w:t xml:space="preserve"> городского хозяйства администрации города Байконур.</w:t>
      </w:r>
    </w:p>
    <w:p w:rsidR="001056A4" w:rsidRDefault="00961D25" w:rsidP="001056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41928" w:rsidRPr="00DF066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8</w:t>
      </w:r>
      <w:r w:rsidR="00541928" w:rsidRPr="00DF0666">
        <w:rPr>
          <w:bCs/>
          <w:sz w:val="28"/>
          <w:szCs w:val="28"/>
        </w:rPr>
        <w:t>. Последующая актуализация паспорта общественной территории проводится не реже одного раза в 5 лет с момента проведения первичной (предыдущей) инвентаризации.</w:t>
      </w:r>
    </w:p>
    <w:p w:rsidR="00002E1B" w:rsidRDefault="00B6278D" w:rsidP="00002E1B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2.9. После утверждения паспорта общественной территории формируется </w:t>
      </w:r>
      <w:r>
        <w:rPr>
          <w:spacing w:val="2"/>
          <w:sz w:val="28"/>
          <w:szCs w:val="28"/>
        </w:rPr>
        <w:t>а</w:t>
      </w:r>
      <w:r w:rsidRPr="0055661C">
        <w:rPr>
          <w:spacing w:val="2"/>
          <w:sz w:val="28"/>
          <w:szCs w:val="28"/>
        </w:rPr>
        <w:t>дресный пе</w:t>
      </w:r>
      <w:r>
        <w:rPr>
          <w:spacing w:val="2"/>
          <w:sz w:val="28"/>
          <w:szCs w:val="28"/>
        </w:rPr>
        <w:t>речень общественных территорий</w:t>
      </w:r>
      <w:r w:rsidR="00C5765D">
        <w:rPr>
          <w:spacing w:val="2"/>
          <w:sz w:val="28"/>
          <w:szCs w:val="28"/>
        </w:rPr>
        <w:t>, нуждающихся в благоустройстве и</w:t>
      </w:r>
      <w:r>
        <w:rPr>
          <w:spacing w:val="2"/>
          <w:sz w:val="28"/>
          <w:szCs w:val="28"/>
        </w:rPr>
        <w:t xml:space="preserve"> </w:t>
      </w:r>
      <w:r w:rsidRPr="0055661C">
        <w:rPr>
          <w:spacing w:val="2"/>
          <w:sz w:val="28"/>
          <w:szCs w:val="28"/>
        </w:rPr>
        <w:t>подлежащих благоустройству</w:t>
      </w:r>
      <w:r w:rsidR="00C5765D">
        <w:rPr>
          <w:spacing w:val="2"/>
          <w:sz w:val="28"/>
          <w:szCs w:val="28"/>
        </w:rPr>
        <w:t xml:space="preserve"> (далее – перечень)</w:t>
      </w:r>
      <w:r>
        <w:rPr>
          <w:spacing w:val="2"/>
          <w:sz w:val="28"/>
          <w:szCs w:val="28"/>
        </w:rPr>
        <w:t>.</w:t>
      </w:r>
    </w:p>
    <w:p w:rsidR="00B6278D" w:rsidRDefault="00B6278D" w:rsidP="001056A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2.10. В перечень включаются общественные территории</w:t>
      </w:r>
      <w:r w:rsidR="00C5765D">
        <w:rPr>
          <w:spacing w:val="2"/>
          <w:sz w:val="28"/>
          <w:szCs w:val="28"/>
        </w:rPr>
        <w:t>, нуждающиеся в благоустройстве с учетом их физического</w:t>
      </w:r>
      <w:r>
        <w:rPr>
          <w:spacing w:val="2"/>
          <w:sz w:val="28"/>
          <w:szCs w:val="28"/>
        </w:rPr>
        <w:t xml:space="preserve"> состояни</w:t>
      </w:r>
      <w:r w:rsidR="00C5765D">
        <w:rPr>
          <w:spacing w:val="2"/>
          <w:sz w:val="28"/>
          <w:szCs w:val="28"/>
        </w:rPr>
        <w:t>я.</w:t>
      </w:r>
    </w:p>
    <w:p w:rsidR="00002E1B" w:rsidRDefault="00002E1B" w:rsidP="005A2798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2.11. </w:t>
      </w:r>
      <w:r w:rsidR="006F4465">
        <w:rPr>
          <w:spacing w:val="2"/>
          <w:sz w:val="28"/>
          <w:szCs w:val="28"/>
        </w:rPr>
        <w:t>Условиями</w:t>
      </w:r>
      <w:r>
        <w:rPr>
          <w:spacing w:val="2"/>
          <w:sz w:val="28"/>
          <w:szCs w:val="28"/>
        </w:rPr>
        <w:t xml:space="preserve"> включения</w:t>
      </w:r>
      <w:r w:rsidR="00D533CF">
        <w:rPr>
          <w:spacing w:val="2"/>
          <w:sz w:val="28"/>
          <w:szCs w:val="28"/>
        </w:rPr>
        <w:t xml:space="preserve"> общественных территорий</w:t>
      </w:r>
      <w:r w:rsidR="006F4465">
        <w:rPr>
          <w:spacing w:val="2"/>
          <w:sz w:val="28"/>
          <w:szCs w:val="28"/>
        </w:rPr>
        <w:t xml:space="preserve"> в перечень является наихудшие показатели элементов благоустройства</w:t>
      </w:r>
      <w:r w:rsidR="00C90A2F">
        <w:rPr>
          <w:spacing w:val="2"/>
          <w:sz w:val="28"/>
          <w:szCs w:val="28"/>
        </w:rPr>
        <w:t xml:space="preserve"> общественной территории</w:t>
      </w:r>
      <w:r w:rsidR="006F4465">
        <w:rPr>
          <w:spacing w:val="2"/>
          <w:sz w:val="28"/>
          <w:szCs w:val="28"/>
        </w:rPr>
        <w:t xml:space="preserve"> (отсутствие</w:t>
      </w:r>
      <w:r w:rsidR="00C90A2F">
        <w:rPr>
          <w:spacing w:val="2"/>
          <w:sz w:val="28"/>
          <w:szCs w:val="28"/>
        </w:rPr>
        <w:t xml:space="preserve"> элементов благоустройства</w:t>
      </w:r>
      <w:r w:rsidR="003364B6">
        <w:rPr>
          <w:spacing w:val="2"/>
          <w:sz w:val="28"/>
          <w:szCs w:val="28"/>
        </w:rPr>
        <w:t>, наличие неудовлетворительного состояния или недостаточная оснащенность элементами благоустройства).</w:t>
      </w:r>
    </w:p>
    <w:p w:rsidR="00FE3827" w:rsidRPr="00D533CF" w:rsidRDefault="00FE3827" w:rsidP="001056A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07B97" w:rsidRDefault="00A07B97" w:rsidP="00A07B9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</w:t>
      </w:r>
    </w:p>
    <w:p w:rsidR="00C24B36" w:rsidRDefault="00C24B36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2F0322" w:rsidRDefault="002F0322" w:rsidP="00541928">
      <w:pPr>
        <w:tabs>
          <w:tab w:val="left" w:pos="5760"/>
        </w:tabs>
        <w:ind w:left="4395" w:right="-5"/>
        <w:rPr>
          <w:sz w:val="28"/>
          <w:szCs w:val="28"/>
        </w:rPr>
      </w:pPr>
    </w:p>
    <w:p w:rsidR="00754C40" w:rsidRDefault="00754C40" w:rsidP="00DC6564">
      <w:pPr>
        <w:tabs>
          <w:tab w:val="left" w:pos="5760"/>
        </w:tabs>
        <w:ind w:left="34" w:right="-5"/>
        <w:rPr>
          <w:sz w:val="28"/>
          <w:szCs w:val="28"/>
        </w:rPr>
        <w:sectPr w:rsidR="00754C40" w:rsidSect="000B2E5C">
          <w:type w:val="oddPage"/>
          <w:pgSz w:w="11906" w:h="16838"/>
          <w:pgMar w:top="1134" w:right="567" w:bottom="1134" w:left="1531" w:header="680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6088"/>
      </w:tblGrid>
      <w:tr w:rsidR="002F0322" w:rsidRPr="00DC6564" w:rsidTr="00DC6564">
        <w:tc>
          <w:tcPr>
            <w:tcW w:w="6088" w:type="dxa"/>
            <w:shd w:val="clear" w:color="auto" w:fill="auto"/>
          </w:tcPr>
          <w:p w:rsidR="002F0322" w:rsidRPr="00DC6564" w:rsidRDefault="002F0322" w:rsidP="00DC6564">
            <w:pPr>
              <w:tabs>
                <w:tab w:val="left" w:pos="5760"/>
              </w:tabs>
              <w:ind w:left="34" w:right="-5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Приложение № 1</w:t>
            </w:r>
          </w:p>
          <w:p w:rsidR="002F0322" w:rsidRPr="00DC6564" w:rsidRDefault="002F0322" w:rsidP="00DC6564">
            <w:pPr>
              <w:ind w:left="34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к Порядку проведения инвентаризации</w:t>
            </w:r>
          </w:p>
          <w:p w:rsidR="002F0322" w:rsidRPr="00DC6564" w:rsidRDefault="002F0322" w:rsidP="00C5765D">
            <w:pPr>
              <w:ind w:left="34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общественных территорий</w:t>
            </w:r>
            <w:r w:rsidR="00665E60">
              <w:rPr>
                <w:sz w:val="28"/>
                <w:szCs w:val="28"/>
              </w:rPr>
              <w:t xml:space="preserve"> города Байконур</w:t>
            </w:r>
            <w:r w:rsidRPr="00DC6564">
              <w:rPr>
                <w:sz w:val="28"/>
                <w:szCs w:val="28"/>
              </w:rPr>
              <w:t xml:space="preserve"> в рамках реализации государственной программы «Формирование городской комфортной среды</w:t>
            </w:r>
            <w:r w:rsidR="00E82DC9">
              <w:rPr>
                <w:sz w:val="28"/>
                <w:szCs w:val="28"/>
              </w:rPr>
              <w:t xml:space="preserve"> на террит</w:t>
            </w:r>
            <w:r w:rsidR="00A05CD9">
              <w:rPr>
                <w:sz w:val="28"/>
                <w:szCs w:val="28"/>
              </w:rPr>
              <w:t>ории города Байконур на 2024 – 2030 годы</w:t>
            </w:r>
            <w:r w:rsidRPr="00DC6564">
              <w:rPr>
                <w:sz w:val="28"/>
                <w:szCs w:val="28"/>
              </w:rPr>
              <w:t>»</w:t>
            </w:r>
          </w:p>
        </w:tc>
      </w:tr>
    </w:tbl>
    <w:p w:rsidR="002F0322" w:rsidRDefault="002F0322" w:rsidP="002F0322">
      <w:pPr>
        <w:tabs>
          <w:tab w:val="left" w:pos="4800"/>
        </w:tabs>
        <w:ind w:left="4395" w:right="-5"/>
        <w:rPr>
          <w:sz w:val="28"/>
          <w:szCs w:val="28"/>
        </w:rPr>
      </w:pPr>
    </w:p>
    <w:p w:rsidR="002F0322" w:rsidRDefault="002F0322" w:rsidP="002F0322">
      <w:pPr>
        <w:tabs>
          <w:tab w:val="left" w:pos="4800"/>
        </w:tabs>
        <w:ind w:left="4395" w:right="-5"/>
        <w:rPr>
          <w:sz w:val="28"/>
          <w:szCs w:val="28"/>
        </w:rPr>
      </w:pPr>
    </w:p>
    <w:p w:rsidR="003C60C1" w:rsidRDefault="003C60C1" w:rsidP="003C60C1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  <w:r w:rsidRPr="003C60C1">
        <w:rPr>
          <w:b/>
          <w:sz w:val="28"/>
          <w:szCs w:val="28"/>
        </w:rPr>
        <w:t xml:space="preserve">Классификация и набор характеристик </w:t>
      </w:r>
    </w:p>
    <w:p w:rsidR="003C60C1" w:rsidRPr="003C60C1" w:rsidRDefault="003C60C1" w:rsidP="003C60C1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  <w:r w:rsidRPr="003C60C1">
        <w:rPr>
          <w:b/>
          <w:sz w:val="28"/>
          <w:szCs w:val="28"/>
        </w:rPr>
        <w:t>элементов благоустройства</w:t>
      </w:r>
    </w:p>
    <w:p w:rsidR="002F0322" w:rsidRPr="002F0322" w:rsidRDefault="002F0322" w:rsidP="002F0322">
      <w:pPr>
        <w:tabs>
          <w:tab w:val="left" w:pos="4800"/>
        </w:tabs>
        <w:ind w:right="-5"/>
        <w:rPr>
          <w:color w:val="333333"/>
          <w:sz w:val="28"/>
        </w:rPr>
      </w:pPr>
    </w:p>
    <w:p w:rsidR="002F0322" w:rsidRPr="009501B5" w:rsidRDefault="002F1854" w:rsidP="003C60C1">
      <w:pPr>
        <w:tabs>
          <w:tab w:val="left" w:pos="0"/>
        </w:tabs>
        <w:ind w:right="-5"/>
        <w:rPr>
          <w:b/>
          <w:color w:val="000000"/>
          <w:sz w:val="28"/>
        </w:rPr>
      </w:pPr>
      <w:r w:rsidRPr="009501B5">
        <w:rPr>
          <w:b/>
          <w:color w:val="000000"/>
          <w:sz w:val="28"/>
        </w:rPr>
        <w:t>1.</w:t>
      </w:r>
      <w:r w:rsidRPr="009501B5">
        <w:rPr>
          <w:b/>
          <w:color w:val="000000"/>
          <w:sz w:val="28"/>
        </w:rPr>
        <w:tab/>
        <w:t>Класс «Строения»</w:t>
      </w:r>
    </w:p>
    <w:p w:rsidR="003C60C1" w:rsidRPr="009501B5" w:rsidRDefault="003C60C1" w:rsidP="002F1854">
      <w:pPr>
        <w:tabs>
          <w:tab w:val="left" w:pos="0"/>
        </w:tabs>
        <w:ind w:right="-5"/>
        <w:rPr>
          <w:b/>
          <w:color w:val="000000"/>
          <w:sz w:val="28"/>
        </w:rPr>
      </w:pP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1.</w:t>
      </w:r>
      <w:r w:rsidR="002F1854" w:rsidRPr="009501B5">
        <w:rPr>
          <w:color w:val="000000"/>
          <w:sz w:val="28"/>
        </w:rPr>
        <w:t>1.</w:t>
      </w:r>
      <w:r w:rsidR="002F1854" w:rsidRPr="009501B5">
        <w:rPr>
          <w:color w:val="000000"/>
          <w:sz w:val="28"/>
        </w:rPr>
        <w:tab/>
        <w:t>Подкласс «Нежилое капитальное».</w:t>
      </w:r>
    </w:p>
    <w:p w:rsidR="002F0322" w:rsidRPr="009501B5" w:rsidRDefault="002F185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1.1</w:t>
      </w:r>
      <w:r w:rsidR="002F0322" w:rsidRPr="009501B5">
        <w:rPr>
          <w:color w:val="000000"/>
          <w:sz w:val="28"/>
        </w:rPr>
        <w:t>.1.</w:t>
      </w:r>
      <w:r w:rsidR="002F0322" w:rsidRPr="009501B5">
        <w:rPr>
          <w:color w:val="000000"/>
          <w:sz w:val="28"/>
        </w:rPr>
        <w:tab/>
        <w:t>Занимаемая площадь</w:t>
      </w:r>
      <w:r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1.</w:t>
      </w:r>
      <w:r w:rsidR="002F1854" w:rsidRPr="009501B5">
        <w:rPr>
          <w:color w:val="000000"/>
          <w:sz w:val="28"/>
        </w:rPr>
        <w:t>1</w:t>
      </w:r>
      <w:r w:rsidRPr="009501B5">
        <w:rPr>
          <w:color w:val="000000"/>
          <w:sz w:val="28"/>
        </w:rPr>
        <w:t>.2.</w:t>
      </w:r>
      <w:r w:rsidRPr="009501B5">
        <w:rPr>
          <w:color w:val="000000"/>
          <w:sz w:val="28"/>
        </w:rPr>
        <w:tab/>
        <w:t>Тип (Г</w:t>
      </w:r>
      <w:r w:rsidR="00C5765D">
        <w:rPr>
          <w:color w:val="000000"/>
          <w:sz w:val="28"/>
        </w:rPr>
        <w:t>араж, Офисное здание, Магазин, Т</w:t>
      </w:r>
      <w:r w:rsidRPr="009501B5">
        <w:rPr>
          <w:color w:val="000000"/>
          <w:sz w:val="28"/>
        </w:rPr>
        <w:t>рансформаторная</w:t>
      </w:r>
      <w:r w:rsidR="002F1854" w:rsidRPr="009501B5">
        <w:rPr>
          <w:color w:val="000000"/>
          <w:sz w:val="28"/>
        </w:rPr>
        <w:t xml:space="preserve"> </w:t>
      </w:r>
      <w:r w:rsidRPr="009501B5">
        <w:rPr>
          <w:color w:val="000000"/>
          <w:sz w:val="28"/>
        </w:rPr>
        <w:t>подстанция</w:t>
      </w:r>
      <w:r w:rsidR="008329F0" w:rsidRPr="009501B5">
        <w:rPr>
          <w:color w:val="000000"/>
          <w:sz w:val="28"/>
        </w:rPr>
        <w:t xml:space="preserve"> будка из кирпича</w:t>
      </w:r>
      <w:r w:rsidRPr="009501B5">
        <w:rPr>
          <w:color w:val="000000"/>
          <w:sz w:val="28"/>
        </w:rPr>
        <w:t xml:space="preserve">, </w:t>
      </w:r>
      <w:r w:rsidR="00C5765D">
        <w:rPr>
          <w:color w:val="000000"/>
          <w:sz w:val="28"/>
        </w:rPr>
        <w:t>Х</w:t>
      </w:r>
      <w:r w:rsidRPr="009501B5">
        <w:rPr>
          <w:color w:val="000000"/>
          <w:sz w:val="28"/>
        </w:rPr>
        <w:t>озяйственна</w:t>
      </w:r>
      <w:r w:rsidR="00C5765D">
        <w:rPr>
          <w:color w:val="000000"/>
          <w:sz w:val="28"/>
        </w:rPr>
        <w:t>я</w:t>
      </w:r>
      <w:r w:rsidRPr="009501B5">
        <w:rPr>
          <w:color w:val="000000"/>
          <w:sz w:val="28"/>
        </w:rPr>
        <w:t xml:space="preserve"> постройка, Туалет, Учреждение культуры, Учреждение образования, Лечебное учреждение, Тепловой пункт, Незавершенный, Заброшенный, Иное)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1.</w:t>
      </w:r>
      <w:r w:rsidR="002F1854" w:rsidRPr="009501B5">
        <w:rPr>
          <w:color w:val="000000"/>
          <w:sz w:val="28"/>
        </w:rPr>
        <w:t>1</w:t>
      </w:r>
      <w:r w:rsidRPr="009501B5">
        <w:rPr>
          <w:color w:val="000000"/>
          <w:sz w:val="28"/>
        </w:rPr>
        <w:t>.3.</w:t>
      </w:r>
      <w:r w:rsidRPr="009501B5">
        <w:rPr>
          <w:color w:val="000000"/>
          <w:sz w:val="28"/>
        </w:rPr>
        <w:tab/>
        <w:t xml:space="preserve">Состояние (Отличное, Среднее, </w:t>
      </w:r>
      <w:r w:rsidR="002F1854" w:rsidRPr="009501B5">
        <w:rPr>
          <w:color w:val="000000"/>
          <w:sz w:val="28"/>
        </w:rPr>
        <w:t>Требует</w:t>
      </w:r>
      <w:r w:rsidRPr="009501B5">
        <w:rPr>
          <w:color w:val="000000"/>
          <w:sz w:val="28"/>
        </w:rPr>
        <w:t xml:space="preserve"> ремонта)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1.</w:t>
      </w:r>
      <w:r w:rsidR="002F1854" w:rsidRPr="009501B5">
        <w:rPr>
          <w:color w:val="000000"/>
          <w:sz w:val="28"/>
        </w:rPr>
        <w:t>2</w:t>
      </w:r>
      <w:r w:rsidRPr="009501B5">
        <w:rPr>
          <w:color w:val="000000"/>
          <w:sz w:val="28"/>
        </w:rPr>
        <w:t>.</w:t>
      </w:r>
      <w:r w:rsidRPr="009501B5">
        <w:rPr>
          <w:color w:val="000000"/>
          <w:sz w:val="28"/>
        </w:rPr>
        <w:tab/>
        <w:t xml:space="preserve">Подкласс </w:t>
      </w:r>
      <w:r w:rsidR="002F1854" w:rsidRPr="009501B5">
        <w:rPr>
          <w:color w:val="000000"/>
          <w:sz w:val="28"/>
        </w:rPr>
        <w:t>«</w:t>
      </w:r>
      <w:r w:rsidRPr="009501B5">
        <w:rPr>
          <w:color w:val="000000"/>
          <w:sz w:val="28"/>
        </w:rPr>
        <w:t>Нежилое некапитальное</w:t>
      </w:r>
      <w:r w:rsidR="002F1854" w:rsidRPr="009501B5">
        <w:rPr>
          <w:color w:val="000000"/>
          <w:sz w:val="28"/>
        </w:rPr>
        <w:t>».</w:t>
      </w:r>
    </w:p>
    <w:p w:rsidR="002F0322" w:rsidRPr="009501B5" w:rsidRDefault="002F185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1.2</w:t>
      </w:r>
      <w:r w:rsidR="002F0322" w:rsidRPr="009501B5">
        <w:rPr>
          <w:color w:val="000000"/>
          <w:sz w:val="28"/>
        </w:rPr>
        <w:t>.1.</w:t>
      </w:r>
      <w:r w:rsidR="002F0322" w:rsidRPr="009501B5">
        <w:rPr>
          <w:color w:val="000000"/>
          <w:sz w:val="28"/>
        </w:rPr>
        <w:tab/>
        <w:t>Занимаемая площадь</w:t>
      </w:r>
      <w:r w:rsidRPr="009501B5">
        <w:rPr>
          <w:color w:val="000000"/>
          <w:sz w:val="28"/>
        </w:rPr>
        <w:t>.</w:t>
      </w:r>
    </w:p>
    <w:p w:rsidR="002F0322" w:rsidRPr="009501B5" w:rsidRDefault="002F1854" w:rsidP="002F185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1.2</w:t>
      </w:r>
      <w:r w:rsidR="002F0322" w:rsidRPr="009501B5">
        <w:rPr>
          <w:color w:val="000000"/>
          <w:sz w:val="28"/>
        </w:rPr>
        <w:t>.2.</w:t>
      </w:r>
      <w:r w:rsidR="002F0322" w:rsidRPr="009501B5">
        <w:rPr>
          <w:color w:val="000000"/>
          <w:sz w:val="28"/>
        </w:rPr>
        <w:tab/>
        <w:t>Тип (Торговый павильон, Гараж, Хозяйственный объект, Навес для автомобилей, Тра</w:t>
      </w:r>
      <w:r w:rsidRPr="009501B5">
        <w:rPr>
          <w:color w:val="000000"/>
          <w:sz w:val="28"/>
        </w:rPr>
        <w:t>нсформаторная подстанция</w:t>
      </w:r>
      <w:r w:rsidR="008329F0" w:rsidRPr="009501B5">
        <w:rPr>
          <w:color w:val="000000"/>
          <w:sz w:val="28"/>
        </w:rPr>
        <w:t xml:space="preserve"> модульная</w:t>
      </w:r>
      <w:r w:rsidRPr="009501B5">
        <w:rPr>
          <w:color w:val="000000"/>
          <w:sz w:val="28"/>
        </w:rPr>
        <w:t>, Иное).</w:t>
      </w:r>
    </w:p>
    <w:p w:rsidR="002F0322" w:rsidRPr="009501B5" w:rsidRDefault="002F185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1.2</w:t>
      </w:r>
      <w:r w:rsidR="002F0322" w:rsidRPr="009501B5">
        <w:rPr>
          <w:color w:val="000000"/>
          <w:sz w:val="28"/>
        </w:rPr>
        <w:t>.3.</w:t>
      </w:r>
      <w:r w:rsidR="002F0322" w:rsidRPr="009501B5">
        <w:rPr>
          <w:color w:val="000000"/>
          <w:sz w:val="28"/>
        </w:rPr>
        <w:tab/>
        <w:t>Состояние (Отличное, Среднее, Требует ремонта)</w:t>
      </w:r>
      <w:r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2F1854" w:rsidP="002F1854">
      <w:pPr>
        <w:ind w:right="-5"/>
        <w:rPr>
          <w:b/>
          <w:color w:val="000000"/>
          <w:sz w:val="28"/>
        </w:rPr>
      </w:pPr>
      <w:r w:rsidRPr="009501B5">
        <w:rPr>
          <w:b/>
          <w:color w:val="000000"/>
          <w:sz w:val="28"/>
        </w:rPr>
        <w:t>2.</w:t>
      </w:r>
      <w:r w:rsidRPr="009501B5">
        <w:rPr>
          <w:b/>
          <w:color w:val="000000"/>
          <w:sz w:val="28"/>
        </w:rPr>
        <w:tab/>
        <w:t>Класс «Элементы озеленения»</w:t>
      </w:r>
    </w:p>
    <w:p w:rsidR="003C60C1" w:rsidRPr="009501B5" w:rsidRDefault="003C60C1" w:rsidP="002F1854">
      <w:pPr>
        <w:ind w:right="-5"/>
        <w:rPr>
          <w:b/>
          <w:color w:val="000000"/>
          <w:sz w:val="28"/>
        </w:rPr>
      </w:pP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</w:t>
      </w:r>
      <w:r w:rsidR="002F1854" w:rsidRPr="009501B5">
        <w:rPr>
          <w:color w:val="000000"/>
          <w:sz w:val="28"/>
        </w:rPr>
        <w:t>.1.</w:t>
      </w:r>
      <w:r w:rsidR="002F1854" w:rsidRPr="009501B5">
        <w:rPr>
          <w:color w:val="000000"/>
          <w:sz w:val="28"/>
        </w:rPr>
        <w:tab/>
        <w:t>Подкласс «Газон».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2.1.1.</w:t>
      </w:r>
      <w:r w:rsidRPr="009501B5">
        <w:rPr>
          <w:color w:val="000000"/>
          <w:sz w:val="28"/>
        </w:rPr>
        <w:tab/>
        <w:t>Площадь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2.1.2.</w:t>
      </w:r>
      <w:r w:rsidRPr="009501B5">
        <w:rPr>
          <w:color w:val="000000"/>
          <w:sz w:val="28"/>
        </w:rPr>
        <w:tab/>
        <w:t>Тип (обыкновенный, партерный, разнотравный, луговой</w:t>
      </w:r>
      <w:r w:rsidR="002F1854" w:rsidRPr="009501B5">
        <w:rPr>
          <w:color w:val="000000"/>
          <w:sz w:val="28"/>
        </w:rPr>
        <w:t>, искусственный</w:t>
      </w:r>
      <w:r w:rsidRPr="009501B5">
        <w:rPr>
          <w:color w:val="000000"/>
          <w:sz w:val="28"/>
        </w:rPr>
        <w:t>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2.1.3.</w:t>
      </w:r>
      <w:r w:rsidRPr="009501B5">
        <w:rPr>
          <w:color w:val="000000"/>
          <w:sz w:val="28"/>
        </w:rPr>
        <w:tab/>
        <w:t>Состояние (Ухоженное, Требует ухода, Требует восстановления)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2.2.</w:t>
      </w:r>
      <w:r w:rsidRPr="009501B5">
        <w:rPr>
          <w:color w:val="000000"/>
          <w:sz w:val="28"/>
        </w:rPr>
        <w:tab/>
        <w:t xml:space="preserve">Подкласс </w:t>
      </w:r>
      <w:r w:rsidR="002F1854" w:rsidRPr="009501B5">
        <w:rPr>
          <w:color w:val="000000"/>
          <w:sz w:val="28"/>
        </w:rPr>
        <w:t>«Цветник».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2.2.1.</w:t>
      </w:r>
      <w:r w:rsidRPr="009501B5">
        <w:rPr>
          <w:color w:val="000000"/>
          <w:sz w:val="28"/>
        </w:rPr>
        <w:tab/>
        <w:t>Тип (Клумба, Горка, Палисадник, Подвесной, Другое)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2.2.2.</w:t>
      </w:r>
      <w:r w:rsidRPr="009501B5">
        <w:rPr>
          <w:color w:val="000000"/>
          <w:sz w:val="28"/>
        </w:rPr>
        <w:tab/>
        <w:t>Размер (до 0.5 метров, 0.5-1 метр, 1-2 метра, более 2 метров)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2.2.3.</w:t>
      </w:r>
      <w:r w:rsidRPr="009501B5">
        <w:rPr>
          <w:color w:val="000000"/>
          <w:sz w:val="28"/>
        </w:rPr>
        <w:tab/>
        <w:t>Состояние (Ухоженное, Требует ухода, Требует восстановления)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2.3.</w:t>
      </w:r>
      <w:r w:rsidRPr="009501B5">
        <w:rPr>
          <w:color w:val="000000"/>
          <w:sz w:val="28"/>
        </w:rPr>
        <w:tab/>
        <w:t xml:space="preserve">Подкласс </w:t>
      </w:r>
      <w:r w:rsidR="002F1854" w:rsidRPr="009501B5">
        <w:rPr>
          <w:color w:val="000000"/>
          <w:sz w:val="28"/>
        </w:rPr>
        <w:t>«Дерево».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2.3.1.</w:t>
      </w:r>
      <w:r w:rsidRPr="009501B5">
        <w:rPr>
          <w:color w:val="000000"/>
          <w:sz w:val="28"/>
        </w:rPr>
        <w:tab/>
        <w:t>Вид (</w:t>
      </w:r>
      <w:r w:rsidR="002F1854" w:rsidRPr="009501B5">
        <w:rPr>
          <w:color w:val="000000"/>
          <w:sz w:val="28"/>
        </w:rPr>
        <w:t>Карагач, Вяз и т.д.</w:t>
      </w:r>
      <w:r w:rsidRPr="009501B5">
        <w:rPr>
          <w:color w:val="000000"/>
          <w:sz w:val="28"/>
        </w:rPr>
        <w:t>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2.3.2.</w:t>
      </w:r>
      <w:r w:rsidRPr="009501B5">
        <w:rPr>
          <w:color w:val="000000"/>
          <w:sz w:val="28"/>
        </w:rPr>
        <w:tab/>
        <w:t>Высота (до 1 метра, 1-2 метра, 2-4 метра, более 4 метров)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2.3.3.</w:t>
      </w:r>
      <w:r w:rsidRPr="009501B5">
        <w:rPr>
          <w:color w:val="000000"/>
          <w:sz w:val="28"/>
        </w:rPr>
        <w:tab/>
        <w:t>Состояние (Ухоженное, Требует ухода, Требует удаления/замены)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2F185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2.4.</w:t>
      </w:r>
      <w:r w:rsidRPr="009501B5">
        <w:rPr>
          <w:color w:val="000000"/>
          <w:sz w:val="28"/>
        </w:rPr>
        <w:tab/>
        <w:t>Подкласс «Живая изгородь».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2.4.1.</w:t>
      </w:r>
      <w:r w:rsidRPr="009501B5">
        <w:rPr>
          <w:color w:val="000000"/>
          <w:sz w:val="28"/>
        </w:rPr>
        <w:tab/>
        <w:t>Протяженность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2.4.2.</w:t>
      </w:r>
      <w:r w:rsidRPr="009501B5">
        <w:rPr>
          <w:color w:val="000000"/>
          <w:sz w:val="28"/>
        </w:rPr>
        <w:tab/>
        <w:t>Состав (листопадные кустарники; вечнозеленые кустарники; цветущие; вьющиеся)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 xml:space="preserve"> 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2.4.3.</w:t>
      </w:r>
      <w:r w:rsidRPr="009501B5">
        <w:rPr>
          <w:color w:val="000000"/>
          <w:sz w:val="28"/>
        </w:rPr>
        <w:tab/>
        <w:t>Высота (до 0.5 метров, 0.5 - 1 метр, 1 - 2 метра, более 2 метров)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2.4.4.</w:t>
      </w:r>
      <w:r w:rsidRPr="009501B5">
        <w:rPr>
          <w:color w:val="000000"/>
          <w:sz w:val="28"/>
        </w:rPr>
        <w:tab/>
        <w:t>Техника ухода (формированная; свободно растущая)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2.4.5.</w:t>
      </w:r>
      <w:r w:rsidRPr="009501B5">
        <w:rPr>
          <w:color w:val="000000"/>
          <w:sz w:val="28"/>
        </w:rPr>
        <w:tab/>
        <w:t>Состояние (Ухоженное, Требует ухода, Требует восстановления)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2F185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2.5.</w:t>
      </w:r>
      <w:r w:rsidRPr="009501B5">
        <w:rPr>
          <w:color w:val="000000"/>
          <w:sz w:val="28"/>
        </w:rPr>
        <w:tab/>
        <w:t>Подкласс «Кустарник».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2.5.1.</w:t>
      </w:r>
      <w:r w:rsidRPr="009501B5">
        <w:rPr>
          <w:color w:val="000000"/>
          <w:sz w:val="28"/>
        </w:rPr>
        <w:tab/>
        <w:t>Вид (Листопадный, Вечнозеленый, Цветущий, Плодовый)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2.5.2.</w:t>
      </w:r>
      <w:r w:rsidRPr="009501B5">
        <w:rPr>
          <w:color w:val="000000"/>
          <w:sz w:val="28"/>
        </w:rPr>
        <w:tab/>
        <w:t>Высота (до 0.5 метров, 0.5 - 1 метр, 1 - 2 метра, более 2 метров)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2.5.3.</w:t>
      </w:r>
      <w:r w:rsidRPr="009501B5">
        <w:rPr>
          <w:color w:val="000000"/>
          <w:sz w:val="28"/>
        </w:rPr>
        <w:tab/>
        <w:t>Состояние (Ухоженное, Требует ухода, Требует удаления/замены)</w:t>
      </w:r>
      <w:r w:rsidR="002F185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b/>
          <w:color w:val="000000"/>
          <w:sz w:val="28"/>
        </w:rPr>
      </w:pPr>
      <w:r w:rsidRPr="009501B5">
        <w:rPr>
          <w:b/>
          <w:color w:val="000000"/>
          <w:sz w:val="28"/>
        </w:rPr>
        <w:t>3.</w:t>
      </w:r>
      <w:r w:rsidRPr="009501B5">
        <w:rPr>
          <w:b/>
          <w:color w:val="000000"/>
          <w:sz w:val="28"/>
        </w:rPr>
        <w:tab/>
        <w:t>Класс «Плоскостные и линейные».</w:t>
      </w:r>
    </w:p>
    <w:p w:rsidR="003C60C1" w:rsidRPr="009501B5" w:rsidRDefault="003C60C1" w:rsidP="002F1854">
      <w:pPr>
        <w:tabs>
          <w:tab w:val="left" w:pos="0"/>
        </w:tabs>
        <w:ind w:right="-5"/>
        <w:rPr>
          <w:b/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3.1.</w:t>
      </w:r>
      <w:r w:rsidRPr="009501B5">
        <w:rPr>
          <w:color w:val="000000"/>
          <w:sz w:val="28"/>
        </w:rPr>
        <w:tab/>
        <w:t>Подкласс «Автопарковка».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3.1.1.</w:t>
      </w:r>
      <w:r w:rsidRPr="009501B5">
        <w:rPr>
          <w:color w:val="000000"/>
          <w:sz w:val="28"/>
        </w:rPr>
        <w:tab/>
        <w:t>Количество парковочных мест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3.1.2.</w:t>
      </w:r>
      <w:r w:rsidRPr="009501B5">
        <w:rPr>
          <w:color w:val="000000"/>
          <w:sz w:val="28"/>
        </w:rPr>
        <w:tab/>
        <w:t>Количество выделенных парковочных мест для инвалидов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3.1.3.</w:t>
      </w:r>
      <w:r w:rsidRPr="009501B5">
        <w:rPr>
          <w:color w:val="000000"/>
          <w:sz w:val="28"/>
        </w:rPr>
        <w:tab/>
        <w:t>Покрытие (Асфальт, Бетон, Брусчатка, Газонная решетка, Грунт, Иное)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3.1.4.</w:t>
      </w:r>
      <w:r w:rsidRPr="009501B5">
        <w:rPr>
          <w:color w:val="000000"/>
          <w:sz w:val="28"/>
        </w:rPr>
        <w:tab/>
        <w:t>Состояние (Отличное, Незначительные повреждения, Требует ремонта)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3.1.5.</w:t>
      </w:r>
      <w:r w:rsidRPr="009501B5">
        <w:rPr>
          <w:color w:val="000000"/>
          <w:sz w:val="28"/>
        </w:rPr>
        <w:tab/>
        <w:t>Наличие обозначения (Разметка и знак, Только разметка, Только знак, Отсутствует)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3.1.6.</w:t>
      </w:r>
      <w:r w:rsidRPr="009501B5">
        <w:rPr>
          <w:color w:val="000000"/>
          <w:sz w:val="28"/>
        </w:rPr>
        <w:tab/>
        <w:t>Габариты места парковки (ширина)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3.2.</w:t>
      </w:r>
      <w:r w:rsidRPr="009501B5">
        <w:rPr>
          <w:color w:val="000000"/>
          <w:sz w:val="28"/>
        </w:rPr>
        <w:tab/>
        <w:t>По</w:t>
      </w:r>
      <w:r w:rsidR="00D60BE4" w:rsidRPr="009501B5">
        <w:rPr>
          <w:color w:val="000000"/>
          <w:sz w:val="28"/>
        </w:rPr>
        <w:t>дкласс «Детская площадка».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3.2.1.</w:t>
      </w:r>
      <w:r w:rsidRPr="009501B5">
        <w:rPr>
          <w:color w:val="000000"/>
          <w:sz w:val="28"/>
        </w:rPr>
        <w:tab/>
        <w:t>Площадь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3.2.2.</w:t>
      </w:r>
      <w:r w:rsidRPr="009501B5">
        <w:rPr>
          <w:color w:val="000000"/>
          <w:sz w:val="28"/>
        </w:rPr>
        <w:tab/>
        <w:t>Покрытие (Грунт, Газон, Полимерное, Плиточное, Иное)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3.2.3.</w:t>
      </w:r>
      <w:r w:rsidRPr="009501B5">
        <w:rPr>
          <w:color w:val="000000"/>
          <w:sz w:val="28"/>
        </w:rPr>
        <w:tab/>
        <w:t>Состояние (Отличное, Требует обслуживание, Требует ремонта)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3.2.4.</w:t>
      </w:r>
      <w:r w:rsidRPr="009501B5">
        <w:rPr>
          <w:color w:val="000000"/>
          <w:sz w:val="28"/>
        </w:rPr>
        <w:tab/>
        <w:t>Возрастная группа (от 3 до 6 лет; от 7 до 16 лет; универсальная)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3.3.</w:t>
      </w:r>
      <w:r w:rsidRPr="009501B5">
        <w:rPr>
          <w:color w:val="000000"/>
          <w:sz w:val="28"/>
        </w:rPr>
        <w:tab/>
        <w:t>Подкласс «Спортивная площадка».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</w:t>
      </w:r>
      <w:r w:rsidR="00D60BE4" w:rsidRPr="009501B5">
        <w:rPr>
          <w:color w:val="000000"/>
          <w:sz w:val="28"/>
        </w:rPr>
        <w:t>3</w:t>
      </w:r>
      <w:r w:rsidRPr="009501B5">
        <w:rPr>
          <w:color w:val="000000"/>
          <w:sz w:val="28"/>
        </w:rPr>
        <w:t>.1.</w:t>
      </w:r>
      <w:r w:rsidRPr="009501B5">
        <w:rPr>
          <w:color w:val="000000"/>
          <w:sz w:val="28"/>
        </w:rPr>
        <w:tab/>
        <w:t>Площадь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</w:t>
      </w:r>
      <w:r w:rsidR="00D60BE4" w:rsidRPr="009501B5">
        <w:rPr>
          <w:color w:val="000000"/>
          <w:sz w:val="28"/>
        </w:rPr>
        <w:t>3</w:t>
      </w:r>
      <w:r w:rsidRPr="009501B5">
        <w:rPr>
          <w:color w:val="000000"/>
          <w:sz w:val="28"/>
        </w:rPr>
        <w:t>.2.</w:t>
      </w:r>
      <w:r w:rsidRPr="009501B5">
        <w:rPr>
          <w:color w:val="000000"/>
          <w:sz w:val="28"/>
        </w:rPr>
        <w:tab/>
        <w:t>Состояние (Отличное, Незначительные повреждения, Требует ремонта)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3.</w:t>
      </w:r>
      <w:r w:rsidR="00D60BE4" w:rsidRPr="009501B5">
        <w:rPr>
          <w:color w:val="000000"/>
          <w:sz w:val="28"/>
        </w:rPr>
        <w:t>3</w:t>
      </w:r>
      <w:r w:rsidRPr="009501B5">
        <w:rPr>
          <w:color w:val="000000"/>
          <w:sz w:val="28"/>
        </w:rPr>
        <w:t>.3.</w:t>
      </w:r>
      <w:r w:rsidRPr="009501B5">
        <w:rPr>
          <w:color w:val="000000"/>
          <w:sz w:val="28"/>
        </w:rPr>
        <w:tab/>
        <w:t>Покрытие (Асфальт, Бетон, Брусчатка, Газон, Грунт, Полимерное покрытие, Иное)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3.4.</w:t>
      </w:r>
      <w:r w:rsidRPr="009501B5">
        <w:rPr>
          <w:color w:val="000000"/>
          <w:sz w:val="28"/>
        </w:rPr>
        <w:tab/>
        <w:t>Подкласс «Велодорожка».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3.4</w:t>
      </w:r>
      <w:r w:rsidR="002F0322" w:rsidRPr="009501B5">
        <w:rPr>
          <w:color w:val="000000"/>
          <w:sz w:val="28"/>
        </w:rPr>
        <w:t>.1.</w:t>
      </w:r>
      <w:r w:rsidR="002F0322" w:rsidRPr="009501B5">
        <w:rPr>
          <w:color w:val="000000"/>
          <w:sz w:val="28"/>
        </w:rPr>
        <w:tab/>
        <w:t>Ширина дорожки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3.4</w:t>
      </w:r>
      <w:r w:rsidR="002F0322" w:rsidRPr="009501B5">
        <w:rPr>
          <w:color w:val="000000"/>
          <w:sz w:val="28"/>
        </w:rPr>
        <w:t>.2.</w:t>
      </w:r>
      <w:r w:rsidR="002F0322" w:rsidRPr="009501B5">
        <w:rPr>
          <w:color w:val="000000"/>
          <w:sz w:val="28"/>
        </w:rPr>
        <w:tab/>
        <w:t>Состояние (Отличное, Незначительные повреждения, Требует ремонта)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3.4</w:t>
      </w:r>
      <w:r w:rsidR="002F0322" w:rsidRPr="009501B5">
        <w:rPr>
          <w:color w:val="000000"/>
          <w:sz w:val="28"/>
        </w:rPr>
        <w:t>.3.</w:t>
      </w:r>
      <w:r w:rsidR="002F0322" w:rsidRPr="009501B5">
        <w:rPr>
          <w:color w:val="000000"/>
          <w:sz w:val="28"/>
        </w:rPr>
        <w:tab/>
        <w:t>Покрытие (Асфальт, Бетон, Брусчатка, Грунт, Полимерное покрытие, Иное)</w:t>
      </w:r>
      <w:r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3.5.</w:t>
      </w:r>
      <w:r w:rsidRPr="009501B5">
        <w:rPr>
          <w:color w:val="000000"/>
          <w:sz w:val="28"/>
        </w:rPr>
        <w:tab/>
        <w:t>Подкласс «Контейнерная площадка».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3.5</w:t>
      </w:r>
      <w:r w:rsidR="002F0322" w:rsidRPr="009501B5">
        <w:rPr>
          <w:color w:val="000000"/>
          <w:sz w:val="28"/>
        </w:rPr>
        <w:t>.1.</w:t>
      </w:r>
      <w:r w:rsidR="002F0322" w:rsidRPr="009501B5">
        <w:rPr>
          <w:color w:val="000000"/>
          <w:sz w:val="28"/>
        </w:rPr>
        <w:tab/>
        <w:t>Площадь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3.5</w:t>
      </w:r>
      <w:r w:rsidR="002F0322" w:rsidRPr="009501B5">
        <w:rPr>
          <w:color w:val="000000"/>
          <w:sz w:val="28"/>
        </w:rPr>
        <w:t>.2.</w:t>
      </w:r>
      <w:r w:rsidR="002F0322" w:rsidRPr="009501B5">
        <w:rPr>
          <w:color w:val="000000"/>
          <w:sz w:val="28"/>
        </w:rPr>
        <w:tab/>
        <w:t>Состояние (Отличное, Требует обслуживание, Требует ремонта)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3.5</w:t>
      </w:r>
      <w:r w:rsidR="002F0322" w:rsidRPr="009501B5">
        <w:rPr>
          <w:color w:val="000000"/>
          <w:sz w:val="28"/>
        </w:rPr>
        <w:t>.3.</w:t>
      </w:r>
      <w:r w:rsidR="002F0322" w:rsidRPr="009501B5">
        <w:rPr>
          <w:color w:val="000000"/>
          <w:sz w:val="28"/>
        </w:rPr>
        <w:tab/>
        <w:t>Покрытие (Асфальт, Бетон, Грунт, Иное)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3.5</w:t>
      </w:r>
      <w:r w:rsidR="002F0322" w:rsidRPr="009501B5">
        <w:rPr>
          <w:color w:val="000000"/>
          <w:sz w:val="28"/>
        </w:rPr>
        <w:t>.4.</w:t>
      </w:r>
      <w:r w:rsidR="002F0322" w:rsidRPr="009501B5">
        <w:rPr>
          <w:color w:val="000000"/>
          <w:sz w:val="28"/>
        </w:rPr>
        <w:tab/>
        <w:t xml:space="preserve">Наличие места для </w:t>
      </w:r>
      <w:r w:rsidRPr="009501B5">
        <w:rPr>
          <w:color w:val="000000"/>
          <w:sz w:val="28"/>
        </w:rPr>
        <w:t>ТКО.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3.5</w:t>
      </w:r>
      <w:r w:rsidR="002F0322" w:rsidRPr="009501B5">
        <w:rPr>
          <w:color w:val="000000"/>
          <w:sz w:val="28"/>
        </w:rPr>
        <w:t>.5.</w:t>
      </w:r>
      <w:r w:rsidR="002F0322" w:rsidRPr="009501B5">
        <w:rPr>
          <w:color w:val="000000"/>
          <w:sz w:val="28"/>
        </w:rPr>
        <w:tab/>
        <w:t>Количество контейнеров</w:t>
      </w:r>
      <w:r w:rsidRPr="009501B5">
        <w:rPr>
          <w:color w:val="000000"/>
          <w:sz w:val="28"/>
        </w:rPr>
        <w:t>.</w:t>
      </w:r>
    </w:p>
    <w:p w:rsidR="00D60BE4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3.6.</w:t>
      </w:r>
      <w:r w:rsidRPr="009501B5">
        <w:rPr>
          <w:color w:val="000000"/>
          <w:sz w:val="28"/>
        </w:rPr>
        <w:tab/>
        <w:t>Подкласс «Велопарковка».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3.6</w:t>
      </w:r>
      <w:r w:rsidR="002F0322" w:rsidRPr="009501B5">
        <w:rPr>
          <w:color w:val="000000"/>
          <w:sz w:val="28"/>
        </w:rPr>
        <w:t>.1.</w:t>
      </w:r>
      <w:r w:rsidR="002F0322" w:rsidRPr="009501B5">
        <w:rPr>
          <w:color w:val="000000"/>
          <w:sz w:val="28"/>
        </w:rPr>
        <w:tab/>
        <w:t>Площадь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3.6</w:t>
      </w:r>
      <w:r w:rsidR="002F0322" w:rsidRPr="009501B5">
        <w:rPr>
          <w:color w:val="000000"/>
          <w:sz w:val="28"/>
        </w:rPr>
        <w:t>.2.</w:t>
      </w:r>
      <w:r w:rsidR="002F0322" w:rsidRPr="009501B5">
        <w:rPr>
          <w:color w:val="000000"/>
          <w:sz w:val="28"/>
        </w:rPr>
        <w:tab/>
        <w:t>Количество парковочных мест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3.6</w:t>
      </w:r>
      <w:r w:rsidR="002F0322" w:rsidRPr="009501B5">
        <w:rPr>
          <w:color w:val="000000"/>
          <w:sz w:val="28"/>
        </w:rPr>
        <w:t>.3.</w:t>
      </w:r>
      <w:r w:rsidR="002F0322" w:rsidRPr="009501B5">
        <w:rPr>
          <w:color w:val="000000"/>
          <w:sz w:val="28"/>
        </w:rPr>
        <w:tab/>
        <w:t>Состояние (Отличное, Требует обслуживание, Требует ремонта)</w:t>
      </w:r>
      <w:r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3.7.</w:t>
      </w:r>
      <w:r w:rsidRPr="009501B5">
        <w:rPr>
          <w:color w:val="000000"/>
          <w:sz w:val="28"/>
        </w:rPr>
        <w:tab/>
        <w:t>Подкласс «Тротуар».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3.7</w:t>
      </w:r>
      <w:r w:rsidR="002F0322" w:rsidRPr="009501B5">
        <w:rPr>
          <w:color w:val="000000"/>
          <w:sz w:val="28"/>
        </w:rPr>
        <w:t>.1.</w:t>
      </w:r>
      <w:r w:rsidR="002F0322" w:rsidRPr="009501B5">
        <w:rPr>
          <w:color w:val="000000"/>
          <w:sz w:val="28"/>
        </w:rPr>
        <w:tab/>
        <w:t>Ширина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3.7</w:t>
      </w:r>
      <w:r w:rsidR="002F0322" w:rsidRPr="009501B5">
        <w:rPr>
          <w:color w:val="000000"/>
          <w:sz w:val="28"/>
        </w:rPr>
        <w:t>.2.</w:t>
      </w:r>
      <w:r w:rsidR="002F0322" w:rsidRPr="009501B5">
        <w:rPr>
          <w:color w:val="000000"/>
          <w:sz w:val="28"/>
        </w:rPr>
        <w:tab/>
        <w:t>Покрытие (Асфальт, Бетон, Плитка, Брусчатка, Иное)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3.7</w:t>
      </w:r>
      <w:r w:rsidR="002F0322" w:rsidRPr="009501B5">
        <w:rPr>
          <w:color w:val="000000"/>
          <w:sz w:val="28"/>
        </w:rPr>
        <w:t>.3.</w:t>
      </w:r>
      <w:r w:rsidR="002F0322" w:rsidRPr="009501B5">
        <w:rPr>
          <w:color w:val="000000"/>
          <w:sz w:val="28"/>
        </w:rPr>
        <w:tab/>
        <w:t>Состояние (Отличное, Требует обслуживание, Требует ремонта)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3.7</w:t>
      </w:r>
      <w:r w:rsidR="002F0322" w:rsidRPr="009501B5">
        <w:rPr>
          <w:color w:val="000000"/>
          <w:sz w:val="28"/>
        </w:rPr>
        <w:t>.4.</w:t>
      </w:r>
      <w:r w:rsidR="002F0322" w:rsidRPr="009501B5">
        <w:rPr>
          <w:color w:val="000000"/>
          <w:sz w:val="28"/>
        </w:rPr>
        <w:tab/>
        <w:t>Фотографии повреждений покрытия с линейкой</w:t>
      </w:r>
      <w:r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b/>
          <w:color w:val="000000"/>
          <w:sz w:val="28"/>
        </w:rPr>
      </w:pPr>
      <w:r w:rsidRPr="009501B5">
        <w:rPr>
          <w:b/>
          <w:color w:val="000000"/>
          <w:sz w:val="28"/>
        </w:rPr>
        <w:t>4.</w:t>
      </w:r>
      <w:r w:rsidRPr="009501B5">
        <w:rPr>
          <w:b/>
          <w:color w:val="000000"/>
          <w:sz w:val="28"/>
        </w:rPr>
        <w:tab/>
        <w:t>Класс «МАФ».</w:t>
      </w:r>
    </w:p>
    <w:p w:rsidR="003C60C1" w:rsidRPr="009501B5" w:rsidRDefault="003C60C1" w:rsidP="002F1854">
      <w:pPr>
        <w:tabs>
          <w:tab w:val="left" w:pos="0"/>
        </w:tabs>
        <w:ind w:right="-5"/>
        <w:rPr>
          <w:b/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4.1.</w:t>
      </w:r>
      <w:r w:rsidRPr="009501B5">
        <w:rPr>
          <w:color w:val="000000"/>
          <w:sz w:val="28"/>
        </w:rPr>
        <w:tab/>
        <w:t>Подкласс «Накопитель ТКО».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4.1.1.</w:t>
      </w:r>
      <w:r w:rsidRPr="009501B5">
        <w:rPr>
          <w:color w:val="000000"/>
          <w:sz w:val="28"/>
        </w:rPr>
        <w:tab/>
        <w:t>Тип (Контейнер, Бункер, Урна)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4.1.2.</w:t>
      </w:r>
      <w:r w:rsidRPr="009501B5">
        <w:rPr>
          <w:color w:val="000000"/>
          <w:sz w:val="28"/>
        </w:rPr>
        <w:tab/>
        <w:t>Материал (Металл, Пластик, Бетон, Иное)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4.1.3.</w:t>
      </w:r>
      <w:r w:rsidRPr="009501B5">
        <w:rPr>
          <w:color w:val="000000"/>
          <w:sz w:val="28"/>
        </w:rPr>
        <w:tab/>
        <w:t>Состояние (Отличное, Требует обслуживание, Требует ремонта, Требует замены)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4.1.4.</w:t>
      </w:r>
      <w:r w:rsidRPr="009501B5">
        <w:rPr>
          <w:color w:val="000000"/>
          <w:sz w:val="28"/>
        </w:rPr>
        <w:tab/>
        <w:t>Вместимость, куб.м.</w:t>
      </w:r>
    </w:p>
    <w:p w:rsidR="002F0322" w:rsidRPr="009501B5" w:rsidRDefault="002F0322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4.1.5.</w:t>
      </w:r>
      <w:r w:rsidRPr="009501B5">
        <w:rPr>
          <w:color w:val="000000"/>
          <w:sz w:val="28"/>
        </w:rPr>
        <w:tab/>
        <w:t>Состояние покрытия (Окрашено, Требуется окраска, Окраска не требуется)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4.2.</w:t>
      </w:r>
      <w:r w:rsidRPr="009501B5">
        <w:rPr>
          <w:color w:val="000000"/>
          <w:sz w:val="28"/>
        </w:rPr>
        <w:tab/>
        <w:t>Подкласс «Оснащение детских площадок».</w:t>
      </w:r>
    </w:p>
    <w:p w:rsidR="002F0322" w:rsidRPr="009501B5" w:rsidRDefault="002F0322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4.2.1.</w:t>
      </w:r>
      <w:r w:rsidRPr="009501B5">
        <w:rPr>
          <w:color w:val="000000"/>
          <w:sz w:val="28"/>
        </w:rPr>
        <w:tab/>
        <w:t>Тип (Песочница, Карусель, Качели, Горка, Качалка, Домик, Балансир, Комплексный объект, Иное)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4.2.2.</w:t>
      </w:r>
      <w:r w:rsidRPr="009501B5">
        <w:rPr>
          <w:color w:val="000000"/>
          <w:sz w:val="28"/>
        </w:rPr>
        <w:tab/>
        <w:t>Материал опор (Металл, Пластик, Дерево, Иное)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4.2.3.</w:t>
      </w:r>
      <w:r w:rsidRPr="009501B5">
        <w:rPr>
          <w:color w:val="000000"/>
          <w:sz w:val="28"/>
        </w:rPr>
        <w:tab/>
        <w:t>Материал сидения (Металл, Пластик, Дерево, Иное)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4.2.4.</w:t>
      </w:r>
      <w:r w:rsidRPr="009501B5">
        <w:rPr>
          <w:color w:val="000000"/>
          <w:sz w:val="28"/>
        </w:rPr>
        <w:tab/>
        <w:t>Тип подвеса (Веревочный подвес, Цепной подвес, Жесткий подвес, Иное)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4.2.5.</w:t>
      </w:r>
      <w:r w:rsidRPr="009501B5">
        <w:rPr>
          <w:color w:val="000000"/>
          <w:sz w:val="28"/>
        </w:rPr>
        <w:tab/>
        <w:t>Состояние (Отличное, Требует обслуживание, Требует ремонта, Требует замены)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4.2.6.</w:t>
      </w:r>
      <w:r w:rsidRPr="009501B5">
        <w:rPr>
          <w:color w:val="000000"/>
          <w:sz w:val="28"/>
        </w:rPr>
        <w:tab/>
        <w:t>Состояние покрытия (Окрашено, Требуется окраска, Окраска не требуется)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4.3.</w:t>
      </w:r>
      <w:r w:rsidRPr="009501B5">
        <w:rPr>
          <w:color w:val="000000"/>
          <w:sz w:val="28"/>
        </w:rPr>
        <w:tab/>
        <w:t>Подкласс «</w:t>
      </w:r>
      <w:r w:rsidR="002F0322" w:rsidRPr="009501B5">
        <w:rPr>
          <w:color w:val="000000"/>
          <w:sz w:val="28"/>
        </w:rPr>
        <w:t>Скамь</w:t>
      </w:r>
      <w:r w:rsidRPr="009501B5">
        <w:rPr>
          <w:color w:val="000000"/>
          <w:sz w:val="28"/>
        </w:rPr>
        <w:t>я».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4.3.1.</w:t>
      </w:r>
      <w:r w:rsidRPr="009501B5">
        <w:rPr>
          <w:color w:val="000000"/>
          <w:sz w:val="28"/>
        </w:rPr>
        <w:tab/>
        <w:t>Ширина (сантиметров)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4.3.2.</w:t>
      </w:r>
      <w:r w:rsidRPr="009501B5">
        <w:rPr>
          <w:color w:val="000000"/>
          <w:sz w:val="28"/>
        </w:rPr>
        <w:tab/>
        <w:t>Материал (Металл, Бетон, Пластик, Дерево, Иное)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4.3.3.</w:t>
      </w:r>
      <w:r w:rsidRPr="009501B5">
        <w:rPr>
          <w:color w:val="000000"/>
          <w:sz w:val="28"/>
        </w:rPr>
        <w:tab/>
        <w:t>Состояние (Отличное, Требует обслуживание, Требует ремонта, Требует замены)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4.3.4.</w:t>
      </w:r>
      <w:r w:rsidRPr="009501B5">
        <w:rPr>
          <w:color w:val="000000"/>
          <w:sz w:val="28"/>
        </w:rPr>
        <w:tab/>
        <w:t>Состояние покрытия (Окрашено, Требуется окраска, Окраска не требуется)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4.3.5.</w:t>
      </w:r>
      <w:r w:rsidRPr="009501B5">
        <w:rPr>
          <w:color w:val="000000"/>
          <w:sz w:val="28"/>
        </w:rPr>
        <w:tab/>
        <w:t>Наличие спинки (Есть, Нет)</w:t>
      </w:r>
      <w:r w:rsidR="00D60BE4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</w:t>
      </w:r>
      <w:r w:rsidR="00D60BE4" w:rsidRPr="009501B5">
        <w:rPr>
          <w:color w:val="000000"/>
          <w:sz w:val="28"/>
        </w:rPr>
        <w:t>4.</w:t>
      </w:r>
      <w:r w:rsidR="00D60BE4" w:rsidRPr="009501B5">
        <w:rPr>
          <w:color w:val="000000"/>
          <w:sz w:val="28"/>
        </w:rPr>
        <w:tab/>
        <w:t>Подкласс «Спортивный инвентарь».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4.4</w:t>
      </w:r>
      <w:r w:rsidR="002F0322" w:rsidRPr="009501B5">
        <w:rPr>
          <w:color w:val="000000"/>
          <w:sz w:val="28"/>
        </w:rPr>
        <w:t>.1.</w:t>
      </w:r>
      <w:r w:rsidR="002F0322" w:rsidRPr="009501B5">
        <w:rPr>
          <w:color w:val="000000"/>
          <w:sz w:val="28"/>
        </w:rPr>
        <w:tab/>
        <w:t>Тип (Тренажер, Параллельные брусья, Турник, Шведская стенка, Иное)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4.4</w:t>
      </w:r>
      <w:r w:rsidR="002F0322" w:rsidRPr="009501B5">
        <w:rPr>
          <w:color w:val="000000"/>
          <w:sz w:val="28"/>
        </w:rPr>
        <w:t>.2.</w:t>
      </w:r>
      <w:r w:rsidR="002F0322" w:rsidRPr="009501B5">
        <w:rPr>
          <w:color w:val="000000"/>
          <w:sz w:val="28"/>
        </w:rPr>
        <w:tab/>
        <w:t>Состояние (Отличное, Требует обслуживание, Требует ремонта, Требует замены)</w:t>
      </w:r>
      <w:r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</w:t>
      </w:r>
      <w:r w:rsidR="00D60BE4" w:rsidRPr="009501B5">
        <w:rPr>
          <w:color w:val="000000"/>
          <w:sz w:val="28"/>
        </w:rPr>
        <w:t>5.</w:t>
      </w:r>
      <w:r w:rsidR="00D60BE4" w:rsidRPr="009501B5">
        <w:rPr>
          <w:color w:val="000000"/>
          <w:sz w:val="28"/>
        </w:rPr>
        <w:tab/>
        <w:t>Подкласс «Беседка».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4.5</w:t>
      </w:r>
      <w:r w:rsidR="002F0322" w:rsidRPr="009501B5">
        <w:rPr>
          <w:color w:val="000000"/>
          <w:sz w:val="28"/>
        </w:rPr>
        <w:t>.1.</w:t>
      </w:r>
      <w:r w:rsidR="002F0322" w:rsidRPr="009501B5">
        <w:rPr>
          <w:color w:val="000000"/>
          <w:sz w:val="28"/>
        </w:rPr>
        <w:tab/>
        <w:t>Площадь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4.5</w:t>
      </w:r>
      <w:r w:rsidR="002F0322" w:rsidRPr="009501B5">
        <w:rPr>
          <w:color w:val="000000"/>
          <w:sz w:val="28"/>
        </w:rPr>
        <w:t>.2.</w:t>
      </w:r>
      <w:r w:rsidR="002F0322" w:rsidRPr="009501B5">
        <w:rPr>
          <w:color w:val="000000"/>
          <w:sz w:val="28"/>
        </w:rPr>
        <w:tab/>
        <w:t>Материал (Металл, Пластик, Дерево, Иное)</w:t>
      </w:r>
      <w:r w:rsidRPr="009501B5">
        <w:rPr>
          <w:color w:val="000000"/>
          <w:sz w:val="28"/>
        </w:rPr>
        <w:t>.</w:t>
      </w:r>
    </w:p>
    <w:p w:rsidR="002F0322" w:rsidRPr="009501B5" w:rsidRDefault="00D60BE4" w:rsidP="00D60BE4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4.5</w:t>
      </w:r>
      <w:r w:rsidR="002F0322" w:rsidRPr="009501B5">
        <w:rPr>
          <w:color w:val="000000"/>
          <w:sz w:val="28"/>
        </w:rPr>
        <w:t>.3.</w:t>
      </w:r>
      <w:r w:rsidR="002F0322" w:rsidRPr="009501B5">
        <w:rPr>
          <w:color w:val="000000"/>
          <w:sz w:val="28"/>
        </w:rPr>
        <w:tab/>
        <w:t>Состояние (Отличное, Требует обслуживание, Требует ремонта, Требует замены)</w:t>
      </w:r>
      <w:r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4.6.</w:t>
      </w:r>
      <w:r w:rsidRPr="009501B5">
        <w:rPr>
          <w:color w:val="000000"/>
          <w:sz w:val="28"/>
        </w:rPr>
        <w:tab/>
        <w:t>Подкласс «Навес»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4.6</w:t>
      </w:r>
      <w:r w:rsidR="002F0322" w:rsidRPr="009501B5">
        <w:rPr>
          <w:color w:val="000000"/>
          <w:sz w:val="28"/>
        </w:rPr>
        <w:t>.1.</w:t>
      </w:r>
      <w:r w:rsidR="002F0322" w:rsidRPr="009501B5">
        <w:rPr>
          <w:color w:val="000000"/>
          <w:sz w:val="28"/>
        </w:rPr>
        <w:tab/>
        <w:t>Площадь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D60BE4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4.6</w:t>
      </w:r>
      <w:r w:rsidR="002F0322" w:rsidRPr="009501B5">
        <w:rPr>
          <w:color w:val="000000"/>
          <w:sz w:val="28"/>
        </w:rPr>
        <w:t>.2.</w:t>
      </w:r>
      <w:r w:rsidR="002F0322" w:rsidRPr="009501B5">
        <w:rPr>
          <w:color w:val="000000"/>
          <w:sz w:val="28"/>
        </w:rPr>
        <w:tab/>
        <w:t>Материал (Металл, Пластик, Дерево, Иное)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D60BE4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4.6</w:t>
      </w:r>
      <w:r w:rsidR="002F0322" w:rsidRPr="009501B5">
        <w:rPr>
          <w:color w:val="000000"/>
          <w:sz w:val="28"/>
        </w:rPr>
        <w:t>.3.</w:t>
      </w:r>
      <w:r w:rsidR="002F0322" w:rsidRPr="009501B5">
        <w:rPr>
          <w:color w:val="000000"/>
          <w:sz w:val="28"/>
        </w:rPr>
        <w:tab/>
        <w:t>Состояние (Отличное, Требует обслуживание, Требует ремонта, Требует замены)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</w:t>
      </w:r>
      <w:r w:rsidR="003C60C1" w:rsidRPr="009501B5">
        <w:rPr>
          <w:color w:val="000000"/>
          <w:sz w:val="28"/>
        </w:rPr>
        <w:t>7</w:t>
      </w:r>
      <w:r w:rsidRPr="009501B5">
        <w:rPr>
          <w:color w:val="000000"/>
          <w:sz w:val="28"/>
        </w:rPr>
        <w:t>.</w:t>
      </w:r>
      <w:r w:rsidRPr="009501B5">
        <w:rPr>
          <w:color w:val="000000"/>
          <w:sz w:val="28"/>
        </w:rPr>
        <w:tab/>
        <w:t xml:space="preserve">Подкласс </w:t>
      </w:r>
      <w:r w:rsidR="003C60C1" w:rsidRPr="009501B5">
        <w:rPr>
          <w:color w:val="000000"/>
          <w:sz w:val="28"/>
        </w:rPr>
        <w:t>«Фонтан».</w:t>
      </w:r>
    </w:p>
    <w:p w:rsidR="002F0322" w:rsidRPr="009501B5" w:rsidRDefault="003C60C1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4.7</w:t>
      </w:r>
      <w:r w:rsidR="002F0322" w:rsidRPr="009501B5">
        <w:rPr>
          <w:color w:val="000000"/>
          <w:sz w:val="28"/>
        </w:rPr>
        <w:t>.1.</w:t>
      </w:r>
      <w:r w:rsidR="002F0322" w:rsidRPr="009501B5">
        <w:rPr>
          <w:color w:val="000000"/>
          <w:sz w:val="28"/>
        </w:rPr>
        <w:tab/>
        <w:t>Размер (до 0.5 метров, 0.5 - 1 метр, 1 - 2 метра, более 2 метров)</w:t>
      </w:r>
      <w:r w:rsidRPr="009501B5">
        <w:rPr>
          <w:color w:val="000000"/>
          <w:sz w:val="28"/>
        </w:rPr>
        <w:t>.</w:t>
      </w:r>
    </w:p>
    <w:p w:rsidR="002F0322" w:rsidRPr="009501B5" w:rsidRDefault="003C60C1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4.7</w:t>
      </w:r>
      <w:r w:rsidR="002F0322" w:rsidRPr="009501B5">
        <w:rPr>
          <w:color w:val="000000"/>
          <w:sz w:val="28"/>
        </w:rPr>
        <w:t>.2.</w:t>
      </w:r>
      <w:r w:rsidR="002F0322" w:rsidRPr="009501B5">
        <w:rPr>
          <w:color w:val="000000"/>
          <w:sz w:val="28"/>
        </w:rPr>
        <w:tab/>
        <w:t>Материал (Металл, Бетон, Пластик, Дерево, Иное)</w:t>
      </w:r>
      <w:r w:rsidRPr="009501B5">
        <w:rPr>
          <w:color w:val="000000"/>
          <w:sz w:val="28"/>
        </w:rPr>
        <w:t>.</w:t>
      </w:r>
    </w:p>
    <w:p w:rsidR="002F0322" w:rsidRPr="009501B5" w:rsidRDefault="003C60C1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4.7</w:t>
      </w:r>
      <w:r w:rsidR="002F0322" w:rsidRPr="009501B5">
        <w:rPr>
          <w:color w:val="000000"/>
          <w:sz w:val="28"/>
        </w:rPr>
        <w:t>.3.</w:t>
      </w:r>
      <w:r w:rsidR="002F0322" w:rsidRPr="009501B5">
        <w:rPr>
          <w:color w:val="000000"/>
          <w:sz w:val="28"/>
        </w:rPr>
        <w:tab/>
        <w:t>Состояние (Отличное, Требует обслуживание, Требует ремонта, Требует замены)</w:t>
      </w:r>
      <w:r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2F0322" w:rsidP="002F1854">
      <w:pPr>
        <w:tabs>
          <w:tab w:val="left" w:pos="0"/>
        </w:tabs>
        <w:ind w:right="-5"/>
        <w:rPr>
          <w:b/>
          <w:color w:val="000000"/>
          <w:sz w:val="28"/>
        </w:rPr>
      </w:pPr>
      <w:r w:rsidRPr="009501B5">
        <w:rPr>
          <w:b/>
          <w:color w:val="000000"/>
          <w:sz w:val="28"/>
        </w:rPr>
        <w:t>5.</w:t>
      </w:r>
      <w:r w:rsidRPr="009501B5">
        <w:rPr>
          <w:b/>
          <w:color w:val="000000"/>
          <w:sz w:val="28"/>
        </w:rPr>
        <w:tab/>
        <w:t>Класс «Иное»</w:t>
      </w:r>
      <w:r w:rsidR="003C60C1" w:rsidRPr="009501B5">
        <w:rPr>
          <w:b/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3C60C1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5.1.</w:t>
      </w:r>
      <w:r w:rsidRPr="009501B5">
        <w:rPr>
          <w:color w:val="000000"/>
          <w:sz w:val="28"/>
        </w:rPr>
        <w:tab/>
        <w:t>Подкласс «Пандус».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5.1.1.</w:t>
      </w:r>
      <w:r w:rsidRPr="009501B5">
        <w:rPr>
          <w:color w:val="000000"/>
          <w:sz w:val="28"/>
        </w:rPr>
        <w:tab/>
        <w:t>Ширина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5.1.2.</w:t>
      </w:r>
      <w:r w:rsidRPr="009501B5">
        <w:rPr>
          <w:color w:val="000000"/>
          <w:sz w:val="28"/>
        </w:rPr>
        <w:tab/>
        <w:t>Перепад высот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5.1.3.</w:t>
      </w:r>
      <w:r w:rsidRPr="009501B5">
        <w:rPr>
          <w:color w:val="000000"/>
          <w:sz w:val="28"/>
        </w:rPr>
        <w:tab/>
        <w:t>Покрытие (Бетон, Дерево, Металл, Иное)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5.1.4.</w:t>
      </w:r>
      <w:r w:rsidRPr="009501B5">
        <w:rPr>
          <w:color w:val="000000"/>
          <w:sz w:val="28"/>
        </w:rPr>
        <w:tab/>
        <w:t>Состояние (Отличное, Требует обслуживание, Требует ремонта)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5.1.5.</w:t>
      </w:r>
      <w:r w:rsidRPr="009501B5">
        <w:rPr>
          <w:color w:val="000000"/>
          <w:sz w:val="28"/>
        </w:rPr>
        <w:tab/>
        <w:t>Является ли откидным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3C60C1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5.2.</w:t>
      </w:r>
      <w:r w:rsidRPr="009501B5">
        <w:rPr>
          <w:color w:val="000000"/>
          <w:sz w:val="28"/>
        </w:rPr>
        <w:tab/>
        <w:t>Подкласс «Устройство преграждения пути».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5.2.1.</w:t>
      </w:r>
      <w:r w:rsidRPr="009501B5">
        <w:rPr>
          <w:color w:val="000000"/>
          <w:sz w:val="28"/>
        </w:rPr>
        <w:tab/>
        <w:t>Ширина проезда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5.2.2.</w:t>
      </w:r>
      <w:r w:rsidRPr="009501B5">
        <w:rPr>
          <w:color w:val="000000"/>
          <w:sz w:val="28"/>
        </w:rPr>
        <w:tab/>
        <w:t>Тип устройства (Шлагбаум, Ворота, Цепь, Парковочный столбик, Иное)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5.2.3.</w:t>
      </w:r>
      <w:r w:rsidRPr="009501B5">
        <w:rPr>
          <w:color w:val="000000"/>
          <w:sz w:val="28"/>
        </w:rPr>
        <w:tab/>
        <w:t>Материал (Металл, Дерево, Бетон, Пластик, Иное)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5.2.4.</w:t>
      </w:r>
      <w:r w:rsidRPr="009501B5">
        <w:rPr>
          <w:color w:val="000000"/>
          <w:sz w:val="28"/>
        </w:rPr>
        <w:tab/>
        <w:t>Механизация (Автоматический, Ручной, Иное)</w:t>
      </w:r>
      <w:r w:rsidR="003C60C1" w:rsidRPr="009501B5">
        <w:rPr>
          <w:color w:val="000000"/>
          <w:sz w:val="28"/>
        </w:rPr>
        <w:t>.</w:t>
      </w:r>
    </w:p>
    <w:p w:rsidR="003C60C1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5.2.5.</w:t>
      </w:r>
      <w:r w:rsidRPr="009501B5">
        <w:rPr>
          <w:color w:val="000000"/>
          <w:sz w:val="28"/>
        </w:rPr>
        <w:tab/>
        <w:t>Состояние (Отличное, Требует</w:t>
      </w:r>
      <w:r w:rsidR="003C60C1" w:rsidRPr="009501B5">
        <w:rPr>
          <w:color w:val="000000"/>
          <w:sz w:val="28"/>
        </w:rPr>
        <w:t xml:space="preserve"> обслуживание, Требует ремонта).</w:t>
      </w:r>
    </w:p>
    <w:p w:rsidR="003C60C1" w:rsidRPr="009501B5" w:rsidRDefault="003C60C1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3C60C1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5.3.Подкласс «Светильник».</w:t>
      </w:r>
      <w:r w:rsidR="002F0322" w:rsidRPr="009501B5">
        <w:rPr>
          <w:color w:val="000000"/>
          <w:sz w:val="28"/>
        </w:rPr>
        <w:t xml:space="preserve"> </w:t>
      </w:r>
    </w:p>
    <w:p w:rsidR="002F0322" w:rsidRPr="009501B5" w:rsidRDefault="002F0322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5.3.1.</w:t>
      </w:r>
      <w:r w:rsidRPr="009501B5">
        <w:rPr>
          <w:color w:val="000000"/>
          <w:sz w:val="28"/>
        </w:rPr>
        <w:tab/>
        <w:t>Тип (Ртутный, Галогеновый, Люминисцентный, Накаливания, Светодиодный, Иное)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5.3.2.</w:t>
      </w:r>
      <w:r w:rsidRPr="009501B5">
        <w:rPr>
          <w:color w:val="000000"/>
          <w:sz w:val="28"/>
        </w:rPr>
        <w:tab/>
        <w:t>Высота опоры (менее 3 метров, 3-5 метров, 5-7 метров, настенный)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5.3.3.</w:t>
      </w:r>
      <w:r w:rsidRPr="009501B5">
        <w:rPr>
          <w:color w:val="000000"/>
          <w:sz w:val="28"/>
        </w:rPr>
        <w:tab/>
        <w:t>Тип опоры (Металлическая опора, Деревянная опора, Бетонная опора, Настенная установка, Иное)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5.3.4.</w:t>
      </w:r>
      <w:r w:rsidRPr="009501B5">
        <w:rPr>
          <w:color w:val="000000"/>
          <w:sz w:val="28"/>
        </w:rPr>
        <w:tab/>
        <w:t>Состояние (Отличное, Требует обслуживание, Требует ремонта, Требует замены)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5.3.5.</w:t>
      </w:r>
      <w:r w:rsidRPr="009501B5">
        <w:rPr>
          <w:color w:val="000000"/>
          <w:sz w:val="28"/>
        </w:rPr>
        <w:tab/>
        <w:t>Состояние покрытия (Окрашено, Требуется окраска, Окраска не требуется)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3C60C1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5.4.</w:t>
      </w:r>
      <w:r w:rsidRPr="009501B5">
        <w:rPr>
          <w:color w:val="000000"/>
          <w:sz w:val="28"/>
        </w:rPr>
        <w:tab/>
        <w:t>Подкласс «Информационный стенд».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5.4.1.</w:t>
      </w:r>
      <w:r w:rsidRPr="009501B5">
        <w:rPr>
          <w:color w:val="000000"/>
          <w:sz w:val="28"/>
        </w:rPr>
        <w:tab/>
        <w:t>Назначение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5.4.2.</w:t>
      </w:r>
      <w:r w:rsidRPr="009501B5">
        <w:rPr>
          <w:color w:val="000000"/>
          <w:sz w:val="28"/>
        </w:rPr>
        <w:tab/>
        <w:t>Состояние (Отличное, Требует обслуживание, Требует ремонта, Требует замены)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3C60C1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5.5.</w:t>
      </w:r>
      <w:r w:rsidRPr="009501B5">
        <w:rPr>
          <w:color w:val="000000"/>
          <w:sz w:val="28"/>
        </w:rPr>
        <w:tab/>
        <w:t>Подкласс «Ограждение».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5.5.1.</w:t>
      </w:r>
      <w:r w:rsidRPr="009501B5">
        <w:rPr>
          <w:color w:val="000000"/>
          <w:sz w:val="28"/>
        </w:rPr>
        <w:tab/>
        <w:t>Протяженность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5.5.2.</w:t>
      </w:r>
      <w:r w:rsidRPr="009501B5">
        <w:rPr>
          <w:color w:val="000000"/>
          <w:sz w:val="28"/>
        </w:rPr>
        <w:tab/>
        <w:t>Материал (Металл, Бетон, Пластик, Дерево, Иное)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5.5.3.</w:t>
      </w:r>
      <w:r w:rsidRPr="009501B5">
        <w:rPr>
          <w:color w:val="000000"/>
          <w:sz w:val="28"/>
        </w:rPr>
        <w:tab/>
        <w:t>Состояние (Отличное, Требует обслуживание, Требует ремонта, Требует замены)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5.5.4.</w:t>
      </w:r>
      <w:r w:rsidRPr="009501B5">
        <w:rPr>
          <w:color w:val="000000"/>
          <w:sz w:val="28"/>
        </w:rPr>
        <w:tab/>
        <w:t>Состояние покрытия (Окрашено, Требуется окраска, Окраска не требуется)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5.5.5.</w:t>
      </w:r>
      <w:r w:rsidRPr="009501B5">
        <w:rPr>
          <w:color w:val="000000"/>
          <w:sz w:val="28"/>
        </w:rPr>
        <w:tab/>
        <w:t>Тип (Сплошное, С просветами)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</w:p>
    <w:p w:rsidR="002F0322" w:rsidRPr="009501B5" w:rsidRDefault="002F0322" w:rsidP="002F1854">
      <w:pPr>
        <w:tabs>
          <w:tab w:val="left" w:pos="0"/>
        </w:tabs>
        <w:ind w:right="-5"/>
        <w:rPr>
          <w:color w:val="000000"/>
          <w:sz w:val="28"/>
        </w:rPr>
      </w:pPr>
      <w:r w:rsidRPr="009501B5">
        <w:rPr>
          <w:color w:val="000000"/>
          <w:sz w:val="28"/>
        </w:rPr>
        <w:t>5.</w:t>
      </w:r>
      <w:r w:rsidR="003C60C1" w:rsidRPr="009501B5">
        <w:rPr>
          <w:color w:val="000000"/>
          <w:sz w:val="28"/>
        </w:rPr>
        <w:t>6</w:t>
      </w:r>
      <w:r w:rsidRPr="009501B5">
        <w:rPr>
          <w:color w:val="000000"/>
          <w:sz w:val="28"/>
        </w:rPr>
        <w:t>.</w:t>
      </w:r>
      <w:r w:rsidRPr="009501B5">
        <w:rPr>
          <w:color w:val="000000"/>
          <w:sz w:val="28"/>
        </w:rPr>
        <w:tab/>
        <w:t>Люк подземных коммуникаций</w:t>
      </w:r>
      <w:r w:rsidR="003C60C1" w:rsidRPr="009501B5">
        <w:rPr>
          <w:color w:val="000000"/>
          <w:sz w:val="28"/>
        </w:rPr>
        <w:t>.</w:t>
      </w:r>
    </w:p>
    <w:p w:rsidR="002F0322" w:rsidRPr="009501B5" w:rsidRDefault="003C60C1" w:rsidP="003C60C1">
      <w:pPr>
        <w:tabs>
          <w:tab w:val="left" w:pos="0"/>
        </w:tabs>
        <w:ind w:right="-5"/>
        <w:jc w:val="both"/>
        <w:rPr>
          <w:color w:val="000000"/>
          <w:sz w:val="28"/>
        </w:rPr>
      </w:pPr>
      <w:r w:rsidRPr="009501B5">
        <w:rPr>
          <w:color w:val="000000"/>
          <w:sz w:val="28"/>
        </w:rPr>
        <w:t>5.6</w:t>
      </w:r>
      <w:r w:rsidR="002F0322" w:rsidRPr="009501B5">
        <w:rPr>
          <w:color w:val="000000"/>
          <w:sz w:val="28"/>
        </w:rPr>
        <w:t>.1.</w:t>
      </w:r>
      <w:r w:rsidR="002F0322" w:rsidRPr="009501B5">
        <w:rPr>
          <w:color w:val="000000"/>
          <w:sz w:val="28"/>
        </w:rPr>
        <w:tab/>
        <w:t>Тип люка (Коммуникации связи, Канализационный колодец, Колодец водоснабжения, Иное)</w:t>
      </w:r>
      <w:r w:rsidRPr="009501B5">
        <w:rPr>
          <w:color w:val="000000"/>
          <w:sz w:val="28"/>
        </w:rPr>
        <w:t>.</w:t>
      </w:r>
    </w:p>
    <w:p w:rsidR="002F0322" w:rsidRDefault="002F0322" w:rsidP="002F0322">
      <w:pPr>
        <w:tabs>
          <w:tab w:val="left" w:pos="5760"/>
        </w:tabs>
        <w:ind w:right="-5"/>
        <w:rPr>
          <w:sz w:val="28"/>
          <w:szCs w:val="28"/>
        </w:rPr>
      </w:pPr>
    </w:p>
    <w:p w:rsidR="00C5765D" w:rsidRDefault="00C5765D" w:rsidP="002F0322">
      <w:pPr>
        <w:tabs>
          <w:tab w:val="left" w:pos="5760"/>
        </w:tabs>
        <w:ind w:right="-5"/>
        <w:rPr>
          <w:sz w:val="28"/>
          <w:szCs w:val="28"/>
        </w:rPr>
      </w:pPr>
    </w:p>
    <w:p w:rsidR="00C5765D" w:rsidRDefault="00C5765D" w:rsidP="00C5765D">
      <w:pPr>
        <w:tabs>
          <w:tab w:val="left" w:pos="5760"/>
        </w:tabs>
        <w:ind w:right="-5"/>
        <w:jc w:val="center"/>
        <w:rPr>
          <w:sz w:val="28"/>
          <w:szCs w:val="28"/>
        </w:rPr>
        <w:sectPr w:rsidR="00C5765D" w:rsidSect="00754C40">
          <w:pgSz w:w="11906" w:h="16838"/>
          <w:pgMar w:top="1134" w:right="567" w:bottom="1134" w:left="1531" w:header="680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</w:t>
      </w:r>
    </w:p>
    <w:tbl>
      <w:tblPr>
        <w:tblW w:w="0" w:type="auto"/>
        <w:tblInd w:w="8613" w:type="dxa"/>
        <w:tblLook w:val="04A0" w:firstRow="1" w:lastRow="0" w:firstColumn="1" w:lastColumn="0" w:noHBand="0" w:noVBand="1"/>
      </w:tblPr>
      <w:tblGrid>
        <w:gridCol w:w="6173"/>
      </w:tblGrid>
      <w:tr w:rsidR="00A05CD9" w:rsidRPr="009501B5" w:rsidTr="009501B5">
        <w:tc>
          <w:tcPr>
            <w:tcW w:w="6173" w:type="dxa"/>
            <w:shd w:val="clear" w:color="auto" w:fill="auto"/>
          </w:tcPr>
          <w:p w:rsidR="00A05CD9" w:rsidRPr="009501B5" w:rsidRDefault="00A05CD9" w:rsidP="009501B5">
            <w:pPr>
              <w:tabs>
                <w:tab w:val="left" w:pos="5760"/>
              </w:tabs>
              <w:ind w:right="-5"/>
              <w:rPr>
                <w:sz w:val="28"/>
                <w:szCs w:val="28"/>
              </w:rPr>
            </w:pPr>
            <w:r w:rsidRPr="009501B5">
              <w:rPr>
                <w:sz w:val="28"/>
                <w:szCs w:val="28"/>
              </w:rPr>
              <w:t>Приложение № 2</w:t>
            </w:r>
          </w:p>
          <w:p w:rsidR="00A05CD9" w:rsidRPr="009501B5" w:rsidRDefault="00A05CD9" w:rsidP="009501B5">
            <w:pPr>
              <w:tabs>
                <w:tab w:val="left" w:pos="5760"/>
              </w:tabs>
              <w:ind w:right="-5"/>
              <w:rPr>
                <w:sz w:val="28"/>
                <w:szCs w:val="28"/>
              </w:rPr>
            </w:pPr>
            <w:r w:rsidRPr="009501B5">
              <w:rPr>
                <w:sz w:val="28"/>
                <w:szCs w:val="28"/>
              </w:rPr>
              <w:t>к Порядку проведения инвентаризации общественных территорий</w:t>
            </w:r>
            <w:r w:rsidR="00665E60">
              <w:rPr>
                <w:sz w:val="28"/>
                <w:szCs w:val="28"/>
              </w:rPr>
              <w:t xml:space="preserve"> города Байконур</w:t>
            </w:r>
            <w:r w:rsidRPr="009501B5">
              <w:rPr>
                <w:sz w:val="28"/>
                <w:szCs w:val="28"/>
              </w:rPr>
              <w:t xml:space="preserve"> в рамках реализации государственной программы «Формирование комфортной городской среды на территории города Байконур на 2024 – 2030 годы»</w:t>
            </w:r>
          </w:p>
        </w:tc>
      </w:tr>
    </w:tbl>
    <w:p w:rsidR="00A05CD9" w:rsidRDefault="00A05CD9" w:rsidP="00FE3827">
      <w:pPr>
        <w:tabs>
          <w:tab w:val="left" w:pos="5760"/>
        </w:tabs>
        <w:ind w:left="8789" w:right="-5"/>
        <w:rPr>
          <w:sz w:val="28"/>
          <w:szCs w:val="28"/>
        </w:rPr>
      </w:pPr>
    </w:p>
    <w:p w:rsidR="00541928" w:rsidRDefault="00541928" w:rsidP="00A05CD9">
      <w:pPr>
        <w:rPr>
          <w:color w:val="000000"/>
          <w:sz w:val="28"/>
          <w:szCs w:val="28"/>
        </w:rPr>
      </w:pPr>
    </w:p>
    <w:p w:rsidR="00541928" w:rsidRPr="00DF0666" w:rsidRDefault="00541928" w:rsidP="00541928">
      <w:pPr>
        <w:jc w:val="center"/>
        <w:rPr>
          <w:color w:val="000000"/>
          <w:sz w:val="28"/>
          <w:szCs w:val="28"/>
        </w:rPr>
      </w:pPr>
    </w:p>
    <w:p w:rsidR="009536FC" w:rsidRPr="009536FC" w:rsidRDefault="009536FC" w:rsidP="0054192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 (ИНВЕНТАРНЫЙ) № ___ и дата __________</w:t>
      </w:r>
    </w:p>
    <w:p w:rsidR="009536FC" w:rsidRDefault="009536FC" w:rsidP="00541928">
      <w:pPr>
        <w:jc w:val="center"/>
        <w:rPr>
          <w:color w:val="000000"/>
          <w:sz w:val="28"/>
          <w:szCs w:val="28"/>
        </w:rPr>
      </w:pPr>
    </w:p>
    <w:p w:rsidR="00541928" w:rsidRDefault="00541928" w:rsidP="009536FC">
      <w:pPr>
        <w:jc w:val="center"/>
        <w:rPr>
          <w:color w:val="000000"/>
          <w:sz w:val="28"/>
          <w:szCs w:val="28"/>
        </w:rPr>
      </w:pPr>
      <w:r w:rsidRPr="00DF0666">
        <w:rPr>
          <w:color w:val="000000"/>
          <w:sz w:val="28"/>
          <w:szCs w:val="28"/>
        </w:rPr>
        <w:t>Паспорт</w:t>
      </w:r>
      <w:r w:rsidR="009536FC">
        <w:rPr>
          <w:color w:val="000000"/>
          <w:sz w:val="28"/>
          <w:szCs w:val="28"/>
        </w:rPr>
        <w:t xml:space="preserve"> </w:t>
      </w:r>
      <w:r w:rsidRPr="00DF0666">
        <w:rPr>
          <w:color w:val="000000"/>
          <w:sz w:val="28"/>
          <w:szCs w:val="28"/>
        </w:rPr>
        <w:t>благоустройства общественной территории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9536FC" w:rsidRPr="00DC6564" w:rsidTr="00DC6564">
        <w:trPr>
          <w:trHeight w:val="525"/>
        </w:trPr>
        <w:tc>
          <w:tcPr>
            <w:tcW w:w="14992" w:type="dxa"/>
            <w:shd w:val="clear" w:color="auto" w:fill="auto"/>
            <w:vAlign w:val="center"/>
          </w:tcPr>
          <w:p w:rsidR="009536FC" w:rsidRPr="009536FC" w:rsidRDefault="009536FC" w:rsidP="009536FC">
            <w:r w:rsidRPr="009536FC">
              <w:t>Наименование объекта:</w:t>
            </w:r>
          </w:p>
        </w:tc>
      </w:tr>
    </w:tbl>
    <w:p w:rsidR="009536FC" w:rsidRDefault="009536FC" w:rsidP="009536FC">
      <w:pPr>
        <w:jc w:val="center"/>
        <w:rPr>
          <w:sz w:val="28"/>
          <w:szCs w:val="28"/>
        </w:rPr>
      </w:pPr>
    </w:p>
    <w:p w:rsidR="009536FC" w:rsidRDefault="009536FC" w:rsidP="009536F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</w:t>
      </w:r>
    </w:p>
    <w:p w:rsidR="009536FC" w:rsidRDefault="009536FC" w:rsidP="009536FC">
      <w:pPr>
        <w:rPr>
          <w:sz w:val="28"/>
          <w:szCs w:val="28"/>
        </w:rPr>
      </w:pPr>
      <w:r w:rsidRPr="009536FC">
        <w:rPr>
          <w:sz w:val="28"/>
          <w:szCs w:val="28"/>
        </w:rPr>
        <w:t>1.</w:t>
      </w:r>
      <w:r>
        <w:rPr>
          <w:sz w:val="28"/>
          <w:szCs w:val="28"/>
        </w:rPr>
        <w:t xml:space="preserve"> Адрес объекта: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9536FC" w:rsidRPr="00DC6564" w:rsidTr="00DC6564">
        <w:trPr>
          <w:trHeight w:val="419"/>
        </w:trPr>
        <w:tc>
          <w:tcPr>
            <w:tcW w:w="14992" w:type="dxa"/>
            <w:shd w:val="clear" w:color="auto" w:fill="auto"/>
          </w:tcPr>
          <w:p w:rsidR="009536FC" w:rsidRPr="00DC6564" w:rsidRDefault="009536FC" w:rsidP="009536FC">
            <w:pPr>
              <w:rPr>
                <w:sz w:val="28"/>
                <w:szCs w:val="28"/>
              </w:rPr>
            </w:pPr>
          </w:p>
        </w:tc>
      </w:tr>
    </w:tbl>
    <w:p w:rsidR="009536FC" w:rsidRDefault="009536FC" w:rsidP="009536FC">
      <w:pPr>
        <w:rPr>
          <w:sz w:val="28"/>
          <w:szCs w:val="28"/>
        </w:rPr>
      </w:pPr>
    </w:p>
    <w:p w:rsidR="009536FC" w:rsidRDefault="009536FC" w:rsidP="009536FC">
      <w:pPr>
        <w:rPr>
          <w:sz w:val="28"/>
          <w:szCs w:val="28"/>
        </w:rPr>
      </w:pPr>
      <w:r>
        <w:rPr>
          <w:sz w:val="28"/>
          <w:szCs w:val="28"/>
        </w:rPr>
        <w:t>2. Составитель паспорта: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9536FC" w:rsidRPr="00DC6564" w:rsidTr="00DC6564">
        <w:trPr>
          <w:trHeight w:val="477"/>
        </w:trPr>
        <w:tc>
          <w:tcPr>
            <w:tcW w:w="14992" w:type="dxa"/>
            <w:shd w:val="clear" w:color="auto" w:fill="auto"/>
          </w:tcPr>
          <w:p w:rsidR="009536FC" w:rsidRPr="00DC6564" w:rsidRDefault="009536FC" w:rsidP="009536FC">
            <w:pPr>
              <w:rPr>
                <w:sz w:val="28"/>
                <w:szCs w:val="28"/>
              </w:rPr>
            </w:pPr>
          </w:p>
        </w:tc>
      </w:tr>
    </w:tbl>
    <w:p w:rsidR="009536FC" w:rsidRDefault="009536FC" w:rsidP="009536FC">
      <w:pPr>
        <w:rPr>
          <w:sz w:val="28"/>
          <w:szCs w:val="28"/>
        </w:rPr>
      </w:pPr>
    </w:p>
    <w:p w:rsidR="009536FC" w:rsidRDefault="009536FC" w:rsidP="009536FC">
      <w:pPr>
        <w:rPr>
          <w:sz w:val="28"/>
          <w:szCs w:val="28"/>
        </w:rPr>
      </w:pPr>
      <w:r>
        <w:rPr>
          <w:sz w:val="28"/>
          <w:szCs w:val="28"/>
        </w:rPr>
        <w:t>3. Сведения об общественной территории (в м2):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3402"/>
        <w:gridCol w:w="3686"/>
        <w:gridCol w:w="3621"/>
      </w:tblGrid>
      <w:tr w:rsidR="009536FC" w:rsidRPr="00DC6564" w:rsidTr="00DC6564">
        <w:tc>
          <w:tcPr>
            <w:tcW w:w="675" w:type="dxa"/>
            <w:vMerge w:val="restart"/>
            <w:shd w:val="clear" w:color="auto" w:fill="auto"/>
            <w:vAlign w:val="center"/>
          </w:tcPr>
          <w:p w:rsidR="009536FC" w:rsidRPr="00DC6564" w:rsidRDefault="009536FC" w:rsidP="00DC6564">
            <w:pPr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536FC" w:rsidRPr="00DC6564" w:rsidRDefault="009536FC" w:rsidP="00DC6564">
            <w:pPr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Общая площадь общественной территории, м2</w:t>
            </w:r>
          </w:p>
        </w:tc>
        <w:tc>
          <w:tcPr>
            <w:tcW w:w="10709" w:type="dxa"/>
            <w:gridSpan w:val="3"/>
            <w:shd w:val="clear" w:color="auto" w:fill="auto"/>
            <w:vAlign w:val="center"/>
          </w:tcPr>
          <w:p w:rsidR="009536FC" w:rsidRPr="00DC6564" w:rsidRDefault="009536FC" w:rsidP="00DC6564">
            <w:pPr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В том числе</w:t>
            </w:r>
          </w:p>
        </w:tc>
      </w:tr>
      <w:tr w:rsidR="009536FC" w:rsidRPr="00DC6564" w:rsidTr="00DC6564">
        <w:tc>
          <w:tcPr>
            <w:tcW w:w="675" w:type="dxa"/>
            <w:vMerge/>
            <w:shd w:val="clear" w:color="auto" w:fill="auto"/>
            <w:vAlign w:val="center"/>
          </w:tcPr>
          <w:p w:rsidR="009536FC" w:rsidRPr="00DC6564" w:rsidRDefault="009536FC" w:rsidP="00DC65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536FC" w:rsidRPr="00DC6564" w:rsidRDefault="009536FC" w:rsidP="00DC65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536FC" w:rsidRPr="00DC6564" w:rsidRDefault="009536FC" w:rsidP="00DC6564">
            <w:pPr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Площадь проездов, тротуаров, площадок (общ.), м2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536FC" w:rsidRPr="00DC6564" w:rsidRDefault="009536FC" w:rsidP="00DC6564">
            <w:pPr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Площадь сооружений (общ.) (площадок), м2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="009536FC" w:rsidRPr="00DC6564" w:rsidRDefault="009536FC" w:rsidP="00DC6564">
            <w:pPr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Площадь озелененных участков, м2</w:t>
            </w:r>
          </w:p>
        </w:tc>
      </w:tr>
      <w:tr w:rsidR="009536FC" w:rsidRPr="00DC6564" w:rsidTr="00DC6564">
        <w:tc>
          <w:tcPr>
            <w:tcW w:w="675" w:type="dxa"/>
            <w:shd w:val="clear" w:color="auto" w:fill="auto"/>
          </w:tcPr>
          <w:p w:rsidR="009536FC" w:rsidRPr="00DC6564" w:rsidRDefault="009536FC" w:rsidP="009536F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536FC" w:rsidRPr="00DC6564" w:rsidRDefault="009536FC" w:rsidP="009536F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9536FC" w:rsidRPr="00DC6564" w:rsidRDefault="009536FC" w:rsidP="009536F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9536FC" w:rsidRPr="00DC6564" w:rsidRDefault="009536FC" w:rsidP="009536FC">
            <w:pPr>
              <w:rPr>
                <w:sz w:val="28"/>
                <w:szCs w:val="28"/>
              </w:rPr>
            </w:pPr>
          </w:p>
        </w:tc>
        <w:tc>
          <w:tcPr>
            <w:tcW w:w="3621" w:type="dxa"/>
            <w:shd w:val="clear" w:color="auto" w:fill="auto"/>
          </w:tcPr>
          <w:p w:rsidR="009536FC" w:rsidRPr="00DC6564" w:rsidRDefault="009536FC" w:rsidP="009536FC">
            <w:pPr>
              <w:rPr>
                <w:sz w:val="28"/>
                <w:szCs w:val="28"/>
              </w:rPr>
            </w:pPr>
          </w:p>
        </w:tc>
      </w:tr>
    </w:tbl>
    <w:p w:rsidR="009536FC" w:rsidRDefault="009536FC" w:rsidP="009536FC">
      <w:pPr>
        <w:jc w:val="center"/>
        <w:rPr>
          <w:b/>
          <w:sz w:val="28"/>
          <w:szCs w:val="28"/>
        </w:rPr>
      </w:pPr>
      <w:r w:rsidRPr="009536FC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Схема общественной территории</w:t>
      </w:r>
      <w:r w:rsidR="00665E60">
        <w:rPr>
          <w:b/>
          <w:sz w:val="28"/>
          <w:szCs w:val="28"/>
        </w:rPr>
        <w:t xml:space="preserve"> города Байконур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8"/>
      </w:tblGrid>
      <w:tr w:rsidR="009536FC" w:rsidRPr="00DC6564" w:rsidTr="00DC6564">
        <w:trPr>
          <w:trHeight w:val="4481"/>
        </w:trPr>
        <w:tc>
          <w:tcPr>
            <w:tcW w:w="13608" w:type="dxa"/>
            <w:shd w:val="clear" w:color="auto" w:fill="auto"/>
          </w:tcPr>
          <w:p w:rsidR="009536FC" w:rsidRPr="00DC6564" w:rsidRDefault="009536FC" w:rsidP="00DC656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536FC" w:rsidRPr="009536FC" w:rsidRDefault="009536FC" w:rsidP="009536FC">
      <w:pPr>
        <w:jc w:val="center"/>
        <w:rPr>
          <w:b/>
          <w:sz w:val="28"/>
          <w:szCs w:val="28"/>
        </w:rPr>
      </w:pPr>
    </w:p>
    <w:p w:rsidR="009536FC" w:rsidRDefault="00B80581" w:rsidP="005C3121">
      <w:pPr>
        <w:numPr>
          <w:ilvl w:val="1"/>
          <w:numId w:val="12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Экспликация к схеме.</w:t>
      </w:r>
    </w:p>
    <w:p w:rsidR="00B80581" w:rsidRDefault="00B80581" w:rsidP="00B80581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А. Сооружения:</w:t>
      </w:r>
    </w:p>
    <w:tbl>
      <w:tblPr>
        <w:tblW w:w="1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28"/>
        <w:gridCol w:w="1128"/>
        <w:gridCol w:w="1467"/>
        <w:gridCol w:w="1533"/>
        <w:gridCol w:w="1559"/>
        <w:gridCol w:w="2030"/>
        <w:gridCol w:w="4366"/>
      </w:tblGrid>
      <w:tr w:rsidR="0074287D" w:rsidRPr="00DC6564" w:rsidTr="0074287D">
        <w:trPr>
          <w:trHeight w:val="301"/>
        </w:trPr>
        <w:tc>
          <w:tcPr>
            <w:tcW w:w="617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Кол-во, единиц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Площадь, кв.м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Покрытие</w:t>
            </w:r>
          </w:p>
        </w:tc>
        <w:tc>
          <w:tcPr>
            <w:tcW w:w="1485" w:type="dxa"/>
            <w:vMerge w:val="restart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Состояние</w:t>
            </w: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Потребность в благоустройстве</w:t>
            </w:r>
          </w:p>
        </w:tc>
      </w:tr>
      <w:tr w:rsidR="0074287D" w:rsidRPr="00DC6564" w:rsidTr="0074287D">
        <w:trPr>
          <w:trHeight w:val="315"/>
        </w:trPr>
        <w:tc>
          <w:tcPr>
            <w:tcW w:w="617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  <w:vMerge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Замена, ремонт, реконструкция (указать)</w:t>
            </w:r>
          </w:p>
        </w:tc>
      </w:tr>
      <w:tr w:rsidR="0074287D" w:rsidRPr="00DC6564" w:rsidTr="0074287D">
        <w:trPr>
          <w:trHeight w:val="304"/>
        </w:trPr>
        <w:tc>
          <w:tcPr>
            <w:tcW w:w="617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 xml:space="preserve">Детская площадка </w:t>
            </w:r>
          </w:p>
        </w:tc>
        <w:tc>
          <w:tcPr>
            <w:tcW w:w="1128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44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rPr>
          <w:trHeight w:val="286"/>
        </w:trPr>
        <w:tc>
          <w:tcPr>
            <w:tcW w:w="617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2</w:t>
            </w:r>
          </w:p>
        </w:tc>
        <w:tc>
          <w:tcPr>
            <w:tcW w:w="2128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Спортплощадка</w:t>
            </w:r>
          </w:p>
        </w:tc>
        <w:tc>
          <w:tcPr>
            <w:tcW w:w="1128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44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rPr>
          <w:trHeight w:val="608"/>
        </w:trPr>
        <w:tc>
          <w:tcPr>
            <w:tcW w:w="617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Площадка для отдыха</w:t>
            </w:r>
          </w:p>
        </w:tc>
        <w:tc>
          <w:tcPr>
            <w:tcW w:w="1128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44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rPr>
          <w:trHeight w:val="304"/>
        </w:trPr>
        <w:tc>
          <w:tcPr>
            <w:tcW w:w="617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4</w:t>
            </w:r>
          </w:p>
        </w:tc>
        <w:tc>
          <w:tcPr>
            <w:tcW w:w="2128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Автостоянка</w:t>
            </w:r>
          </w:p>
        </w:tc>
        <w:tc>
          <w:tcPr>
            <w:tcW w:w="1128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44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rPr>
          <w:trHeight w:val="304"/>
        </w:trPr>
        <w:tc>
          <w:tcPr>
            <w:tcW w:w="617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5</w:t>
            </w:r>
          </w:p>
        </w:tc>
        <w:tc>
          <w:tcPr>
            <w:tcW w:w="2128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Иные сооружения</w:t>
            </w:r>
          </w:p>
        </w:tc>
        <w:tc>
          <w:tcPr>
            <w:tcW w:w="1128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3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44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</w:tbl>
    <w:p w:rsidR="00665E60" w:rsidRDefault="00665E60" w:rsidP="00B80581">
      <w:pPr>
        <w:tabs>
          <w:tab w:val="left" w:pos="1650"/>
        </w:tabs>
        <w:ind w:firstLine="1701"/>
        <w:rPr>
          <w:b/>
          <w:sz w:val="28"/>
          <w:szCs w:val="28"/>
        </w:rPr>
      </w:pPr>
    </w:p>
    <w:p w:rsidR="00B80581" w:rsidRDefault="00B80581" w:rsidP="00B80581">
      <w:pPr>
        <w:tabs>
          <w:tab w:val="left" w:pos="1650"/>
        </w:tabs>
        <w:ind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>Б. Дорожно-тропиночная сеть:</w:t>
      </w:r>
    </w:p>
    <w:tbl>
      <w:tblPr>
        <w:tblW w:w="1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50"/>
        <w:gridCol w:w="1467"/>
        <w:gridCol w:w="1399"/>
        <w:gridCol w:w="1533"/>
        <w:gridCol w:w="2056"/>
        <w:gridCol w:w="5497"/>
      </w:tblGrid>
      <w:tr w:rsidR="0074287D" w:rsidRPr="00DC6564" w:rsidTr="0074287D">
        <w:trPr>
          <w:trHeight w:val="278"/>
        </w:trPr>
        <w:tc>
          <w:tcPr>
            <w:tcW w:w="617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Площадь, кв.м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Размеры, м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Покрытие</w:t>
            </w:r>
          </w:p>
        </w:tc>
        <w:tc>
          <w:tcPr>
            <w:tcW w:w="2056" w:type="dxa"/>
            <w:vMerge w:val="restart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Состояние</w:t>
            </w:r>
          </w:p>
        </w:tc>
        <w:tc>
          <w:tcPr>
            <w:tcW w:w="549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Потребность в благоустройстве</w:t>
            </w:r>
          </w:p>
        </w:tc>
      </w:tr>
      <w:tr w:rsidR="0074287D" w:rsidRPr="00DC6564" w:rsidTr="0074287D">
        <w:trPr>
          <w:trHeight w:val="306"/>
        </w:trPr>
        <w:tc>
          <w:tcPr>
            <w:tcW w:w="617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6" w:type="dxa"/>
            <w:vMerge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9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Замена, ремонт, реконструкция (указать)</w:t>
            </w:r>
          </w:p>
        </w:tc>
      </w:tr>
      <w:tr w:rsidR="0074287D" w:rsidRPr="00DC6564" w:rsidTr="0074287D">
        <w:trPr>
          <w:trHeight w:val="278"/>
        </w:trPr>
        <w:tc>
          <w:tcPr>
            <w:tcW w:w="61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Проезды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9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rPr>
          <w:trHeight w:val="278"/>
        </w:trPr>
        <w:tc>
          <w:tcPr>
            <w:tcW w:w="61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Тротуары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9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rPr>
          <w:trHeight w:val="278"/>
        </w:trPr>
        <w:tc>
          <w:tcPr>
            <w:tcW w:w="61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Пешеходные дорожки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9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rPr>
          <w:trHeight w:val="2090"/>
        </w:trPr>
        <w:tc>
          <w:tcPr>
            <w:tcW w:w="61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Элементы благоустройства территорий по приспособлению для маломобильных групп населения: пандусы, съезды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9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rPr>
          <w:trHeight w:val="278"/>
        </w:trPr>
        <w:tc>
          <w:tcPr>
            <w:tcW w:w="61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Иные варианты сети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97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4287D" w:rsidRDefault="0074287D" w:rsidP="00B80581">
      <w:pPr>
        <w:tabs>
          <w:tab w:val="left" w:pos="1650"/>
        </w:tabs>
        <w:ind w:firstLine="1701"/>
        <w:rPr>
          <w:b/>
          <w:sz w:val="28"/>
          <w:szCs w:val="28"/>
        </w:rPr>
      </w:pPr>
    </w:p>
    <w:p w:rsidR="00B80581" w:rsidRDefault="00B80581" w:rsidP="00B80581">
      <w:pPr>
        <w:tabs>
          <w:tab w:val="left" w:pos="1650"/>
        </w:tabs>
        <w:ind w:firstLine="1701"/>
        <w:rPr>
          <w:b/>
          <w:sz w:val="28"/>
          <w:szCs w:val="28"/>
        </w:rPr>
      </w:pPr>
    </w:p>
    <w:p w:rsidR="00B80581" w:rsidRDefault="00AA1165" w:rsidP="00B80581">
      <w:pPr>
        <w:tabs>
          <w:tab w:val="left" w:pos="1650"/>
        </w:tabs>
        <w:ind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>В. Малые архитектурные формы и элементы благоустройства: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242"/>
        <w:gridCol w:w="1139"/>
        <w:gridCol w:w="1164"/>
        <w:gridCol w:w="1985"/>
        <w:gridCol w:w="5606"/>
      </w:tblGrid>
      <w:tr w:rsidR="0074287D" w:rsidRPr="00DC6564" w:rsidTr="0074287D">
        <w:tc>
          <w:tcPr>
            <w:tcW w:w="650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242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1985" w:type="dxa"/>
            <w:vMerge w:val="restart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Состояние</w:t>
            </w:r>
          </w:p>
        </w:tc>
        <w:tc>
          <w:tcPr>
            <w:tcW w:w="5606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Потребность в благоустройстве</w:t>
            </w:r>
          </w:p>
        </w:tc>
      </w:tr>
      <w:tr w:rsidR="0074287D" w:rsidRPr="00DC6564" w:rsidTr="0074287D">
        <w:tc>
          <w:tcPr>
            <w:tcW w:w="650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2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  <w:vAlign w:val="center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Замена, ремонт, реконструкция (указать)</w:t>
            </w:r>
          </w:p>
        </w:tc>
      </w:tr>
      <w:tr w:rsidR="0074287D" w:rsidRPr="00DC6564" w:rsidTr="0074287D">
        <w:tc>
          <w:tcPr>
            <w:tcW w:w="65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1</w:t>
            </w:r>
          </w:p>
        </w:tc>
        <w:tc>
          <w:tcPr>
            <w:tcW w:w="4242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Светильники</w:t>
            </w:r>
          </w:p>
        </w:tc>
        <w:tc>
          <w:tcPr>
            <w:tcW w:w="1139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c>
          <w:tcPr>
            <w:tcW w:w="65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2</w:t>
            </w:r>
          </w:p>
        </w:tc>
        <w:tc>
          <w:tcPr>
            <w:tcW w:w="4242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Скамьи</w:t>
            </w:r>
          </w:p>
        </w:tc>
        <w:tc>
          <w:tcPr>
            <w:tcW w:w="1139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c>
          <w:tcPr>
            <w:tcW w:w="65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3</w:t>
            </w:r>
          </w:p>
        </w:tc>
        <w:tc>
          <w:tcPr>
            <w:tcW w:w="4242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Урны</w:t>
            </w:r>
          </w:p>
        </w:tc>
        <w:tc>
          <w:tcPr>
            <w:tcW w:w="1139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c>
          <w:tcPr>
            <w:tcW w:w="65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4</w:t>
            </w:r>
          </w:p>
        </w:tc>
        <w:tc>
          <w:tcPr>
            <w:tcW w:w="4242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Цветочницы</w:t>
            </w:r>
          </w:p>
        </w:tc>
        <w:tc>
          <w:tcPr>
            <w:tcW w:w="1139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c>
          <w:tcPr>
            <w:tcW w:w="65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5</w:t>
            </w:r>
          </w:p>
        </w:tc>
        <w:tc>
          <w:tcPr>
            <w:tcW w:w="4242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Контейнеры</w:t>
            </w:r>
          </w:p>
        </w:tc>
        <w:tc>
          <w:tcPr>
            <w:tcW w:w="1139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c>
          <w:tcPr>
            <w:tcW w:w="65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6</w:t>
            </w:r>
          </w:p>
        </w:tc>
        <w:tc>
          <w:tcPr>
            <w:tcW w:w="4242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Элементы благоустройства территорий по приспособлению для маломобильных групп населения: опорные поручни, специальное оборудование на детских и спортивных площадках</w:t>
            </w:r>
          </w:p>
        </w:tc>
        <w:tc>
          <w:tcPr>
            <w:tcW w:w="1139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  <w:tr w:rsidR="0074287D" w:rsidRPr="00DC6564" w:rsidTr="0074287D">
        <w:tc>
          <w:tcPr>
            <w:tcW w:w="650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7</w:t>
            </w:r>
          </w:p>
        </w:tc>
        <w:tc>
          <w:tcPr>
            <w:tcW w:w="4242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Иное оборудование</w:t>
            </w:r>
          </w:p>
        </w:tc>
        <w:tc>
          <w:tcPr>
            <w:tcW w:w="1139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74287D" w:rsidRPr="00DC6564" w:rsidRDefault="0074287D" w:rsidP="00DC6564">
            <w:pPr>
              <w:tabs>
                <w:tab w:val="left" w:pos="1650"/>
              </w:tabs>
              <w:rPr>
                <w:b/>
                <w:sz w:val="28"/>
                <w:szCs w:val="28"/>
              </w:rPr>
            </w:pPr>
          </w:p>
        </w:tc>
      </w:tr>
    </w:tbl>
    <w:p w:rsidR="0074287D" w:rsidRDefault="0074287D" w:rsidP="00C36FFC">
      <w:pPr>
        <w:tabs>
          <w:tab w:val="left" w:pos="1650"/>
        </w:tabs>
        <w:jc w:val="center"/>
        <w:rPr>
          <w:b/>
          <w:sz w:val="28"/>
          <w:szCs w:val="28"/>
        </w:rPr>
      </w:pPr>
    </w:p>
    <w:p w:rsidR="00AA1165" w:rsidRDefault="00C36FFC" w:rsidP="00C36FFC">
      <w:pPr>
        <w:tabs>
          <w:tab w:val="left" w:pos="16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Потребность в благоустройстве общественной территории</w:t>
      </w:r>
      <w:r w:rsidR="00665E60">
        <w:rPr>
          <w:b/>
          <w:sz w:val="28"/>
          <w:szCs w:val="28"/>
        </w:rPr>
        <w:t xml:space="preserve"> города Байконур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2126"/>
        <w:gridCol w:w="3118"/>
        <w:gridCol w:w="5606"/>
      </w:tblGrid>
      <w:tr w:rsidR="00C36FFC" w:rsidRPr="00DC6564" w:rsidTr="00DC6564">
        <w:trPr>
          <w:trHeight w:val="65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Вид объекта благоустройства (общественной территории)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Площадь, кв.м.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Состояние (уд./неуд.) (кратко описать проблемы)</w:t>
            </w:r>
          </w:p>
        </w:tc>
        <w:tc>
          <w:tcPr>
            <w:tcW w:w="5606" w:type="dxa"/>
            <w:shd w:val="clear" w:color="auto" w:fill="auto"/>
            <w:vAlign w:val="center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Потребность в благоустройстве</w:t>
            </w:r>
          </w:p>
        </w:tc>
      </w:tr>
      <w:tr w:rsidR="00C36FFC" w:rsidRPr="00DC6564" w:rsidTr="00DC6564">
        <w:tc>
          <w:tcPr>
            <w:tcW w:w="675" w:type="dxa"/>
            <w:vMerge/>
            <w:shd w:val="clear" w:color="auto" w:fill="auto"/>
            <w:vAlign w:val="center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  <w:vAlign w:val="center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  <w:r w:rsidRPr="00DC6564">
              <w:rPr>
                <w:b/>
                <w:sz w:val="28"/>
                <w:szCs w:val="28"/>
              </w:rPr>
              <w:t>Замена, ремонт, реконструкция (указать)</w:t>
            </w:r>
          </w:p>
        </w:tc>
      </w:tr>
      <w:tr w:rsidR="00C36FFC" w:rsidRPr="00DC6564" w:rsidTr="00DC6564">
        <w:tc>
          <w:tcPr>
            <w:tcW w:w="675" w:type="dxa"/>
            <w:shd w:val="clear" w:color="auto" w:fill="auto"/>
            <w:vAlign w:val="center"/>
          </w:tcPr>
          <w:p w:rsidR="00C36FFC" w:rsidRPr="00DC6564" w:rsidRDefault="005C3121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C36FFC" w:rsidRPr="00DC6564" w:rsidRDefault="005C3121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Площадь</w:t>
            </w:r>
          </w:p>
        </w:tc>
        <w:tc>
          <w:tcPr>
            <w:tcW w:w="2126" w:type="dxa"/>
            <w:shd w:val="clear" w:color="auto" w:fill="auto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36FFC" w:rsidRPr="00DC6564" w:rsidTr="00DC6564">
        <w:tc>
          <w:tcPr>
            <w:tcW w:w="675" w:type="dxa"/>
            <w:shd w:val="clear" w:color="auto" w:fill="auto"/>
            <w:vAlign w:val="center"/>
          </w:tcPr>
          <w:p w:rsidR="00C36FFC" w:rsidRPr="00DC6564" w:rsidRDefault="005C3121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C36FFC" w:rsidRPr="00DC6564" w:rsidRDefault="005C3121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Парк</w:t>
            </w:r>
          </w:p>
        </w:tc>
        <w:tc>
          <w:tcPr>
            <w:tcW w:w="2126" w:type="dxa"/>
            <w:shd w:val="clear" w:color="auto" w:fill="auto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C36FFC" w:rsidRPr="00DC6564" w:rsidRDefault="00C36FFC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C3121" w:rsidRPr="00DC6564" w:rsidTr="00DC6564">
        <w:tc>
          <w:tcPr>
            <w:tcW w:w="675" w:type="dxa"/>
            <w:shd w:val="clear" w:color="auto" w:fill="auto"/>
            <w:vAlign w:val="center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Набережная</w:t>
            </w:r>
          </w:p>
        </w:tc>
        <w:tc>
          <w:tcPr>
            <w:tcW w:w="2126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C3121" w:rsidRPr="00DC6564" w:rsidTr="00DC6564">
        <w:tc>
          <w:tcPr>
            <w:tcW w:w="675" w:type="dxa"/>
            <w:shd w:val="clear" w:color="auto" w:fill="auto"/>
            <w:vAlign w:val="center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Сквер</w:t>
            </w:r>
          </w:p>
        </w:tc>
        <w:tc>
          <w:tcPr>
            <w:tcW w:w="2126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C3121" w:rsidRPr="00DC6564" w:rsidTr="00DC6564">
        <w:tc>
          <w:tcPr>
            <w:tcW w:w="675" w:type="dxa"/>
            <w:shd w:val="clear" w:color="auto" w:fill="auto"/>
            <w:vAlign w:val="center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Пешеходная зона</w:t>
            </w:r>
          </w:p>
        </w:tc>
        <w:tc>
          <w:tcPr>
            <w:tcW w:w="2126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C3121" w:rsidRPr="00DC6564" w:rsidTr="00DC6564">
        <w:tc>
          <w:tcPr>
            <w:tcW w:w="675" w:type="dxa"/>
            <w:shd w:val="clear" w:color="auto" w:fill="auto"/>
            <w:vAlign w:val="center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Многофункциональные спортивно-игровые площадки</w:t>
            </w:r>
          </w:p>
        </w:tc>
        <w:tc>
          <w:tcPr>
            <w:tcW w:w="2126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92178" w:rsidRPr="00DC6564" w:rsidTr="00DC6564">
        <w:tc>
          <w:tcPr>
            <w:tcW w:w="675" w:type="dxa"/>
            <w:shd w:val="clear" w:color="auto" w:fill="auto"/>
            <w:vAlign w:val="center"/>
          </w:tcPr>
          <w:p w:rsidR="00592178" w:rsidRPr="0054550E" w:rsidRDefault="00592178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 w:rsidRPr="0054550E"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592178" w:rsidRPr="0054550E" w:rsidRDefault="00592178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54550E">
              <w:rPr>
                <w:sz w:val="28"/>
                <w:szCs w:val="28"/>
              </w:rPr>
              <w:t>Придомовая</w:t>
            </w:r>
            <w:r w:rsidR="0054550E" w:rsidRPr="0054550E">
              <w:rPr>
                <w:sz w:val="28"/>
                <w:szCs w:val="28"/>
              </w:rPr>
              <w:t xml:space="preserve"> (общественная)</w:t>
            </w:r>
            <w:r w:rsidRPr="0054550E">
              <w:rPr>
                <w:sz w:val="28"/>
                <w:szCs w:val="28"/>
              </w:rPr>
              <w:t xml:space="preserve"> территория</w:t>
            </w:r>
          </w:p>
        </w:tc>
        <w:tc>
          <w:tcPr>
            <w:tcW w:w="2126" w:type="dxa"/>
            <w:shd w:val="clear" w:color="auto" w:fill="auto"/>
          </w:tcPr>
          <w:p w:rsidR="00592178" w:rsidRPr="00DC6564" w:rsidRDefault="00592178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2178" w:rsidRPr="00DC6564" w:rsidRDefault="00592178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592178" w:rsidRPr="00DC6564" w:rsidRDefault="00592178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C3121" w:rsidRPr="00DC6564" w:rsidTr="00DC6564">
        <w:tc>
          <w:tcPr>
            <w:tcW w:w="675" w:type="dxa"/>
            <w:shd w:val="clear" w:color="auto" w:fill="auto"/>
            <w:vAlign w:val="center"/>
          </w:tcPr>
          <w:p w:rsidR="005C3121" w:rsidRPr="00DC6564" w:rsidRDefault="00592178" w:rsidP="00DC6564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rPr>
                <w:sz w:val="28"/>
                <w:szCs w:val="28"/>
              </w:rPr>
            </w:pPr>
            <w:r w:rsidRPr="00DC6564">
              <w:rPr>
                <w:sz w:val="28"/>
                <w:szCs w:val="28"/>
              </w:rPr>
              <w:t>Иной вид объекта общественной территории</w:t>
            </w:r>
          </w:p>
        </w:tc>
        <w:tc>
          <w:tcPr>
            <w:tcW w:w="2126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shd w:val="clear" w:color="auto" w:fill="auto"/>
          </w:tcPr>
          <w:p w:rsidR="005C3121" w:rsidRPr="00DC6564" w:rsidRDefault="005C3121" w:rsidP="00DC6564">
            <w:pPr>
              <w:tabs>
                <w:tab w:val="left" w:pos="165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36FFC" w:rsidRDefault="00C36FFC" w:rsidP="00C36FFC">
      <w:pPr>
        <w:tabs>
          <w:tab w:val="left" w:pos="1650"/>
        </w:tabs>
        <w:jc w:val="center"/>
        <w:rPr>
          <w:b/>
          <w:sz w:val="28"/>
          <w:szCs w:val="28"/>
        </w:rPr>
      </w:pPr>
    </w:p>
    <w:p w:rsidR="00FE3827" w:rsidRDefault="00FE3827" w:rsidP="0054550E">
      <w:pPr>
        <w:tabs>
          <w:tab w:val="left" w:pos="1650"/>
        </w:tabs>
        <w:rPr>
          <w:b/>
          <w:sz w:val="28"/>
          <w:szCs w:val="28"/>
        </w:rPr>
      </w:pPr>
    </w:p>
    <w:p w:rsidR="00FE3827" w:rsidRDefault="00FE3827" w:rsidP="00886704">
      <w:pPr>
        <w:tabs>
          <w:tab w:val="left" w:pos="1650"/>
        </w:tabs>
        <w:rPr>
          <w:b/>
          <w:sz w:val="28"/>
          <w:szCs w:val="28"/>
        </w:rPr>
      </w:pPr>
    </w:p>
    <w:sectPr w:rsidR="00FE3827" w:rsidSect="009536FC">
      <w:pgSz w:w="16838" w:h="11906" w:orient="landscape"/>
      <w:pgMar w:top="1531" w:right="1134" w:bottom="567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26" w:rsidRDefault="00720726" w:rsidP="00F84475">
      <w:r>
        <w:separator/>
      </w:r>
    </w:p>
  </w:endnote>
  <w:endnote w:type="continuationSeparator" w:id="0">
    <w:p w:rsidR="00720726" w:rsidRDefault="00720726" w:rsidP="00F8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26" w:rsidRDefault="00720726" w:rsidP="00F84475">
      <w:r>
        <w:separator/>
      </w:r>
    </w:p>
  </w:footnote>
  <w:footnote w:type="continuationSeparator" w:id="0">
    <w:p w:rsidR="00720726" w:rsidRDefault="00720726" w:rsidP="00F8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27" w:rsidRDefault="00FE382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964B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27" w:rsidRDefault="00FE3827" w:rsidP="009F2BCB">
    <w:pPr>
      <w:pStyle w:val="a9"/>
      <w:tabs>
        <w:tab w:val="left" w:pos="69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B2D5F39"/>
    <w:multiLevelType w:val="multilevel"/>
    <w:tmpl w:val="0AEC5DB8"/>
    <w:lvl w:ilvl="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/>
        <w:b/>
        <w:bCs/>
        <w:color w:val="333333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96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52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0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7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0E0F06C5"/>
    <w:multiLevelType w:val="hybridMultilevel"/>
    <w:tmpl w:val="6CBA9D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6272"/>
    <w:multiLevelType w:val="multilevel"/>
    <w:tmpl w:val="016E320A"/>
    <w:lvl w:ilvl="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/>
        <w:b/>
        <w:bCs/>
        <w:color w:val="333333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96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52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0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7" w:hanging="696"/>
      </w:pPr>
      <w:rPr>
        <w:rFonts w:hint="default"/>
        <w:lang w:val="ru-RU" w:eastAsia="en-US" w:bidi="ar-SA"/>
      </w:rPr>
    </w:lvl>
  </w:abstractNum>
  <w:abstractNum w:abstractNumId="4" w15:restartNumberingAfterBreak="0">
    <w:nsid w:val="14036619"/>
    <w:multiLevelType w:val="hybridMultilevel"/>
    <w:tmpl w:val="47CE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4066"/>
    <w:multiLevelType w:val="multilevel"/>
    <w:tmpl w:val="751422D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38550BB"/>
    <w:multiLevelType w:val="hybridMultilevel"/>
    <w:tmpl w:val="649A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658C7"/>
    <w:multiLevelType w:val="hybridMultilevel"/>
    <w:tmpl w:val="A596F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E3979"/>
    <w:multiLevelType w:val="hybridMultilevel"/>
    <w:tmpl w:val="0BB814BC"/>
    <w:lvl w:ilvl="0" w:tplc="C4D0DEE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0AF69A3"/>
    <w:multiLevelType w:val="multilevel"/>
    <w:tmpl w:val="99EEA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5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7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376" w:hanging="2160"/>
      </w:pPr>
      <w:rPr>
        <w:rFonts w:hint="default"/>
      </w:rPr>
    </w:lvl>
  </w:abstractNum>
  <w:abstractNum w:abstractNumId="10" w15:restartNumberingAfterBreak="0">
    <w:nsid w:val="54B979D7"/>
    <w:multiLevelType w:val="hybridMultilevel"/>
    <w:tmpl w:val="1720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6643"/>
    <w:multiLevelType w:val="hybridMultilevel"/>
    <w:tmpl w:val="6628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430F0"/>
    <w:multiLevelType w:val="hybridMultilevel"/>
    <w:tmpl w:val="575E2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F14598"/>
    <w:multiLevelType w:val="multilevel"/>
    <w:tmpl w:val="5F0236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13"/>
  </w:num>
  <w:num w:numId="7">
    <w:abstractNumId w:val="6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16"/>
    <w:rsid w:val="00002E1B"/>
    <w:rsid w:val="00052126"/>
    <w:rsid w:val="00054E0B"/>
    <w:rsid w:val="0006136A"/>
    <w:rsid w:val="00075557"/>
    <w:rsid w:val="00095D30"/>
    <w:rsid w:val="000B2E5C"/>
    <w:rsid w:val="000D097A"/>
    <w:rsid w:val="000E1719"/>
    <w:rsid w:val="000E6863"/>
    <w:rsid w:val="000F33AE"/>
    <w:rsid w:val="00100EEA"/>
    <w:rsid w:val="001056A4"/>
    <w:rsid w:val="00162631"/>
    <w:rsid w:val="0018398B"/>
    <w:rsid w:val="00186B11"/>
    <w:rsid w:val="001A7FAC"/>
    <w:rsid w:val="001D27FD"/>
    <w:rsid w:val="001E5CEA"/>
    <w:rsid w:val="00221461"/>
    <w:rsid w:val="002412EE"/>
    <w:rsid w:val="0025190E"/>
    <w:rsid w:val="002539CE"/>
    <w:rsid w:val="00283C14"/>
    <w:rsid w:val="00287649"/>
    <w:rsid w:val="00296414"/>
    <w:rsid w:val="002A11D0"/>
    <w:rsid w:val="002B7D96"/>
    <w:rsid w:val="002C4849"/>
    <w:rsid w:val="002E224D"/>
    <w:rsid w:val="002F0322"/>
    <w:rsid w:val="002F1854"/>
    <w:rsid w:val="003127D8"/>
    <w:rsid w:val="003210E6"/>
    <w:rsid w:val="00330019"/>
    <w:rsid w:val="0033291A"/>
    <w:rsid w:val="003345C9"/>
    <w:rsid w:val="003364B6"/>
    <w:rsid w:val="00361079"/>
    <w:rsid w:val="00362221"/>
    <w:rsid w:val="00371EEF"/>
    <w:rsid w:val="00382792"/>
    <w:rsid w:val="00390697"/>
    <w:rsid w:val="003C60C1"/>
    <w:rsid w:val="004058A8"/>
    <w:rsid w:val="00407069"/>
    <w:rsid w:val="00412DBD"/>
    <w:rsid w:val="004814EC"/>
    <w:rsid w:val="00487C5A"/>
    <w:rsid w:val="004B3C15"/>
    <w:rsid w:val="004C3EA6"/>
    <w:rsid w:val="004F4774"/>
    <w:rsid w:val="00517516"/>
    <w:rsid w:val="00530230"/>
    <w:rsid w:val="0053582F"/>
    <w:rsid w:val="00540CDB"/>
    <w:rsid w:val="00541928"/>
    <w:rsid w:val="0054550E"/>
    <w:rsid w:val="0055561B"/>
    <w:rsid w:val="00592178"/>
    <w:rsid w:val="005A2798"/>
    <w:rsid w:val="005C3121"/>
    <w:rsid w:val="005C435D"/>
    <w:rsid w:val="005C4BA0"/>
    <w:rsid w:val="00605C57"/>
    <w:rsid w:val="006301BC"/>
    <w:rsid w:val="00636072"/>
    <w:rsid w:val="006409F6"/>
    <w:rsid w:val="00647881"/>
    <w:rsid w:val="00650799"/>
    <w:rsid w:val="006536F9"/>
    <w:rsid w:val="00665E60"/>
    <w:rsid w:val="00666F23"/>
    <w:rsid w:val="00675935"/>
    <w:rsid w:val="00675E51"/>
    <w:rsid w:val="00676E63"/>
    <w:rsid w:val="00680F86"/>
    <w:rsid w:val="00682864"/>
    <w:rsid w:val="006C5795"/>
    <w:rsid w:val="006D44C7"/>
    <w:rsid w:val="006E7E29"/>
    <w:rsid w:val="006F4465"/>
    <w:rsid w:val="00702965"/>
    <w:rsid w:val="00720726"/>
    <w:rsid w:val="00741013"/>
    <w:rsid w:val="0074287D"/>
    <w:rsid w:val="00754C40"/>
    <w:rsid w:val="007937CD"/>
    <w:rsid w:val="00796554"/>
    <w:rsid w:val="007A0F15"/>
    <w:rsid w:val="007A4882"/>
    <w:rsid w:val="007B0683"/>
    <w:rsid w:val="007D2BE6"/>
    <w:rsid w:val="007F6FA8"/>
    <w:rsid w:val="00801BC6"/>
    <w:rsid w:val="008329F0"/>
    <w:rsid w:val="00865C1D"/>
    <w:rsid w:val="00877029"/>
    <w:rsid w:val="00886704"/>
    <w:rsid w:val="008E5D92"/>
    <w:rsid w:val="00903D57"/>
    <w:rsid w:val="00921352"/>
    <w:rsid w:val="00927D35"/>
    <w:rsid w:val="0093710F"/>
    <w:rsid w:val="00947ABF"/>
    <w:rsid w:val="009501B5"/>
    <w:rsid w:val="009536FC"/>
    <w:rsid w:val="00961D25"/>
    <w:rsid w:val="00970A86"/>
    <w:rsid w:val="00984A23"/>
    <w:rsid w:val="009A4851"/>
    <w:rsid w:val="009C60D8"/>
    <w:rsid w:val="009C7905"/>
    <w:rsid w:val="009D461B"/>
    <w:rsid w:val="009E292F"/>
    <w:rsid w:val="009E73DE"/>
    <w:rsid w:val="009F2BCB"/>
    <w:rsid w:val="00A01DE7"/>
    <w:rsid w:val="00A02FDF"/>
    <w:rsid w:val="00A05CD9"/>
    <w:rsid w:val="00A07685"/>
    <w:rsid w:val="00A07B97"/>
    <w:rsid w:val="00A12BCA"/>
    <w:rsid w:val="00A1627C"/>
    <w:rsid w:val="00A32795"/>
    <w:rsid w:val="00A40F39"/>
    <w:rsid w:val="00A41F0A"/>
    <w:rsid w:val="00A4627D"/>
    <w:rsid w:val="00A46B8B"/>
    <w:rsid w:val="00A62590"/>
    <w:rsid w:val="00A81136"/>
    <w:rsid w:val="00A94344"/>
    <w:rsid w:val="00AA1165"/>
    <w:rsid w:val="00AA2636"/>
    <w:rsid w:val="00AA4DBB"/>
    <w:rsid w:val="00AC44B7"/>
    <w:rsid w:val="00AF07E8"/>
    <w:rsid w:val="00AF5218"/>
    <w:rsid w:val="00B50018"/>
    <w:rsid w:val="00B54877"/>
    <w:rsid w:val="00B6278D"/>
    <w:rsid w:val="00B6394E"/>
    <w:rsid w:val="00B72CA9"/>
    <w:rsid w:val="00B74F8F"/>
    <w:rsid w:val="00B80581"/>
    <w:rsid w:val="00B974E3"/>
    <w:rsid w:val="00BA3701"/>
    <w:rsid w:val="00BA41E4"/>
    <w:rsid w:val="00BB2E6A"/>
    <w:rsid w:val="00BD054C"/>
    <w:rsid w:val="00BE4580"/>
    <w:rsid w:val="00C11E2C"/>
    <w:rsid w:val="00C1690A"/>
    <w:rsid w:val="00C1756E"/>
    <w:rsid w:val="00C24B36"/>
    <w:rsid w:val="00C3322E"/>
    <w:rsid w:val="00C36FFC"/>
    <w:rsid w:val="00C437FA"/>
    <w:rsid w:val="00C55175"/>
    <w:rsid w:val="00C55E58"/>
    <w:rsid w:val="00C5765D"/>
    <w:rsid w:val="00C83A0C"/>
    <w:rsid w:val="00C90484"/>
    <w:rsid w:val="00C90A2F"/>
    <w:rsid w:val="00C91AC1"/>
    <w:rsid w:val="00C93FF2"/>
    <w:rsid w:val="00CA4483"/>
    <w:rsid w:val="00CB4665"/>
    <w:rsid w:val="00CE5B19"/>
    <w:rsid w:val="00CE7C0C"/>
    <w:rsid w:val="00CF2FAC"/>
    <w:rsid w:val="00CF6BAD"/>
    <w:rsid w:val="00D067BC"/>
    <w:rsid w:val="00D1242C"/>
    <w:rsid w:val="00D533CF"/>
    <w:rsid w:val="00D577CD"/>
    <w:rsid w:val="00D60BE4"/>
    <w:rsid w:val="00D62EE1"/>
    <w:rsid w:val="00D74516"/>
    <w:rsid w:val="00D92BF2"/>
    <w:rsid w:val="00D964BB"/>
    <w:rsid w:val="00DA0FBA"/>
    <w:rsid w:val="00DA2092"/>
    <w:rsid w:val="00DA5A62"/>
    <w:rsid w:val="00DC6564"/>
    <w:rsid w:val="00DD10CC"/>
    <w:rsid w:val="00DE585C"/>
    <w:rsid w:val="00DF0666"/>
    <w:rsid w:val="00E01928"/>
    <w:rsid w:val="00E07132"/>
    <w:rsid w:val="00E162C9"/>
    <w:rsid w:val="00E20A0D"/>
    <w:rsid w:val="00E2769E"/>
    <w:rsid w:val="00E35DC3"/>
    <w:rsid w:val="00E424B2"/>
    <w:rsid w:val="00E42DE1"/>
    <w:rsid w:val="00E45644"/>
    <w:rsid w:val="00E62FA3"/>
    <w:rsid w:val="00E819FC"/>
    <w:rsid w:val="00E82DC9"/>
    <w:rsid w:val="00E83777"/>
    <w:rsid w:val="00E929FE"/>
    <w:rsid w:val="00E96A67"/>
    <w:rsid w:val="00EC2BB6"/>
    <w:rsid w:val="00EC3F9A"/>
    <w:rsid w:val="00EC4AC1"/>
    <w:rsid w:val="00EC4B92"/>
    <w:rsid w:val="00EF5D72"/>
    <w:rsid w:val="00EF76C2"/>
    <w:rsid w:val="00F11E21"/>
    <w:rsid w:val="00F24295"/>
    <w:rsid w:val="00F42385"/>
    <w:rsid w:val="00F427B3"/>
    <w:rsid w:val="00F57603"/>
    <w:rsid w:val="00F67A71"/>
    <w:rsid w:val="00F707FA"/>
    <w:rsid w:val="00F84475"/>
    <w:rsid w:val="00FA0C30"/>
    <w:rsid w:val="00FB114D"/>
    <w:rsid w:val="00FC118E"/>
    <w:rsid w:val="00FD0CC7"/>
    <w:rsid w:val="00FE0090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FE0075-C261-4F4D-9DCC-BB006ECB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E5CEA"/>
    <w:pPr>
      <w:keepNext/>
      <w:spacing w:line="480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E5CEA"/>
    <w:pPr>
      <w:keepNext/>
      <w:jc w:val="center"/>
      <w:outlineLvl w:val="1"/>
    </w:pPr>
    <w:rPr>
      <w:b/>
      <w:spacing w:val="60"/>
      <w:sz w:val="32"/>
      <w:szCs w:val="20"/>
    </w:rPr>
  </w:style>
  <w:style w:type="paragraph" w:styleId="3">
    <w:name w:val="heading 3"/>
    <w:basedOn w:val="a"/>
    <w:next w:val="a"/>
    <w:qFormat/>
    <w:rsid w:val="001E5CEA"/>
    <w:pPr>
      <w:keepNext/>
      <w:spacing w:line="480" w:lineRule="auto"/>
      <w:ind w:right="609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E5CEA"/>
    <w:pPr>
      <w:keepNext/>
      <w:spacing w:line="360" w:lineRule="auto"/>
      <w:ind w:firstLine="709"/>
      <w:outlineLvl w:val="3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E5CEA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"/>
    <w:basedOn w:val="a"/>
    <w:rsid w:val="001E5CEA"/>
    <w:pPr>
      <w:spacing w:line="360" w:lineRule="auto"/>
    </w:pPr>
    <w:rPr>
      <w:sz w:val="28"/>
      <w:szCs w:val="20"/>
    </w:rPr>
  </w:style>
  <w:style w:type="paragraph" w:styleId="a5">
    <w:name w:val="Body Text Indent"/>
    <w:basedOn w:val="a"/>
    <w:rsid w:val="001E5CEA"/>
    <w:pPr>
      <w:spacing w:after="120"/>
      <w:ind w:left="283"/>
    </w:pPr>
  </w:style>
  <w:style w:type="character" w:customStyle="1" w:styleId="apple-converted-space">
    <w:name w:val="apple-converted-space"/>
    <w:basedOn w:val="a0"/>
    <w:rsid w:val="0025190E"/>
  </w:style>
  <w:style w:type="character" w:styleId="a6">
    <w:name w:val="Strong"/>
    <w:qFormat/>
    <w:rsid w:val="0025190E"/>
    <w:rPr>
      <w:b/>
      <w:bCs/>
    </w:rPr>
  </w:style>
  <w:style w:type="paragraph" w:styleId="a7">
    <w:name w:val="Balloon Text"/>
    <w:basedOn w:val="a"/>
    <w:link w:val="a8"/>
    <w:rsid w:val="00283C14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283C14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rsid w:val="00FA0C30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FA0C30"/>
    <w:rPr>
      <w:sz w:val="24"/>
      <w:szCs w:val="24"/>
    </w:rPr>
  </w:style>
  <w:style w:type="paragraph" w:styleId="a9">
    <w:name w:val="header"/>
    <w:basedOn w:val="a"/>
    <w:link w:val="aa"/>
    <w:uiPriority w:val="99"/>
    <w:rsid w:val="00F844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84475"/>
    <w:rPr>
      <w:sz w:val="24"/>
      <w:szCs w:val="24"/>
    </w:rPr>
  </w:style>
  <w:style w:type="paragraph" w:styleId="ab">
    <w:name w:val="footer"/>
    <w:basedOn w:val="a"/>
    <w:link w:val="ac"/>
    <w:rsid w:val="00F844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F84475"/>
    <w:rPr>
      <w:sz w:val="24"/>
      <w:szCs w:val="24"/>
    </w:rPr>
  </w:style>
  <w:style w:type="paragraph" w:styleId="ad">
    <w:name w:val="footnote text"/>
    <w:basedOn w:val="a"/>
    <w:link w:val="ae"/>
    <w:rsid w:val="007D2BE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D2BE6"/>
  </w:style>
  <w:style w:type="character" w:styleId="af">
    <w:name w:val="footnote reference"/>
    <w:rsid w:val="007D2BE6"/>
    <w:rPr>
      <w:vertAlign w:val="superscript"/>
    </w:rPr>
  </w:style>
  <w:style w:type="character" w:styleId="af0">
    <w:name w:val="Hyperlink"/>
    <w:uiPriority w:val="99"/>
    <w:rsid w:val="00E2769E"/>
    <w:rPr>
      <w:color w:val="0563C1"/>
      <w:u w:val="single"/>
    </w:rPr>
  </w:style>
  <w:style w:type="character" w:styleId="af1">
    <w:name w:val="annotation reference"/>
    <w:rsid w:val="00186B11"/>
    <w:rPr>
      <w:sz w:val="16"/>
      <w:szCs w:val="16"/>
    </w:rPr>
  </w:style>
  <w:style w:type="paragraph" w:styleId="af2">
    <w:name w:val="annotation text"/>
    <w:basedOn w:val="a"/>
    <w:link w:val="af3"/>
    <w:rsid w:val="00186B1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186B11"/>
  </w:style>
  <w:style w:type="paragraph" w:styleId="af4">
    <w:name w:val="annotation subject"/>
    <w:basedOn w:val="af2"/>
    <w:next w:val="af2"/>
    <w:link w:val="af5"/>
    <w:rsid w:val="00186B11"/>
    <w:rPr>
      <w:b/>
      <w:bCs/>
    </w:rPr>
  </w:style>
  <w:style w:type="character" w:customStyle="1" w:styleId="af5">
    <w:name w:val="Тема примечания Знак"/>
    <w:link w:val="af4"/>
    <w:rsid w:val="00186B11"/>
    <w:rPr>
      <w:b/>
      <w:bCs/>
    </w:rPr>
  </w:style>
  <w:style w:type="table" w:styleId="af6">
    <w:name w:val="Table Grid"/>
    <w:basedOn w:val="a1"/>
    <w:rsid w:val="0095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1"/>
    <w:qFormat/>
    <w:rsid w:val="002F0322"/>
    <w:pPr>
      <w:widowControl w:val="0"/>
      <w:autoSpaceDE w:val="0"/>
      <w:autoSpaceDN w:val="0"/>
      <w:ind w:left="1529" w:hanging="69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BFCD-6D19-4058-B4AA-E8A67A06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17927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SamLab.ws</dc:creator>
  <cp:keywords/>
  <cp:lastModifiedBy>Болотская Д.В.</cp:lastModifiedBy>
  <cp:revision>2</cp:revision>
  <cp:lastPrinted>2024-02-28T12:58:00Z</cp:lastPrinted>
  <dcterms:created xsi:type="dcterms:W3CDTF">2024-04-25T11:17:00Z</dcterms:created>
  <dcterms:modified xsi:type="dcterms:W3CDTF">2024-04-25T11:17:00Z</dcterms:modified>
</cp:coreProperties>
</file>