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0C26" w:rsidRDefault="00750C26">
      <w:pPr>
        <w:pStyle w:val="a9"/>
        <w:rPr>
          <w:b w:val="0"/>
          <w:sz w:val="16"/>
        </w:rPr>
      </w:pPr>
    </w:p>
    <w:p w:rsidR="009F4BB7" w:rsidRDefault="00CB431D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B7" w:rsidRDefault="009F4BB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6594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9F4BB7" w:rsidRDefault="009F4BB7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659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F4BB7" w:rsidRDefault="009F4BB7">
      <w:pPr>
        <w:pStyle w:val="a9"/>
        <w:spacing w:line="360" w:lineRule="auto"/>
        <w:rPr>
          <w:sz w:val="16"/>
        </w:rPr>
      </w:pPr>
    </w:p>
    <w:p w:rsidR="009F4BB7" w:rsidRPr="009C4AE0" w:rsidRDefault="009F4BB7" w:rsidP="009C4AE0">
      <w:pPr>
        <w:pStyle w:val="a9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9F4BB7" w:rsidRPr="009C4AE0" w:rsidRDefault="00CB431D" w:rsidP="009C4AE0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1C57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9F4BB7" w:rsidRPr="009C4AE0">
        <w:rPr>
          <w:spacing w:val="100"/>
          <w:sz w:val="32"/>
          <w:szCs w:val="32"/>
        </w:rPr>
        <w:t>ПОСТАНОВЛЕНИЕ</w:t>
      </w:r>
    </w:p>
    <w:p w:rsidR="009F4BB7" w:rsidRDefault="00CE6660" w:rsidP="009C4AE0">
      <w:pPr>
        <w:spacing w:line="480" w:lineRule="auto"/>
        <w:rPr>
          <w:sz w:val="28"/>
        </w:rPr>
      </w:pPr>
      <w:r>
        <w:rPr>
          <w:sz w:val="28"/>
        </w:rPr>
        <w:t>07 февраля 2023г.</w:t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F75656">
        <w:rPr>
          <w:sz w:val="28"/>
        </w:rPr>
        <w:tab/>
      </w:r>
      <w:r w:rsidR="001531E2">
        <w:rPr>
          <w:sz w:val="28"/>
        </w:rPr>
        <w:t xml:space="preserve"> </w:t>
      </w:r>
      <w:r w:rsidR="009F4BB7">
        <w:rPr>
          <w:sz w:val="28"/>
        </w:rPr>
        <w:t xml:space="preserve">№ </w:t>
      </w:r>
      <w:r>
        <w:rPr>
          <w:sz w:val="28"/>
        </w:rPr>
        <w:t>51</w:t>
      </w:r>
    </w:p>
    <w:p w:rsidR="009915BF" w:rsidRDefault="009915BF" w:rsidP="009915BF">
      <w:pPr>
        <w:pStyle w:val="a7"/>
      </w:pPr>
    </w:p>
    <w:p w:rsidR="009915BF" w:rsidRDefault="009915BF" w:rsidP="009915BF">
      <w:pPr>
        <w:pStyle w:val="a9"/>
        <w:tabs>
          <w:tab w:val="left" w:pos="1721"/>
          <w:tab w:val="center" w:pos="4878"/>
        </w:tabs>
        <w:jc w:val="left"/>
        <w:rPr>
          <w:bCs/>
          <w:sz w:val="28"/>
          <w:szCs w:val="28"/>
        </w:rPr>
      </w:pPr>
      <w:bookmarkStart w:id="0" w:name="_GoBack"/>
      <w:r w:rsidRPr="009915BF">
        <w:rPr>
          <w:bCs/>
          <w:sz w:val="28"/>
          <w:szCs w:val="28"/>
        </w:rPr>
        <w:t>Об утверждении П</w:t>
      </w:r>
      <w:r w:rsidR="003D06FC">
        <w:rPr>
          <w:bCs/>
          <w:sz w:val="28"/>
          <w:szCs w:val="28"/>
        </w:rPr>
        <w:t>оложения о п</w:t>
      </w:r>
      <w:r w:rsidRPr="009915BF">
        <w:rPr>
          <w:bCs/>
          <w:sz w:val="28"/>
          <w:szCs w:val="28"/>
        </w:rPr>
        <w:t>орядк</w:t>
      </w:r>
      <w:r w:rsidR="003D06FC">
        <w:rPr>
          <w:bCs/>
          <w:sz w:val="28"/>
          <w:szCs w:val="28"/>
        </w:rPr>
        <w:t>е</w:t>
      </w:r>
      <w:r w:rsidRPr="009915BF">
        <w:rPr>
          <w:bCs/>
          <w:sz w:val="28"/>
          <w:szCs w:val="28"/>
        </w:rPr>
        <w:t xml:space="preserve"> </w:t>
      </w:r>
    </w:p>
    <w:p w:rsidR="009915BF" w:rsidRDefault="009915BF" w:rsidP="009915BF">
      <w:pPr>
        <w:pStyle w:val="a9"/>
        <w:tabs>
          <w:tab w:val="left" w:pos="1721"/>
          <w:tab w:val="center" w:pos="4878"/>
        </w:tabs>
        <w:jc w:val="left"/>
        <w:rPr>
          <w:bCs/>
          <w:sz w:val="28"/>
          <w:szCs w:val="28"/>
        </w:rPr>
      </w:pPr>
      <w:r w:rsidRPr="009915BF">
        <w:rPr>
          <w:bCs/>
          <w:sz w:val="28"/>
          <w:szCs w:val="28"/>
        </w:rPr>
        <w:t xml:space="preserve">приведения самовольно переустроенного </w:t>
      </w:r>
    </w:p>
    <w:p w:rsidR="009915BF" w:rsidRDefault="009915BF" w:rsidP="009915BF">
      <w:pPr>
        <w:pStyle w:val="a9"/>
        <w:tabs>
          <w:tab w:val="left" w:pos="1721"/>
          <w:tab w:val="center" w:pos="4878"/>
        </w:tabs>
        <w:jc w:val="left"/>
        <w:rPr>
          <w:bCs/>
          <w:sz w:val="28"/>
          <w:szCs w:val="28"/>
        </w:rPr>
      </w:pPr>
      <w:r w:rsidRPr="009915BF">
        <w:rPr>
          <w:bCs/>
          <w:sz w:val="28"/>
          <w:szCs w:val="28"/>
        </w:rPr>
        <w:t xml:space="preserve">и (или) перепланированного </w:t>
      </w:r>
      <w:r w:rsidR="009D49DA">
        <w:rPr>
          <w:bCs/>
          <w:sz w:val="28"/>
          <w:szCs w:val="28"/>
        </w:rPr>
        <w:t xml:space="preserve">жилого </w:t>
      </w:r>
      <w:r w:rsidRPr="009915BF">
        <w:rPr>
          <w:bCs/>
          <w:sz w:val="28"/>
          <w:szCs w:val="28"/>
        </w:rPr>
        <w:t xml:space="preserve">помещения </w:t>
      </w:r>
    </w:p>
    <w:p w:rsidR="009D49DA" w:rsidRDefault="009915BF" w:rsidP="009915BF">
      <w:pPr>
        <w:pStyle w:val="a9"/>
        <w:tabs>
          <w:tab w:val="left" w:pos="1721"/>
          <w:tab w:val="center" w:pos="4878"/>
        </w:tabs>
        <w:jc w:val="left"/>
        <w:rPr>
          <w:bCs/>
          <w:sz w:val="28"/>
          <w:szCs w:val="28"/>
        </w:rPr>
      </w:pPr>
      <w:r w:rsidRPr="009915BF">
        <w:rPr>
          <w:bCs/>
          <w:sz w:val="28"/>
          <w:szCs w:val="28"/>
        </w:rPr>
        <w:t xml:space="preserve">в многоквартирном доме в прежнее состояние </w:t>
      </w:r>
    </w:p>
    <w:p w:rsidR="003C0F3D" w:rsidRDefault="009915BF" w:rsidP="00836153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9915BF">
        <w:rPr>
          <w:bCs/>
          <w:sz w:val="28"/>
          <w:szCs w:val="28"/>
        </w:rPr>
        <w:t xml:space="preserve">или в состояние, соответствующее </w:t>
      </w:r>
      <w:r w:rsidR="00494E37">
        <w:rPr>
          <w:sz w:val="28"/>
          <w:szCs w:val="28"/>
        </w:rPr>
        <w:t xml:space="preserve">проекту </w:t>
      </w:r>
    </w:p>
    <w:p w:rsidR="003C0F3D" w:rsidRDefault="00494E37" w:rsidP="00836153">
      <w:pPr>
        <w:pStyle w:val="a9"/>
        <w:tabs>
          <w:tab w:val="left" w:pos="1721"/>
          <w:tab w:val="center" w:pos="4878"/>
        </w:tabs>
        <w:jc w:val="left"/>
        <w:rPr>
          <w:bCs/>
          <w:sz w:val="28"/>
          <w:szCs w:val="28"/>
        </w:rPr>
      </w:pPr>
      <w:r>
        <w:rPr>
          <w:sz w:val="28"/>
          <w:szCs w:val="28"/>
        </w:rPr>
        <w:t>переустройства и (или) перепланировки</w:t>
      </w:r>
      <w:r w:rsidRPr="009915BF">
        <w:rPr>
          <w:bCs/>
          <w:sz w:val="28"/>
          <w:szCs w:val="28"/>
        </w:rPr>
        <w:t xml:space="preserve"> </w:t>
      </w:r>
      <w:r w:rsidR="00F358C9">
        <w:rPr>
          <w:bCs/>
          <w:sz w:val="28"/>
          <w:szCs w:val="28"/>
        </w:rPr>
        <w:t xml:space="preserve">жилого </w:t>
      </w:r>
    </w:p>
    <w:p w:rsidR="009915BF" w:rsidRDefault="00F358C9" w:rsidP="00836153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>
        <w:rPr>
          <w:bCs/>
          <w:sz w:val="28"/>
          <w:szCs w:val="28"/>
        </w:rPr>
        <w:t>помещения жилищного фонда города Байконур</w:t>
      </w:r>
    </w:p>
    <w:bookmarkEnd w:id="0"/>
    <w:p w:rsidR="009915BF" w:rsidRPr="0061582B" w:rsidRDefault="009915BF" w:rsidP="009915BF">
      <w:pPr>
        <w:pStyle w:val="aa"/>
        <w:rPr>
          <w:sz w:val="44"/>
          <w:szCs w:val="44"/>
        </w:rPr>
      </w:pPr>
    </w:p>
    <w:p w:rsidR="002129D1" w:rsidRPr="002129D1" w:rsidRDefault="004B631F" w:rsidP="00DF7909">
      <w:pPr>
        <w:pStyle w:val="a9"/>
        <w:tabs>
          <w:tab w:val="left" w:pos="1721"/>
          <w:tab w:val="center" w:pos="4878"/>
        </w:tabs>
        <w:spacing w:line="360" w:lineRule="auto"/>
        <w:ind w:firstLine="851"/>
        <w:jc w:val="both"/>
        <w:rPr>
          <w:b w:val="0"/>
          <w:sz w:val="28"/>
          <w:szCs w:val="28"/>
        </w:rPr>
      </w:pPr>
      <w:r w:rsidRPr="009915BF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00971">
        <w:rPr>
          <w:b w:val="0"/>
          <w:sz w:val="28"/>
          <w:szCs w:val="28"/>
        </w:rPr>
        <w:br/>
      </w:r>
      <w:r w:rsidRPr="009915BF">
        <w:rPr>
          <w:b w:val="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9915BF">
          <w:rPr>
            <w:b w:val="0"/>
            <w:sz w:val="28"/>
            <w:szCs w:val="28"/>
          </w:rPr>
          <w:t>1995 г</w:t>
        </w:r>
      </w:smartTag>
      <w:r w:rsidRPr="009915BF">
        <w:rPr>
          <w:b w:val="0"/>
          <w:sz w:val="28"/>
          <w:szCs w:val="28"/>
        </w:rPr>
        <w:t>.</w:t>
      </w:r>
      <w:r w:rsidR="002129D1">
        <w:rPr>
          <w:b w:val="0"/>
          <w:sz w:val="28"/>
          <w:szCs w:val="28"/>
        </w:rPr>
        <w:t xml:space="preserve">, </w:t>
      </w:r>
      <w:r w:rsidR="002129D1" w:rsidRPr="002129D1">
        <w:rPr>
          <w:b w:val="0"/>
          <w:sz w:val="28"/>
          <w:szCs w:val="28"/>
        </w:rPr>
        <w:t>в соответствии</w:t>
      </w:r>
      <w:r w:rsidR="00500971">
        <w:rPr>
          <w:b w:val="0"/>
          <w:sz w:val="28"/>
          <w:szCs w:val="28"/>
        </w:rPr>
        <w:t xml:space="preserve"> </w:t>
      </w:r>
      <w:r w:rsidR="00500971">
        <w:rPr>
          <w:b w:val="0"/>
          <w:sz w:val="28"/>
          <w:szCs w:val="28"/>
        </w:rPr>
        <w:br/>
        <w:t xml:space="preserve">со статьей 29 </w:t>
      </w:r>
      <w:r w:rsidR="002129D1" w:rsidRPr="002129D1">
        <w:rPr>
          <w:b w:val="0"/>
          <w:sz w:val="28"/>
          <w:szCs w:val="28"/>
        </w:rPr>
        <w:t>Жилищн</w:t>
      </w:r>
      <w:r w:rsidR="00500971">
        <w:rPr>
          <w:b w:val="0"/>
          <w:sz w:val="28"/>
          <w:szCs w:val="28"/>
        </w:rPr>
        <w:t>ого</w:t>
      </w:r>
      <w:r w:rsidR="002129D1" w:rsidRPr="002129D1">
        <w:rPr>
          <w:b w:val="0"/>
          <w:sz w:val="28"/>
          <w:szCs w:val="28"/>
        </w:rPr>
        <w:t xml:space="preserve"> кодек</w:t>
      </w:r>
      <w:r w:rsidR="00836153">
        <w:rPr>
          <w:b w:val="0"/>
          <w:sz w:val="28"/>
          <w:szCs w:val="28"/>
        </w:rPr>
        <w:t>с</w:t>
      </w:r>
      <w:r w:rsidR="00500971">
        <w:rPr>
          <w:b w:val="0"/>
          <w:sz w:val="28"/>
          <w:szCs w:val="28"/>
        </w:rPr>
        <w:t>а</w:t>
      </w:r>
      <w:r w:rsidR="00D809E6">
        <w:rPr>
          <w:b w:val="0"/>
          <w:sz w:val="28"/>
          <w:szCs w:val="28"/>
        </w:rPr>
        <w:t xml:space="preserve"> Российской Федерации, </w:t>
      </w:r>
      <w:r w:rsidR="002129D1" w:rsidRPr="002129D1">
        <w:rPr>
          <w:b w:val="0"/>
          <w:sz w:val="28"/>
          <w:szCs w:val="28"/>
        </w:rPr>
        <w:t xml:space="preserve">в целях обеспечения сохранности и безопасной эксплуатации </w:t>
      </w:r>
      <w:r w:rsidR="001947BB">
        <w:rPr>
          <w:b w:val="0"/>
          <w:sz w:val="28"/>
          <w:szCs w:val="28"/>
        </w:rPr>
        <w:t>жилищного фонда города Байконур</w:t>
      </w:r>
    </w:p>
    <w:p w:rsidR="009915BF" w:rsidRPr="00836153" w:rsidRDefault="009915BF" w:rsidP="002129D1">
      <w:pPr>
        <w:pStyle w:val="a9"/>
        <w:tabs>
          <w:tab w:val="left" w:pos="1721"/>
          <w:tab w:val="center" w:pos="4878"/>
        </w:tabs>
        <w:spacing w:line="360" w:lineRule="auto"/>
        <w:ind w:firstLine="851"/>
        <w:jc w:val="both"/>
        <w:rPr>
          <w:b w:val="0"/>
          <w:sz w:val="16"/>
          <w:szCs w:val="16"/>
        </w:rPr>
      </w:pPr>
    </w:p>
    <w:p w:rsidR="004B631F" w:rsidRPr="009C4AE0" w:rsidRDefault="009C4AE0" w:rsidP="004B631F">
      <w:pPr>
        <w:pStyle w:val="a9"/>
        <w:tabs>
          <w:tab w:val="left" w:pos="1721"/>
          <w:tab w:val="center" w:pos="4878"/>
        </w:tabs>
        <w:rPr>
          <w:spacing w:val="20"/>
          <w:sz w:val="28"/>
          <w:szCs w:val="28"/>
        </w:rPr>
      </w:pPr>
      <w:r w:rsidRPr="009C4AE0">
        <w:rPr>
          <w:spacing w:val="20"/>
          <w:sz w:val="28"/>
          <w:szCs w:val="28"/>
        </w:rPr>
        <w:t>П</w:t>
      </w:r>
      <w:r w:rsidR="004B631F" w:rsidRPr="009C4AE0">
        <w:rPr>
          <w:spacing w:val="20"/>
          <w:sz w:val="28"/>
          <w:szCs w:val="28"/>
        </w:rPr>
        <w:t>ОСТАНОВЛЯЮ:</w:t>
      </w:r>
    </w:p>
    <w:p w:rsidR="004B631F" w:rsidRPr="009C4AE0" w:rsidRDefault="004B631F" w:rsidP="004B631F">
      <w:pPr>
        <w:pStyle w:val="a9"/>
        <w:tabs>
          <w:tab w:val="left" w:pos="1721"/>
          <w:tab w:val="center" w:pos="4878"/>
        </w:tabs>
        <w:rPr>
          <w:b w:val="0"/>
          <w:sz w:val="28"/>
          <w:szCs w:val="28"/>
        </w:rPr>
      </w:pPr>
    </w:p>
    <w:p w:rsidR="009D49DA" w:rsidRPr="009D49DA" w:rsidRDefault="004B631F" w:rsidP="00836153">
      <w:pPr>
        <w:pStyle w:val="a9"/>
        <w:numPr>
          <w:ilvl w:val="0"/>
          <w:numId w:val="8"/>
        </w:numPr>
        <w:tabs>
          <w:tab w:val="center" w:pos="993"/>
        </w:tabs>
        <w:spacing w:line="348" w:lineRule="auto"/>
        <w:ind w:left="0" w:right="0" w:firstLine="567"/>
        <w:jc w:val="both"/>
        <w:rPr>
          <w:b w:val="0"/>
          <w:sz w:val="28"/>
          <w:szCs w:val="28"/>
        </w:rPr>
      </w:pPr>
      <w:r w:rsidRPr="009D49DA">
        <w:rPr>
          <w:b w:val="0"/>
          <w:sz w:val="28"/>
          <w:szCs w:val="28"/>
        </w:rPr>
        <w:t>Утвердить прилагаем</w:t>
      </w:r>
      <w:r w:rsidR="00500971" w:rsidRPr="009D49DA">
        <w:rPr>
          <w:b w:val="0"/>
          <w:sz w:val="28"/>
          <w:szCs w:val="28"/>
        </w:rPr>
        <w:t>ое</w:t>
      </w:r>
      <w:r w:rsidR="00CB4586" w:rsidRPr="009D49DA">
        <w:rPr>
          <w:b w:val="0"/>
          <w:sz w:val="28"/>
          <w:szCs w:val="28"/>
        </w:rPr>
        <w:t xml:space="preserve"> к настоящему постановлению</w:t>
      </w:r>
      <w:r w:rsidR="003D06FC" w:rsidRPr="009D49DA">
        <w:rPr>
          <w:b w:val="0"/>
          <w:sz w:val="28"/>
          <w:szCs w:val="28"/>
        </w:rPr>
        <w:t xml:space="preserve"> </w:t>
      </w:r>
      <w:r w:rsidR="00500971" w:rsidRPr="009D49DA">
        <w:rPr>
          <w:b w:val="0"/>
          <w:sz w:val="28"/>
          <w:szCs w:val="28"/>
        </w:rPr>
        <w:t xml:space="preserve">Положение </w:t>
      </w:r>
      <w:r w:rsidR="00500971" w:rsidRPr="009D49DA">
        <w:rPr>
          <w:b w:val="0"/>
          <w:sz w:val="28"/>
          <w:szCs w:val="28"/>
        </w:rPr>
        <w:br/>
        <w:t xml:space="preserve">о порядке </w:t>
      </w:r>
      <w:r w:rsidR="009D49DA" w:rsidRPr="009D49DA">
        <w:rPr>
          <w:b w:val="0"/>
          <w:sz w:val="28"/>
          <w:szCs w:val="28"/>
        </w:rPr>
        <w:t xml:space="preserve">приведения самовольно переустроенного и (или) перепланированного жилого помещения в многоквартирном доме в прежнее состояние или </w:t>
      </w:r>
      <w:r w:rsidR="009D49DA" w:rsidRPr="009D49DA">
        <w:rPr>
          <w:b w:val="0"/>
          <w:sz w:val="28"/>
          <w:szCs w:val="28"/>
        </w:rPr>
        <w:br/>
        <w:t>в состояние, соответствующее проекту переустройства и (или) перепланировки жилого помещения жилищного фонда города Байкону</w:t>
      </w:r>
      <w:r w:rsidR="009D49DA">
        <w:rPr>
          <w:b w:val="0"/>
          <w:sz w:val="28"/>
          <w:szCs w:val="28"/>
        </w:rPr>
        <w:t>р.</w:t>
      </w:r>
    </w:p>
    <w:p w:rsidR="001B54EB" w:rsidRDefault="001B54EB" w:rsidP="00836153">
      <w:pPr>
        <w:pStyle w:val="a9"/>
        <w:tabs>
          <w:tab w:val="left" w:pos="1721"/>
          <w:tab w:val="center" w:pos="4878"/>
        </w:tabs>
        <w:spacing w:line="348" w:lineRule="auto"/>
        <w:ind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1B54EB">
        <w:rPr>
          <w:b w:val="0"/>
          <w:sz w:val="28"/>
          <w:szCs w:val="28"/>
        </w:rPr>
        <w:t>Аппарату Главы администрации города Байконур в установленные</w:t>
      </w:r>
      <w:r>
        <w:rPr>
          <w:b w:val="0"/>
          <w:sz w:val="28"/>
          <w:szCs w:val="28"/>
        </w:rPr>
        <w:t xml:space="preserve"> </w:t>
      </w:r>
      <w:r w:rsidRPr="001B54EB">
        <w:rPr>
          <w:b w:val="0"/>
          <w:sz w:val="28"/>
          <w:szCs w:val="28"/>
        </w:rPr>
        <w:t>сроки организовать опубликование настоящего постановления в газете</w:t>
      </w:r>
      <w:r>
        <w:rPr>
          <w:b w:val="0"/>
          <w:sz w:val="28"/>
          <w:szCs w:val="28"/>
        </w:rPr>
        <w:t xml:space="preserve"> «Байконур» и </w:t>
      </w:r>
      <w:r w:rsidRPr="001B54EB">
        <w:rPr>
          <w:b w:val="0"/>
          <w:sz w:val="28"/>
          <w:szCs w:val="28"/>
        </w:rPr>
        <w:t>на официальном сайте администрации города Байконур</w:t>
      </w:r>
      <w:r>
        <w:rPr>
          <w:b w:val="0"/>
          <w:sz w:val="28"/>
          <w:szCs w:val="28"/>
        </w:rPr>
        <w:t xml:space="preserve"> </w:t>
      </w:r>
      <w:r w:rsidRPr="001B54EB">
        <w:rPr>
          <w:b w:val="0"/>
          <w:sz w:val="28"/>
          <w:szCs w:val="28"/>
        </w:rPr>
        <w:t>www.baikonuradm.ru.</w:t>
      </w:r>
    </w:p>
    <w:p w:rsidR="004B631F" w:rsidRPr="000818BC" w:rsidRDefault="001B54EB" w:rsidP="00836153">
      <w:pPr>
        <w:pStyle w:val="a9"/>
        <w:tabs>
          <w:tab w:val="left" w:pos="1721"/>
          <w:tab w:val="center" w:pos="4878"/>
        </w:tabs>
        <w:spacing w:line="348" w:lineRule="auto"/>
        <w:ind w:right="0" w:firstLine="709"/>
        <w:jc w:val="both"/>
        <w:rPr>
          <w:b w:val="0"/>
          <w:i/>
          <w:color w:val="FF000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4B631F" w:rsidRPr="009C4AE0">
        <w:rPr>
          <w:b w:val="0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b w:val="0"/>
          <w:sz w:val="28"/>
          <w:szCs w:val="28"/>
        </w:rPr>
        <w:t>на </w:t>
      </w:r>
      <w:r w:rsidR="004B631F" w:rsidRPr="009C4AE0">
        <w:rPr>
          <w:b w:val="0"/>
          <w:sz w:val="28"/>
          <w:szCs w:val="28"/>
        </w:rPr>
        <w:t>заместителя Главы администрации,</w:t>
      </w:r>
      <w:r w:rsidR="000818BC">
        <w:rPr>
          <w:b w:val="0"/>
          <w:sz w:val="28"/>
          <w:szCs w:val="28"/>
        </w:rPr>
        <w:t xml:space="preserve"> </w:t>
      </w:r>
      <w:r w:rsidR="000818BC" w:rsidRPr="000818BC">
        <w:rPr>
          <w:b w:val="0"/>
          <w:sz w:val="28"/>
          <w:szCs w:val="28"/>
        </w:rPr>
        <w:t>отвечающего за состояние промышленности и жилищно-коммунального хозяйства в городе Байконур.</w:t>
      </w:r>
    </w:p>
    <w:p w:rsidR="004B631F" w:rsidRDefault="004B631F" w:rsidP="001B54EB">
      <w:pPr>
        <w:pStyle w:val="a9"/>
        <w:tabs>
          <w:tab w:val="left" w:pos="1721"/>
          <w:tab w:val="center" w:pos="4878"/>
        </w:tabs>
        <w:jc w:val="both"/>
        <w:rPr>
          <w:b w:val="0"/>
          <w:sz w:val="28"/>
          <w:szCs w:val="28"/>
        </w:rPr>
      </w:pPr>
    </w:p>
    <w:p w:rsidR="009F4BB7" w:rsidRPr="009C4AE0" w:rsidRDefault="00535CF9" w:rsidP="009915BF">
      <w:pPr>
        <w:pStyle w:val="a9"/>
        <w:tabs>
          <w:tab w:val="left" w:pos="1721"/>
          <w:tab w:val="center" w:pos="4878"/>
        </w:tabs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631F" w:rsidRPr="009C4AE0">
        <w:rPr>
          <w:sz w:val="28"/>
          <w:szCs w:val="28"/>
        </w:rPr>
        <w:t>лав</w:t>
      </w:r>
      <w:r w:rsidR="00D809E6">
        <w:rPr>
          <w:sz w:val="28"/>
          <w:szCs w:val="28"/>
        </w:rPr>
        <w:t>а</w:t>
      </w:r>
      <w:r w:rsidR="004B631F" w:rsidRPr="009C4AE0">
        <w:rPr>
          <w:sz w:val="28"/>
          <w:szCs w:val="28"/>
        </w:rPr>
        <w:t xml:space="preserve"> администрации </w:t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9915BF">
        <w:rPr>
          <w:sz w:val="28"/>
          <w:szCs w:val="28"/>
        </w:rPr>
        <w:t xml:space="preserve">          </w:t>
      </w:r>
      <w:r w:rsidR="00D809E6">
        <w:rPr>
          <w:sz w:val="28"/>
          <w:szCs w:val="28"/>
        </w:rPr>
        <w:t>К.Д. Бусыгин</w:t>
      </w:r>
    </w:p>
    <w:sectPr w:rsidR="009F4BB7" w:rsidRPr="009C4AE0" w:rsidSect="001B54EB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8C" w:rsidRDefault="00753F8C">
      <w:r>
        <w:separator/>
      </w:r>
    </w:p>
  </w:endnote>
  <w:endnote w:type="continuationSeparator" w:id="0">
    <w:p w:rsidR="00753F8C" w:rsidRDefault="0075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8C" w:rsidRDefault="00753F8C">
      <w:r>
        <w:separator/>
      </w:r>
    </w:p>
  </w:footnote>
  <w:footnote w:type="continuationSeparator" w:id="0">
    <w:p w:rsidR="00753F8C" w:rsidRDefault="00753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B7" w:rsidRDefault="009F4BB7" w:rsidP="00750C2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4BB7" w:rsidRDefault="009F4BB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B7" w:rsidRDefault="00750C26" w:rsidP="001B54EB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36153">
      <w:rPr>
        <w:rStyle w:val="a3"/>
        <w:noProof/>
      </w:rPr>
      <w:t>2</w:t>
    </w:r>
    <w:r>
      <w:rPr>
        <w:rStyle w:val="a3"/>
      </w:rPr>
      <w:fldChar w:fldCharType="end"/>
    </w:r>
  </w:p>
  <w:p w:rsidR="009F4BB7" w:rsidRDefault="009F4BB7">
    <w:pPr>
      <w:pStyle w:val="ab"/>
      <w:framePr w:wrap="around" w:vAnchor="text" w:hAnchor="page" w:x="1441" w:y="-74"/>
      <w:rPr>
        <w:rStyle w:val="a3"/>
      </w:rPr>
    </w:pPr>
  </w:p>
  <w:p w:rsidR="009F4BB7" w:rsidRDefault="009F4B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BFF5C08"/>
    <w:multiLevelType w:val="hybridMultilevel"/>
    <w:tmpl w:val="976C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FE5C83"/>
    <w:multiLevelType w:val="hybridMultilevel"/>
    <w:tmpl w:val="CC124A3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62C616F6"/>
    <w:multiLevelType w:val="multilevel"/>
    <w:tmpl w:val="17E4F4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56"/>
    <w:rsid w:val="00012CB1"/>
    <w:rsid w:val="00016B0E"/>
    <w:rsid w:val="00026910"/>
    <w:rsid w:val="000818BC"/>
    <w:rsid w:val="00086E34"/>
    <w:rsid w:val="000D4BA6"/>
    <w:rsid w:val="000D6B4F"/>
    <w:rsid w:val="0013760C"/>
    <w:rsid w:val="001531E2"/>
    <w:rsid w:val="001947BB"/>
    <w:rsid w:val="001B54EB"/>
    <w:rsid w:val="0020656A"/>
    <w:rsid w:val="00210DAD"/>
    <w:rsid w:val="002129D1"/>
    <w:rsid w:val="00217576"/>
    <w:rsid w:val="002649F4"/>
    <w:rsid w:val="002C3D2A"/>
    <w:rsid w:val="002E6329"/>
    <w:rsid w:val="002E7229"/>
    <w:rsid w:val="00311B6A"/>
    <w:rsid w:val="0038313C"/>
    <w:rsid w:val="00394C52"/>
    <w:rsid w:val="003A7DC7"/>
    <w:rsid w:val="003B4886"/>
    <w:rsid w:val="003C0F3D"/>
    <w:rsid w:val="003D06FC"/>
    <w:rsid w:val="00403519"/>
    <w:rsid w:val="00404607"/>
    <w:rsid w:val="004329ED"/>
    <w:rsid w:val="00442E33"/>
    <w:rsid w:val="004549A1"/>
    <w:rsid w:val="00494E37"/>
    <w:rsid w:val="004B631F"/>
    <w:rsid w:val="00500971"/>
    <w:rsid w:val="0050637E"/>
    <w:rsid w:val="00506993"/>
    <w:rsid w:val="00535921"/>
    <w:rsid w:val="00535CF9"/>
    <w:rsid w:val="0057129B"/>
    <w:rsid w:val="005808C7"/>
    <w:rsid w:val="005F3FCE"/>
    <w:rsid w:val="0061582B"/>
    <w:rsid w:val="00623433"/>
    <w:rsid w:val="006802C3"/>
    <w:rsid w:val="00702495"/>
    <w:rsid w:val="007044F7"/>
    <w:rsid w:val="00745AD2"/>
    <w:rsid w:val="00750C26"/>
    <w:rsid w:val="00753F8C"/>
    <w:rsid w:val="0076157A"/>
    <w:rsid w:val="007863FC"/>
    <w:rsid w:val="00791EE3"/>
    <w:rsid w:val="007A3FCA"/>
    <w:rsid w:val="007D384A"/>
    <w:rsid w:val="00801D72"/>
    <w:rsid w:val="008074F7"/>
    <w:rsid w:val="00812CA3"/>
    <w:rsid w:val="0083205B"/>
    <w:rsid w:val="00836153"/>
    <w:rsid w:val="00856EE9"/>
    <w:rsid w:val="00883428"/>
    <w:rsid w:val="00887C79"/>
    <w:rsid w:val="008A167F"/>
    <w:rsid w:val="00921975"/>
    <w:rsid w:val="0095150C"/>
    <w:rsid w:val="009915BF"/>
    <w:rsid w:val="009B698A"/>
    <w:rsid w:val="009C4AE0"/>
    <w:rsid w:val="009D49DA"/>
    <w:rsid w:val="009F4213"/>
    <w:rsid w:val="009F4BB7"/>
    <w:rsid w:val="00A91850"/>
    <w:rsid w:val="00A937CE"/>
    <w:rsid w:val="00AA189A"/>
    <w:rsid w:val="00AB47C1"/>
    <w:rsid w:val="00AC6AFA"/>
    <w:rsid w:val="00AC7652"/>
    <w:rsid w:val="00AF2BE2"/>
    <w:rsid w:val="00B13403"/>
    <w:rsid w:val="00B56D91"/>
    <w:rsid w:val="00B625ED"/>
    <w:rsid w:val="00B65D19"/>
    <w:rsid w:val="00B65E2E"/>
    <w:rsid w:val="00C12FFD"/>
    <w:rsid w:val="00C14CCB"/>
    <w:rsid w:val="00C3077A"/>
    <w:rsid w:val="00C3230B"/>
    <w:rsid w:val="00C37D72"/>
    <w:rsid w:val="00C508FE"/>
    <w:rsid w:val="00C569B5"/>
    <w:rsid w:val="00CB431D"/>
    <w:rsid w:val="00CB4586"/>
    <w:rsid w:val="00CE6660"/>
    <w:rsid w:val="00D1333A"/>
    <w:rsid w:val="00D600F2"/>
    <w:rsid w:val="00D809E6"/>
    <w:rsid w:val="00D933DC"/>
    <w:rsid w:val="00DA0AE9"/>
    <w:rsid w:val="00DA4405"/>
    <w:rsid w:val="00DB1F0B"/>
    <w:rsid w:val="00DC4093"/>
    <w:rsid w:val="00DF7909"/>
    <w:rsid w:val="00E167F5"/>
    <w:rsid w:val="00E76BB8"/>
    <w:rsid w:val="00E87520"/>
    <w:rsid w:val="00E95630"/>
    <w:rsid w:val="00EB7B74"/>
    <w:rsid w:val="00EC7290"/>
    <w:rsid w:val="00F358C9"/>
    <w:rsid w:val="00F75656"/>
    <w:rsid w:val="00FB3DFA"/>
    <w:rsid w:val="00FC6558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DE2ECF-12E2-4786-AEEC-61304616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character" w:styleId="af6">
    <w:name w:val="Strong"/>
    <w:uiPriority w:val="22"/>
    <w:qFormat/>
    <w:rsid w:val="0013760C"/>
    <w:rPr>
      <w:b/>
      <w:bCs/>
    </w:rPr>
  </w:style>
  <w:style w:type="character" w:customStyle="1" w:styleId="apple-converted-space">
    <w:name w:val="apple-converted-space"/>
    <w:basedOn w:val="a0"/>
    <w:rsid w:val="0013760C"/>
  </w:style>
  <w:style w:type="paragraph" w:styleId="af7">
    <w:name w:val="Normal (Web)"/>
    <w:basedOn w:val="a"/>
    <w:link w:val="af8"/>
    <w:uiPriority w:val="99"/>
    <w:rsid w:val="0013760C"/>
    <w:pPr>
      <w:suppressAutoHyphens w:val="0"/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styleId="af9">
    <w:name w:val="Emphasis"/>
    <w:qFormat/>
    <w:rsid w:val="0013760C"/>
    <w:rPr>
      <w:i/>
      <w:iCs/>
    </w:rPr>
  </w:style>
  <w:style w:type="character" w:styleId="afa">
    <w:name w:val="Hyperlink"/>
    <w:uiPriority w:val="99"/>
    <w:unhideWhenUsed/>
    <w:rsid w:val="001B54EB"/>
    <w:rPr>
      <w:color w:val="0000FF"/>
      <w:u w:val="single"/>
    </w:rPr>
  </w:style>
  <w:style w:type="character" w:customStyle="1" w:styleId="af8">
    <w:name w:val="Обычный (веб) Знак"/>
    <w:link w:val="af7"/>
    <w:uiPriority w:val="99"/>
    <w:locked/>
    <w:rsid w:val="00494E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2022-12-23T07:27:00Z</cp:lastPrinted>
  <dcterms:created xsi:type="dcterms:W3CDTF">2024-04-25T10:57:00Z</dcterms:created>
  <dcterms:modified xsi:type="dcterms:W3CDTF">2024-04-25T10:57:00Z</dcterms:modified>
</cp:coreProperties>
</file>